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02C9" w:rsidRPr="00E917C3" w:rsidP="000002C9">
      <w:pPr>
        <w:spacing w:after="0" w:line="240" w:lineRule="auto"/>
        <w:jc w:val="right"/>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Дело № 2-5</w:t>
      </w:r>
      <w:r w:rsidRPr="00E917C3" w:rsidR="002542C7">
        <w:rPr>
          <w:rFonts w:ascii="Times New Roman" w:eastAsia="Times New Roman" w:hAnsi="Times New Roman"/>
          <w:sz w:val="24"/>
          <w:szCs w:val="24"/>
          <w:lang w:eastAsia="ru-RU"/>
        </w:rPr>
        <w:t>5</w:t>
      </w:r>
      <w:r w:rsidRPr="00E917C3">
        <w:rPr>
          <w:rFonts w:ascii="Times New Roman" w:eastAsia="Times New Roman" w:hAnsi="Times New Roman"/>
          <w:sz w:val="24"/>
          <w:szCs w:val="24"/>
          <w:lang w:eastAsia="ru-RU"/>
        </w:rPr>
        <w:t>-</w:t>
      </w:r>
      <w:r w:rsidRPr="00E917C3" w:rsidR="002542C7">
        <w:rPr>
          <w:rFonts w:ascii="Times New Roman" w:eastAsia="Times New Roman" w:hAnsi="Times New Roman"/>
          <w:sz w:val="24"/>
          <w:szCs w:val="24"/>
          <w:lang w:eastAsia="ru-RU"/>
        </w:rPr>
        <w:t>7</w:t>
      </w:r>
      <w:r w:rsidRPr="00E917C3">
        <w:rPr>
          <w:rFonts w:ascii="Times New Roman" w:eastAsia="Times New Roman" w:hAnsi="Times New Roman"/>
          <w:sz w:val="24"/>
          <w:szCs w:val="24"/>
          <w:lang w:eastAsia="ru-RU"/>
        </w:rPr>
        <w:t>/202</w:t>
      </w:r>
      <w:r w:rsidRPr="00E917C3" w:rsidR="002542C7">
        <w:rPr>
          <w:rFonts w:ascii="Times New Roman" w:eastAsia="Times New Roman" w:hAnsi="Times New Roman"/>
          <w:sz w:val="24"/>
          <w:szCs w:val="24"/>
          <w:lang w:eastAsia="ru-RU"/>
        </w:rPr>
        <w:t>4</w:t>
      </w:r>
    </w:p>
    <w:p w:rsidR="000002C9" w:rsidRPr="00E917C3" w:rsidP="00EF6CBE">
      <w:pPr>
        <w:spacing w:after="0" w:line="240" w:lineRule="auto"/>
        <w:jc w:val="right"/>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91</w:t>
      </w:r>
      <w:r w:rsidRPr="00E917C3">
        <w:rPr>
          <w:rFonts w:ascii="Times New Roman" w:eastAsia="Times New Roman" w:hAnsi="Times New Roman"/>
          <w:sz w:val="24"/>
          <w:szCs w:val="24"/>
          <w:lang w:val="en-US" w:eastAsia="ru-RU"/>
        </w:rPr>
        <w:t>MS</w:t>
      </w:r>
      <w:r w:rsidRPr="00E917C3">
        <w:rPr>
          <w:rFonts w:ascii="Times New Roman" w:eastAsia="Times New Roman" w:hAnsi="Times New Roman"/>
          <w:sz w:val="24"/>
          <w:szCs w:val="24"/>
          <w:lang w:eastAsia="ru-RU"/>
        </w:rPr>
        <w:t>005</w:t>
      </w:r>
      <w:r w:rsidRPr="00E917C3" w:rsidR="002542C7">
        <w:rPr>
          <w:rFonts w:ascii="Times New Roman" w:eastAsia="Times New Roman" w:hAnsi="Times New Roman"/>
          <w:sz w:val="24"/>
          <w:szCs w:val="24"/>
          <w:lang w:eastAsia="ru-RU"/>
        </w:rPr>
        <w:t>5</w:t>
      </w:r>
      <w:r w:rsidRPr="00E917C3">
        <w:rPr>
          <w:rFonts w:ascii="Times New Roman" w:eastAsia="Times New Roman" w:hAnsi="Times New Roman"/>
          <w:sz w:val="24"/>
          <w:szCs w:val="24"/>
          <w:lang w:eastAsia="ru-RU"/>
        </w:rPr>
        <w:t>-01-2023-00</w:t>
      </w:r>
      <w:r w:rsidRPr="00E917C3" w:rsidR="002542C7">
        <w:rPr>
          <w:rFonts w:ascii="Times New Roman" w:eastAsia="Times New Roman" w:hAnsi="Times New Roman"/>
          <w:sz w:val="24"/>
          <w:szCs w:val="24"/>
          <w:lang w:eastAsia="ru-RU"/>
        </w:rPr>
        <w:t>1652</w:t>
      </w:r>
      <w:r w:rsidRPr="00E917C3">
        <w:rPr>
          <w:rFonts w:ascii="Times New Roman" w:eastAsia="Times New Roman" w:hAnsi="Times New Roman"/>
          <w:sz w:val="24"/>
          <w:szCs w:val="24"/>
          <w:lang w:eastAsia="ru-RU"/>
        </w:rPr>
        <w:t>-</w:t>
      </w:r>
      <w:r w:rsidRPr="00E917C3" w:rsidR="002542C7">
        <w:rPr>
          <w:rFonts w:ascii="Times New Roman" w:eastAsia="Times New Roman" w:hAnsi="Times New Roman"/>
          <w:sz w:val="24"/>
          <w:szCs w:val="24"/>
          <w:lang w:eastAsia="ru-RU"/>
        </w:rPr>
        <w:t>33</w:t>
      </w:r>
    </w:p>
    <w:p w:rsidR="000002C9" w:rsidRPr="00E917C3" w:rsidP="000002C9">
      <w:pPr>
        <w:spacing w:after="0" w:line="240" w:lineRule="auto"/>
        <w:jc w:val="center"/>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РЕШЕНИЕ</w:t>
      </w:r>
    </w:p>
    <w:p w:rsidR="000002C9" w:rsidRPr="00E917C3" w:rsidP="000002C9">
      <w:pPr>
        <w:spacing w:after="0" w:line="240" w:lineRule="auto"/>
        <w:jc w:val="center"/>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 ИМЕНЕМ РОССИЙСКОЙ ФЕДЕРАЦИИ</w:t>
      </w:r>
    </w:p>
    <w:p w:rsidR="000002C9" w:rsidRPr="00E917C3" w:rsidP="000002C9">
      <w:pPr>
        <w:keepNext/>
        <w:spacing w:after="0" w:line="240" w:lineRule="auto"/>
        <w:jc w:val="center"/>
        <w:outlineLvl w:val="0"/>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(полный текст изготовлен </w:t>
      </w:r>
      <w:r w:rsidRPr="00E917C3" w:rsidR="002542C7">
        <w:rPr>
          <w:rFonts w:ascii="Times New Roman" w:eastAsia="Times New Roman" w:hAnsi="Times New Roman"/>
          <w:sz w:val="24"/>
          <w:szCs w:val="24"/>
          <w:lang w:eastAsia="ru-RU"/>
        </w:rPr>
        <w:t>02</w:t>
      </w:r>
      <w:r w:rsidRPr="00E917C3">
        <w:rPr>
          <w:rFonts w:ascii="Times New Roman" w:eastAsia="Times New Roman" w:hAnsi="Times New Roman"/>
          <w:sz w:val="24"/>
          <w:szCs w:val="24"/>
          <w:lang w:eastAsia="ru-RU"/>
        </w:rPr>
        <w:t xml:space="preserve"> </w:t>
      </w:r>
      <w:r w:rsidRPr="00E917C3" w:rsidR="002542C7">
        <w:rPr>
          <w:rFonts w:ascii="Times New Roman" w:eastAsia="Times New Roman" w:hAnsi="Times New Roman"/>
          <w:sz w:val="24"/>
          <w:szCs w:val="24"/>
          <w:lang w:eastAsia="ru-RU"/>
        </w:rPr>
        <w:t>апреля</w:t>
      </w:r>
      <w:r w:rsidRPr="00E917C3">
        <w:rPr>
          <w:rFonts w:ascii="Times New Roman" w:eastAsia="Times New Roman" w:hAnsi="Times New Roman"/>
          <w:sz w:val="24"/>
          <w:szCs w:val="24"/>
          <w:lang w:eastAsia="ru-RU"/>
        </w:rPr>
        <w:t xml:space="preserve"> 202</w:t>
      </w:r>
      <w:r w:rsidRPr="00E917C3" w:rsidR="002542C7">
        <w:rPr>
          <w:rFonts w:ascii="Times New Roman" w:eastAsia="Times New Roman" w:hAnsi="Times New Roman"/>
          <w:sz w:val="24"/>
          <w:szCs w:val="24"/>
          <w:lang w:eastAsia="ru-RU"/>
        </w:rPr>
        <w:t>4</w:t>
      </w:r>
      <w:r w:rsidRPr="00E917C3">
        <w:rPr>
          <w:rFonts w:ascii="Times New Roman" w:eastAsia="Times New Roman" w:hAnsi="Times New Roman"/>
          <w:sz w:val="24"/>
          <w:szCs w:val="24"/>
          <w:lang w:eastAsia="ru-RU"/>
        </w:rPr>
        <w:t xml:space="preserve"> года в связи с поступлением заявления от представителя истца)</w:t>
      </w:r>
    </w:p>
    <w:p w:rsidR="002542C7" w:rsidRPr="00E917C3" w:rsidP="002542C7">
      <w:pPr>
        <w:spacing w:after="0" w:line="240" w:lineRule="auto"/>
        <w:ind w:firstLine="709"/>
        <w:jc w:val="center"/>
        <w:rPr>
          <w:rFonts w:ascii="Times New Roman" w:hAnsi="Times New Roman"/>
          <w:sz w:val="24"/>
          <w:szCs w:val="24"/>
        </w:rPr>
      </w:pPr>
    </w:p>
    <w:p w:rsidR="002542C7" w:rsidRPr="00E917C3" w:rsidP="00894847">
      <w:pPr>
        <w:spacing w:after="0" w:line="240" w:lineRule="auto"/>
        <w:ind w:firstLine="709"/>
        <w:jc w:val="both"/>
        <w:rPr>
          <w:rFonts w:ascii="Times New Roman" w:hAnsi="Times New Roman"/>
          <w:sz w:val="24"/>
          <w:szCs w:val="24"/>
        </w:rPr>
      </w:pPr>
      <w:r w:rsidRPr="00E917C3">
        <w:rPr>
          <w:rFonts w:ascii="Times New Roman" w:hAnsi="Times New Roman"/>
          <w:sz w:val="24"/>
          <w:szCs w:val="24"/>
        </w:rPr>
        <w:t xml:space="preserve">26 марта 2024 года       </w:t>
      </w:r>
      <w:r w:rsidRPr="00E917C3" w:rsidR="00894847">
        <w:rPr>
          <w:rFonts w:ascii="Times New Roman" w:hAnsi="Times New Roman"/>
          <w:sz w:val="24"/>
          <w:szCs w:val="24"/>
        </w:rPr>
        <w:t xml:space="preserve">         </w:t>
      </w:r>
      <w:r w:rsidRPr="00E917C3">
        <w:rPr>
          <w:rFonts w:ascii="Times New Roman" w:hAnsi="Times New Roman"/>
          <w:sz w:val="24"/>
          <w:szCs w:val="24"/>
        </w:rPr>
        <w:t xml:space="preserve">             </w:t>
      </w:r>
      <w:r w:rsidR="00E917C3">
        <w:rPr>
          <w:rFonts w:ascii="Times New Roman" w:hAnsi="Times New Roman"/>
          <w:sz w:val="24"/>
          <w:szCs w:val="24"/>
        </w:rPr>
        <w:t xml:space="preserve">                    </w:t>
      </w:r>
      <w:r w:rsidRPr="00E917C3">
        <w:rPr>
          <w:rFonts w:ascii="Times New Roman" w:hAnsi="Times New Roman"/>
          <w:sz w:val="24"/>
          <w:szCs w:val="24"/>
        </w:rPr>
        <w:t xml:space="preserve">                 пгт. Красногвардейское</w:t>
      </w:r>
    </w:p>
    <w:p w:rsidR="002542C7" w:rsidRPr="00E917C3" w:rsidP="002542C7">
      <w:pPr>
        <w:spacing w:after="0" w:line="240" w:lineRule="auto"/>
        <w:jc w:val="both"/>
        <w:rPr>
          <w:rFonts w:ascii="Times New Roman" w:hAnsi="Times New Roman"/>
          <w:sz w:val="24"/>
          <w:szCs w:val="24"/>
        </w:rPr>
      </w:pPr>
    </w:p>
    <w:p w:rsidR="002542C7" w:rsidRPr="00E917C3" w:rsidP="002542C7">
      <w:pPr>
        <w:spacing w:after="0" w:line="240" w:lineRule="auto"/>
        <w:ind w:firstLine="708"/>
        <w:jc w:val="both"/>
        <w:rPr>
          <w:rFonts w:ascii="Times New Roman" w:hAnsi="Times New Roman"/>
          <w:sz w:val="24"/>
          <w:szCs w:val="24"/>
        </w:rPr>
      </w:pPr>
      <w:r w:rsidRPr="00E917C3">
        <w:rPr>
          <w:rFonts w:ascii="Times New Roman" w:hAnsi="Times New Roman"/>
          <w:sz w:val="24"/>
          <w:szCs w:val="24"/>
        </w:rPr>
        <w:t>Мировой судья судебного участка № 55 Красногвардейского судебного района Республики Крым Белова Ю.Г., при помощнике судьи – Тимаковой Е.А.,</w:t>
      </w:r>
    </w:p>
    <w:p w:rsidR="002542C7" w:rsidRPr="00E917C3" w:rsidP="002542C7">
      <w:pPr>
        <w:spacing w:after="0" w:line="240" w:lineRule="auto"/>
        <w:ind w:firstLine="708"/>
        <w:jc w:val="both"/>
        <w:rPr>
          <w:rFonts w:ascii="Times New Roman" w:hAnsi="Times New Roman"/>
          <w:sz w:val="24"/>
          <w:szCs w:val="24"/>
        </w:rPr>
      </w:pPr>
      <w:r w:rsidRPr="00E917C3">
        <w:rPr>
          <w:rFonts w:ascii="Times New Roman" w:hAnsi="Times New Roman"/>
          <w:sz w:val="24"/>
          <w:szCs w:val="24"/>
        </w:rPr>
        <w:t xml:space="preserve">с участием:  представителя истца – </w:t>
      </w:r>
      <w:r>
        <w:rPr>
          <w:rFonts w:ascii="Times New Roman" w:hAnsi="Times New Roman"/>
          <w:sz w:val="24"/>
          <w:szCs w:val="24"/>
        </w:rPr>
        <w:t>ФИО</w:t>
      </w:r>
      <w:r>
        <w:rPr>
          <w:rFonts w:ascii="Times New Roman" w:hAnsi="Times New Roman"/>
          <w:sz w:val="24"/>
          <w:szCs w:val="24"/>
        </w:rPr>
        <w:t>7</w:t>
      </w:r>
      <w:r w:rsidRPr="00E917C3">
        <w:rPr>
          <w:rFonts w:ascii="Times New Roman" w:hAnsi="Times New Roman"/>
          <w:sz w:val="24"/>
          <w:szCs w:val="24"/>
        </w:rPr>
        <w:t>,</w:t>
      </w:r>
    </w:p>
    <w:p w:rsidR="002542C7" w:rsidRPr="00E917C3" w:rsidP="002542C7">
      <w:pPr>
        <w:spacing w:after="0" w:line="240" w:lineRule="auto"/>
        <w:ind w:firstLine="708"/>
        <w:jc w:val="both"/>
        <w:rPr>
          <w:rFonts w:ascii="Times New Roman" w:hAnsi="Times New Roman"/>
          <w:sz w:val="24"/>
          <w:szCs w:val="24"/>
        </w:rPr>
      </w:pPr>
      <w:r w:rsidRPr="00E917C3">
        <w:rPr>
          <w:rFonts w:ascii="Times New Roman" w:hAnsi="Times New Roman"/>
          <w:sz w:val="24"/>
          <w:szCs w:val="24"/>
        </w:rPr>
        <w:t xml:space="preserve">                      отв</w:t>
      </w:r>
      <w:r w:rsidRPr="00E917C3">
        <w:rPr>
          <w:rFonts w:ascii="Times New Roman" w:hAnsi="Times New Roman"/>
          <w:sz w:val="24"/>
          <w:szCs w:val="24"/>
        </w:rPr>
        <w:t xml:space="preserve">етчика – </w:t>
      </w:r>
      <w:r>
        <w:rPr>
          <w:rFonts w:ascii="Times New Roman" w:hAnsi="Times New Roman"/>
          <w:sz w:val="24"/>
          <w:szCs w:val="24"/>
        </w:rPr>
        <w:t>ФИО</w:t>
      </w:r>
      <w:r>
        <w:rPr>
          <w:rFonts w:ascii="Times New Roman" w:hAnsi="Times New Roman"/>
          <w:sz w:val="24"/>
          <w:szCs w:val="24"/>
        </w:rPr>
        <w:t>1</w:t>
      </w:r>
      <w:r w:rsidRPr="00E917C3">
        <w:rPr>
          <w:rFonts w:ascii="Times New Roman" w:hAnsi="Times New Roman"/>
          <w:sz w:val="24"/>
          <w:szCs w:val="24"/>
        </w:rPr>
        <w:t>,</w:t>
      </w:r>
    </w:p>
    <w:p w:rsidR="002542C7" w:rsidRPr="00E917C3" w:rsidP="002542C7">
      <w:pPr>
        <w:spacing w:after="0" w:line="240" w:lineRule="auto"/>
        <w:ind w:firstLine="708"/>
        <w:jc w:val="both"/>
        <w:rPr>
          <w:rFonts w:ascii="Times New Roman" w:hAnsi="Times New Roman"/>
          <w:sz w:val="24"/>
          <w:szCs w:val="24"/>
        </w:rPr>
      </w:pPr>
      <w:r w:rsidRPr="00E917C3">
        <w:rPr>
          <w:rFonts w:ascii="Times New Roman" w:hAnsi="Times New Roman"/>
          <w:sz w:val="24"/>
          <w:szCs w:val="24"/>
        </w:rPr>
        <w:t xml:space="preserve">рассмотрев в открытом судебном заседании в зале суда гражданское дело по исковому заявлению </w:t>
      </w:r>
      <w:r w:rsidR="0064235B">
        <w:rPr>
          <w:rFonts w:ascii="Times New Roman" w:hAnsi="Times New Roman"/>
          <w:sz w:val="24"/>
          <w:szCs w:val="24"/>
        </w:rPr>
        <w:t>НАИМЕНОВАНИЕ ОРГАНИЗАЦИИ</w:t>
      </w:r>
      <w:r w:rsidR="0064235B">
        <w:rPr>
          <w:rFonts w:ascii="Times New Roman" w:hAnsi="Times New Roman"/>
          <w:sz w:val="24"/>
          <w:szCs w:val="24"/>
        </w:rPr>
        <w:t>1</w:t>
      </w:r>
      <w:r w:rsidRPr="00E917C3">
        <w:rPr>
          <w:rFonts w:ascii="Times New Roman" w:hAnsi="Times New Roman"/>
          <w:sz w:val="24"/>
          <w:szCs w:val="24"/>
        </w:rPr>
        <w:t xml:space="preserve"> в лице структурного подразделения </w:t>
      </w:r>
      <w:r w:rsidR="0064235B">
        <w:rPr>
          <w:rFonts w:ascii="Times New Roman" w:hAnsi="Times New Roman"/>
          <w:sz w:val="24"/>
          <w:szCs w:val="24"/>
        </w:rPr>
        <w:t>НАИМЕНОВАНИЕ ОРГАНИЗАЦИИ</w:t>
      </w:r>
      <w:r w:rsidR="0064235B">
        <w:rPr>
          <w:rFonts w:ascii="Times New Roman" w:hAnsi="Times New Roman"/>
          <w:sz w:val="24"/>
          <w:szCs w:val="24"/>
        </w:rPr>
        <w:t>3</w:t>
      </w:r>
      <w:r w:rsidRPr="00E917C3">
        <w:rPr>
          <w:rFonts w:ascii="Times New Roman" w:hAnsi="Times New Roman"/>
          <w:sz w:val="24"/>
          <w:szCs w:val="24"/>
        </w:rPr>
        <w:t xml:space="preserve"> к </w:t>
      </w:r>
      <w:r w:rsidR="0064235B">
        <w:rPr>
          <w:rFonts w:ascii="Times New Roman" w:hAnsi="Times New Roman"/>
          <w:color w:val="FF0000"/>
          <w:sz w:val="24"/>
          <w:szCs w:val="24"/>
        </w:rPr>
        <w:t>ФИО1</w:t>
      </w:r>
      <w:r w:rsidRPr="00E917C3">
        <w:rPr>
          <w:rFonts w:ascii="Times New Roman" w:hAnsi="Times New Roman"/>
          <w:color w:val="FF0000"/>
          <w:sz w:val="24"/>
          <w:szCs w:val="24"/>
        </w:rPr>
        <w:t xml:space="preserve">, </w:t>
      </w:r>
      <w:r w:rsidR="0064235B">
        <w:rPr>
          <w:rFonts w:ascii="Times New Roman" w:hAnsi="Times New Roman"/>
          <w:color w:val="FF0000"/>
          <w:sz w:val="24"/>
          <w:szCs w:val="24"/>
        </w:rPr>
        <w:t>ФИО2</w:t>
      </w:r>
      <w:r w:rsidRPr="00E917C3">
        <w:rPr>
          <w:rFonts w:ascii="Times New Roman" w:hAnsi="Times New Roman"/>
          <w:color w:val="FF0000"/>
          <w:sz w:val="24"/>
          <w:szCs w:val="24"/>
        </w:rPr>
        <w:t xml:space="preserve">, </w:t>
      </w:r>
      <w:r w:rsidR="0064235B">
        <w:rPr>
          <w:rFonts w:ascii="Times New Roman" w:hAnsi="Times New Roman"/>
          <w:color w:val="FF0000"/>
          <w:sz w:val="24"/>
          <w:szCs w:val="24"/>
        </w:rPr>
        <w:t>ФИО3</w:t>
      </w:r>
      <w:r w:rsidRPr="00E917C3">
        <w:rPr>
          <w:rFonts w:ascii="Times New Roman" w:hAnsi="Times New Roman"/>
          <w:color w:val="FF0000"/>
          <w:sz w:val="24"/>
          <w:szCs w:val="24"/>
        </w:rPr>
        <w:t xml:space="preserve">, третье лицо, не заявляющее самостоятельных требований на предмет спора </w:t>
      </w:r>
      <w:r w:rsidR="0064235B">
        <w:rPr>
          <w:rFonts w:ascii="Times New Roman" w:hAnsi="Times New Roman"/>
          <w:color w:val="FF0000"/>
          <w:sz w:val="24"/>
          <w:szCs w:val="24"/>
        </w:rPr>
        <w:t>НАИМЕНОВАНИЕ ОРАГНИЗАЦИИ2</w:t>
      </w:r>
      <w:r w:rsidRPr="00E917C3">
        <w:rPr>
          <w:rFonts w:ascii="Times New Roman" w:hAnsi="Times New Roman"/>
          <w:color w:val="FF0000"/>
          <w:sz w:val="24"/>
          <w:szCs w:val="24"/>
        </w:rPr>
        <w:t xml:space="preserve">  </w:t>
      </w:r>
      <w:r w:rsidRPr="00E917C3">
        <w:rPr>
          <w:rFonts w:ascii="Times New Roman" w:hAnsi="Times New Roman"/>
          <w:sz w:val="24"/>
          <w:szCs w:val="24"/>
        </w:rPr>
        <w:t xml:space="preserve">о взыскании </w:t>
      </w:r>
      <w:r w:rsidRPr="00E917C3">
        <w:rPr>
          <w:rFonts w:ascii="Times New Roman" w:hAnsi="Times New Roman"/>
          <w:sz w:val="24"/>
          <w:szCs w:val="24"/>
        </w:rPr>
        <w:t xml:space="preserve">задолженности за безучетное потребление электрической энергии,  </w:t>
      </w:r>
    </w:p>
    <w:p w:rsidR="000002C9" w:rsidRPr="00E917C3" w:rsidP="004A3AEF">
      <w:pPr>
        <w:spacing w:after="0" w:line="240" w:lineRule="auto"/>
        <w:jc w:val="both"/>
        <w:rPr>
          <w:rFonts w:ascii="Times New Roman" w:hAnsi="Times New Roman"/>
          <w:sz w:val="24"/>
          <w:szCs w:val="24"/>
          <w:lang w:eastAsia="ru-RU"/>
        </w:rPr>
      </w:pPr>
    </w:p>
    <w:p w:rsidR="000002C9" w:rsidRPr="00E917C3" w:rsidP="004A3AEF">
      <w:pPr>
        <w:autoSpaceDE w:val="0"/>
        <w:autoSpaceDN w:val="0"/>
        <w:adjustRightInd w:val="0"/>
        <w:spacing w:after="0" w:line="240" w:lineRule="auto"/>
        <w:jc w:val="center"/>
        <w:rPr>
          <w:rFonts w:ascii="Times New Roman" w:eastAsia="Newton-Regular" w:hAnsi="Times New Roman"/>
          <w:sz w:val="24"/>
          <w:szCs w:val="24"/>
          <w:lang w:eastAsia="ru-RU"/>
        </w:rPr>
      </w:pPr>
      <w:r w:rsidRPr="00E917C3">
        <w:rPr>
          <w:rFonts w:ascii="Times New Roman" w:eastAsia="Newton-Regular" w:hAnsi="Times New Roman"/>
          <w:sz w:val="24"/>
          <w:szCs w:val="24"/>
          <w:lang w:eastAsia="ru-RU"/>
        </w:rPr>
        <w:t>УСТАНОВИЛ:</w:t>
      </w:r>
    </w:p>
    <w:p w:rsidR="0040340B" w:rsidRPr="00E917C3" w:rsidP="002542C7">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03 октября 2023 года </w:t>
      </w:r>
      <w:r w:rsidR="0064235B">
        <w:rPr>
          <w:rFonts w:ascii="Times New Roman" w:hAnsi="Times New Roman"/>
          <w:sz w:val="24"/>
          <w:szCs w:val="24"/>
        </w:rPr>
        <w:t>НАИМЕНОВАНИЕ ОРГАНИЗАЦИИ</w:t>
      </w:r>
      <w:r w:rsidR="0064235B">
        <w:rPr>
          <w:rFonts w:ascii="Times New Roman" w:hAnsi="Times New Roman"/>
          <w:sz w:val="24"/>
          <w:szCs w:val="24"/>
        </w:rPr>
        <w:t>1</w:t>
      </w:r>
      <w:r w:rsidRPr="00E917C3">
        <w:rPr>
          <w:rFonts w:ascii="Times New Roman" w:hAnsi="Times New Roman"/>
          <w:sz w:val="24"/>
          <w:szCs w:val="24"/>
          <w:lang w:eastAsia="ru-RU"/>
        </w:rPr>
        <w:t xml:space="preserve"> обратилось в судебный участок № 55</w:t>
      </w:r>
      <w:r w:rsidRPr="00E917C3">
        <w:rPr>
          <w:rFonts w:ascii="Times New Roman" w:hAnsi="Times New Roman"/>
          <w:sz w:val="24"/>
          <w:szCs w:val="24"/>
          <w:lang w:eastAsia="ru-RU"/>
        </w:rPr>
        <w:t xml:space="preserve"> Красногвардейского судебного района с исковыми требованиями к </w:t>
      </w:r>
      <w:r w:rsidR="0064235B">
        <w:rPr>
          <w:rFonts w:ascii="Times New Roman" w:hAnsi="Times New Roman"/>
          <w:sz w:val="24"/>
          <w:szCs w:val="24"/>
          <w:lang w:eastAsia="ru-RU"/>
        </w:rPr>
        <w:t>ФИО1</w:t>
      </w:r>
      <w:r w:rsidRPr="00E917C3">
        <w:rPr>
          <w:rFonts w:ascii="Times New Roman" w:hAnsi="Times New Roman"/>
          <w:sz w:val="24"/>
          <w:szCs w:val="24"/>
          <w:lang w:eastAsia="ru-RU"/>
        </w:rPr>
        <w:t xml:space="preserve">, о возмещении стоимости безучетного потребления электроэнергии, установленного Актом № 262633 от 14.03.2023 года в размере </w:t>
      </w:r>
      <w:r w:rsidR="0064235B">
        <w:rPr>
          <w:rFonts w:ascii="Times New Roman" w:hAnsi="Times New Roman"/>
          <w:sz w:val="24"/>
          <w:szCs w:val="24"/>
          <w:lang w:eastAsia="ru-RU"/>
        </w:rPr>
        <w:t>СУММА</w:t>
      </w:r>
      <w:r w:rsidRPr="00E917C3">
        <w:rPr>
          <w:rFonts w:ascii="Times New Roman" w:hAnsi="Times New Roman"/>
          <w:sz w:val="24"/>
          <w:szCs w:val="24"/>
          <w:lang w:eastAsia="ru-RU"/>
        </w:rPr>
        <w:t xml:space="preserve"> рублей.</w:t>
      </w:r>
    </w:p>
    <w:p w:rsidR="007F492F" w:rsidRPr="00E917C3" w:rsidP="002542C7">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Требования</w:t>
      </w:r>
      <w:r w:rsidRPr="00E917C3" w:rsidR="00442967">
        <w:rPr>
          <w:rFonts w:ascii="Times New Roman" w:hAnsi="Times New Roman"/>
          <w:sz w:val="24"/>
          <w:szCs w:val="24"/>
          <w:lang w:eastAsia="ru-RU"/>
        </w:rPr>
        <w:t>, с учетом уточненных исковых требований,</w:t>
      </w:r>
      <w:r w:rsidRPr="00E917C3">
        <w:rPr>
          <w:rFonts w:ascii="Times New Roman" w:hAnsi="Times New Roman"/>
          <w:sz w:val="24"/>
          <w:szCs w:val="24"/>
          <w:lang w:eastAsia="ru-RU"/>
        </w:rPr>
        <w:t xml:space="preserve"> мотивированы тем, что </w:t>
      </w:r>
      <w:r w:rsidRPr="00E917C3" w:rsidR="00442967">
        <w:rPr>
          <w:rFonts w:ascii="Times New Roman" w:hAnsi="Times New Roman"/>
          <w:sz w:val="24"/>
          <w:szCs w:val="24"/>
          <w:lang w:eastAsia="ru-RU"/>
        </w:rPr>
        <w:t>14</w:t>
      </w:r>
      <w:r w:rsidRPr="00E917C3">
        <w:rPr>
          <w:rFonts w:ascii="Times New Roman" w:hAnsi="Times New Roman"/>
          <w:sz w:val="24"/>
          <w:szCs w:val="24"/>
          <w:lang w:eastAsia="ru-RU"/>
        </w:rPr>
        <w:t>.0</w:t>
      </w:r>
      <w:r w:rsidRPr="00E917C3" w:rsidR="00442967">
        <w:rPr>
          <w:rFonts w:ascii="Times New Roman" w:hAnsi="Times New Roman"/>
          <w:sz w:val="24"/>
          <w:szCs w:val="24"/>
          <w:lang w:eastAsia="ru-RU"/>
        </w:rPr>
        <w:t>3</w:t>
      </w:r>
      <w:r w:rsidRPr="00E917C3">
        <w:rPr>
          <w:rFonts w:ascii="Times New Roman" w:hAnsi="Times New Roman"/>
          <w:sz w:val="24"/>
          <w:szCs w:val="24"/>
          <w:lang w:eastAsia="ru-RU"/>
        </w:rPr>
        <w:t xml:space="preserve">.2023 года сотрудниками </w:t>
      </w:r>
      <w:r w:rsidR="0064235B">
        <w:rPr>
          <w:rFonts w:ascii="Times New Roman" w:hAnsi="Times New Roman"/>
          <w:sz w:val="24"/>
          <w:szCs w:val="24"/>
          <w:lang w:eastAsia="ru-RU"/>
        </w:rPr>
        <w:t>НАИМЕНОВАНИЕ ОРГАНИЗАЦИИ3</w:t>
      </w:r>
      <w:r w:rsidRPr="00E917C3">
        <w:rPr>
          <w:rFonts w:ascii="Times New Roman" w:hAnsi="Times New Roman"/>
          <w:sz w:val="24"/>
          <w:szCs w:val="24"/>
          <w:lang w:eastAsia="ru-RU"/>
        </w:rPr>
        <w:t xml:space="preserve"> по адресу: </w:t>
      </w:r>
      <w:r w:rsidR="0064235B">
        <w:rPr>
          <w:rFonts w:ascii="Times New Roman" w:hAnsi="Times New Roman"/>
          <w:sz w:val="24"/>
          <w:szCs w:val="24"/>
          <w:lang w:eastAsia="ru-RU"/>
        </w:rPr>
        <w:t>АДРЕС</w:t>
      </w:r>
      <w:r w:rsidRPr="00E917C3">
        <w:rPr>
          <w:rFonts w:ascii="Times New Roman" w:hAnsi="Times New Roman"/>
          <w:sz w:val="24"/>
          <w:szCs w:val="24"/>
          <w:lang w:eastAsia="ru-RU"/>
        </w:rPr>
        <w:t xml:space="preserve"> выявлен факт безучётного потребления электроэнергии, выразивш</w:t>
      </w:r>
      <w:r w:rsidRPr="00E917C3" w:rsidR="003843F2">
        <w:rPr>
          <w:rFonts w:ascii="Times New Roman" w:hAnsi="Times New Roman"/>
          <w:sz w:val="24"/>
          <w:szCs w:val="24"/>
          <w:lang w:eastAsia="ru-RU"/>
        </w:rPr>
        <w:t>ий</w:t>
      </w:r>
      <w:r w:rsidRPr="00E917C3">
        <w:rPr>
          <w:rFonts w:ascii="Times New Roman" w:hAnsi="Times New Roman"/>
          <w:sz w:val="24"/>
          <w:szCs w:val="24"/>
          <w:lang w:eastAsia="ru-RU"/>
        </w:rPr>
        <w:t>ся в срыве пл</w:t>
      </w:r>
      <w:r w:rsidRPr="00E917C3">
        <w:rPr>
          <w:rFonts w:ascii="Times New Roman" w:hAnsi="Times New Roman"/>
          <w:sz w:val="24"/>
          <w:szCs w:val="24"/>
          <w:lang w:eastAsia="ru-RU"/>
        </w:rPr>
        <w:t xml:space="preserve">омбы визуального контроля </w:t>
      </w:r>
      <w:r w:rsidRPr="00E917C3" w:rsidR="003843F2">
        <w:rPr>
          <w:rFonts w:ascii="Times New Roman" w:hAnsi="Times New Roman"/>
          <w:sz w:val="24"/>
          <w:szCs w:val="24"/>
          <w:lang w:eastAsia="ru-RU"/>
        </w:rPr>
        <w:t>на щите учета</w:t>
      </w:r>
      <w:r w:rsidRPr="00E917C3">
        <w:rPr>
          <w:rFonts w:ascii="Times New Roman" w:hAnsi="Times New Roman"/>
          <w:sz w:val="24"/>
          <w:szCs w:val="24"/>
          <w:lang w:eastAsia="ru-RU"/>
        </w:rPr>
        <w:t xml:space="preserve">. Ссылаясь на положения статей 539, 540, 543 ГК РФ истец просил взыскать </w:t>
      </w:r>
      <w:r w:rsidRPr="00E917C3" w:rsidR="000136AD">
        <w:rPr>
          <w:rFonts w:ascii="Times New Roman" w:hAnsi="Times New Roman"/>
          <w:sz w:val="24"/>
          <w:szCs w:val="24"/>
          <w:lang w:eastAsia="ru-RU"/>
        </w:rPr>
        <w:t xml:space="preserve">за безучетное потребление электроэнергии в размере </w:t>
      </w:r>
      <w:r w:rsidRPr="00E917C3" w:rsidR="003843F2">
        <w:rPr>
          <w:rFonts w:ascii="Times New Roman" w:hAnsi="Times New Roman"/>
          <w:sz w:val="24"/>
          <w:szCs w:val="24"/>
          <w:lang w:eastAsia="ru-RU"/>
        </w:rPr>
        <w:t>20228,50</w:t>
      </w:r>
      <w:r w:rsidRPr="00E917C3" w:rsidR="000136AD">
        <w:rPr>
          <w:rFonts w:ascii="Times New Roman" w:hAnsi="Times New Roman"/>
          <w:sz w:val="24"/>
          <w:szCs w:val="24"/>
          <w:lang w:eastAsia="ru-RU"/>
        </w:rPr>
        <w:t xml:space="preserve"> руб</w:t>
      </w:r>
      <w:r w:rsidRPr="00E917C3" w:rsidR="00EF6CBE">
        <w:rPr>
          <w:rFonts w:ascii="Times New Roman" w:hAnsi="Times New Roman"/>
          <w:sz w:val="24"/>
          <w:szCs w:val="24"/>
          <w:lang w:eastAsia="ru-RU"/>
        </w:rPr>
        <w:t>.</w:t>
      </w:r>
      <w:r w:rsidRPr="00E917C3" w:rsidR="000136AD">
        <w:rPr>
          <w:rFonts w:ascii="Times New Roman" w:hAnsi="Times New Roman"/>
          <w:sz w:val="24"/>
          <w:szCs w:val="24"/>
          <w:lang w:eastAsia="ru-RU"/>
        </w:rPr>
        <w:t xml:space="preserve">, </w:t>
      </w:r>
      <w:r w:rsidRPr="00E917C3">
        <w:rPr>
          <w:rFonts w:ascii="Times New Roman" w:hAnsi="Times New Roman"/>
          <w:sz w:val="24"/>
          <w:szCs w:val="24"/>
          <w:lang w:eastAsia="ru-RU"/>
        </w:rPr>
        <w:t>рассчитанной</w:t>
      </w:r>
      <w:r w:rsidRPr="00E917C3" w:rsidR="000136AD">
        <w:rPr>
          <w:rFonts w:ascii="Times New Roman" w:hAnsi="Times New Roman"/>
          <w:sz w:val="24"/>
          <w:szCs w:val="24"/>
          <w:lang w:eastAsia="ru-RU"/>
        </w:rPr>
        <w:t xml:space="preserve"> на основании </w:t>
      </w:r>
      <w:r w:rsidRPr="00E917C3">
        <w:rPr>
          <w:rFonts w:ascii="Times New Roman" w:hAnsi="Times New Roman"/>
          <w:sz w:val="24"/>
          <w:szCs w:val="24"/>
          <w:lang w:eastAsia="ru-RU"/>
        </w:rPr>
        <w:t>п. 62 Постановления Правительства РФ № 354 от 06.05.</w:t>
      </w:r>
      <w:r w:rsidRPr="00E917C3">
        <w:rPr>
          <w:rFonts w:ascii="Times New Roman" w:hAnsi="Times New Roman"/>
          <w:sz w:val="24"/>
          <w:szCs w:val="24"/>
          <w:lang w:eastAsia="ru-RU"/>
        </w:rPr>
        <w:t>2011 года и Постановления Пр</w:t>
      </w:r>
      <w:r w:rsidRPr="00E917C3" w:rsidR="00EF6CBE">
        <w:rPr>
          <w:rFonts w:ascii="Times New Roman" w:hAnsi="Times New Roman"/>
          <w:sz w:val="24"/>
          <w:szCs w:val="24"/>
          <w:lang w:eastAsia="ru-RU"/>
        </w:rPr>
        <w:t>авительства № 442 от 04.05.2012</w:t>
      </w:r>
      <w:r w:rsidRPr="00E917C3">
        <w:rPr>
          <w:rFonts w:ascii="Times New Roman" w:hAnsi="Times New Roman"/>
          <w:sz w:val="24"/>
          <w:szCs w:val="24"/>
          <w:lang w:eastAsia="ru-RU"/>
        </w:rPr>
        <w:t>г.</w:t>
      </w:r>
    </w:p>
    <w:p w:rsidR="007F492F" w:rsidRPr="00E917C3" w:rsidP="002542C7">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Определением судьи от </w:t>
      </w:r>
      <w:r w:rsidRPr="00E917C3" w:rsidR="003843F2">
        <w:rPr>
          <w:rFonts w:ascii="Times New Roman" w:hAnsi="Times New Roman"/>
          <w:sz w:val="24"/>
          <w:szCs w:val="24"/>
          <w:lang w:eastAsia="ru-RU"/>
        </w:rPr>
        <w:t>09</w:t>
      </w:r>
      <w:r w:rsidRPr="00E917C3">
        <w:rPr>
          <w:rFonts w:ascii="Times New Roman" w:hAnsi="Times New Roman"/>
          <w:sz w:val="24"/>
          <w:szCs w:val="24"/>
          <w:lang w:eastAsia="ru-RU"/>
        </w:rPr>
        <w:t>.10.2023 года дело принято к производству.</w:t>
      </w:r>
    </w:p>
    <w:p w:rsidR="003843F2" w:rsidRPr="00E917C3" w:rsidP="002542C7">
      <w:pPr>
        <w:spacing w:after="0" w:line="240" w:lineRule="auto"/>
        <w:ind w:firstLine="708"/>
        <w:jc w:val="both"/>
        <w:rPr>
          <w:rFonts w:ascii="Times New Roman" w:hAnsi="Times New Roman"/>
          <w:color w:val="FF0000"/>
          <w:sz w:val="24"/>
          <w:szCs w:val="24"/>
        </w:rPr>
      </w:pPr>
      <w:r w:rsidRPr="00E917C3">
        <w:rPr>
          <w:rFonts w:ascii="Times New Roman" w:hAnsi="Times New Roman"/>
          <w:sz w:val="24"/>
          <w:szCs w:val="24"/>
          <w:lang w:eastAsia="ru-RU"/>
        </w:rPr>
        <w:t>Определением от 25.10.2023 года к участию в деле в качестве третьего лица,</w:t>
      </w:r>
      <w:r w:rsidRPr="00E917C3">
        <w:rPr>
          <w:rFonts w:ascii="Times New Roman" w:hAnsi="Times New Roman"/>
          <w:color w:val="FF0000"/>
          <w:sz w:val="24"/>
          <w:szCs w:val="24"/>
        </w:rPr>
        <w:t xml:space="preserve"> не заявляющего самостоятельных требований на предмет спора </w:t>
      </w:r>
      <w:r w:rsidR="0064235B">
        <w:rPr>
          <w:rFonts w:ascii="Times New Roman" w:hAnsi="Times New Roman"/>
          <w:sz w:val="24"/>
          <w:szCs w:val="24"/>
        </w:rPr>
        <w:t>НАИМЕНОВАНИЕ ОРГАНИЗАЦИИ</w:t>
      </w:r>
      <w:r w:rsidR="0064235B">
        <w:rPr>
          <w:rFonts w:ascii="Times New Roman" w:hAnsi="Times New Roman"/>
          <w:sz w:val="24"/>
          <w:szCs w:val="24"/>
        </w:rPr>
        <w:t>1</w:t>
      </w:r>
      <w:r w:rsidRPr="00E917C3">
        <w:rPr>
          <w:rFonts w:ascii="Times New Roman" w:hAnsi="Times New Roman"/>
          <w:color w:val="FF0000"/>
          <w:sz w:val="24"/>
          <w:szCs w:val="24"/>
        </w:rPr>
        <w:t>.</w:t>
      </w:r>
    </w:p>
    <w:p w:rsidR="007F492F" w:rsidRPr="00E917C3" w:rsidP="002542C7">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Определением от 05.03.2024 года к участию в деле в качестве соответчиков </w:t>
      </w:r>
      <w:r w:rsidRPr="00E917C3">
        <w:rPr>
          <w:rFonts w:ascii="Times New Roman" w:hAnsi="Times New Roman"/>
          <w:sz w:val="24"/>
          <w:szCs w:val="24"/>
          <w:lang w:eastAsia="ru-RU"/>
        </w:rPr>
        <w:t>привлечены</w:t>
      </w:r>
      <w:r w:rsidRPr="00E917C3">
        <w:rPr>
          <w:rFonts w:ascii="Times New Roman" w:hAnsi="Times New Roman"/>
          <w:sz w:val="24"/>
          <w:szCs w:val="24"/>
          <w:lang w:eastAsia="ru-RU"/>
        </w:rPr>
        <w:t xml:space="preserve">: </w:t>
      </w:r>
      <w:r w:rsidR="0064235B">
        <w:rPr>
          <w:rFonts w:ascii="Times New Roman" w:hAnsi="Times New Roman"/>
          <w:sz w:val="24"/>
          <w:szCs w:val="24"/>
          <w:lang w:eastAsia="ru-RU"/>
        </w:rPr>
        <w:t>ФИО3</w:t>
      </w:r>
      <w:r w:rsidRPr="00E917C3">
        <w:rPr>
          <w:rFonts w:ascii="Times New Roman" w:hAnsi="Times New Roman"/>
          <w:sz w:val="24"/>
          <w:szCs w:val="24"/>
          <w:lang w:eastAsia="ru-RU"/>
        </w:rPr>
        <w:t xml:space="preserve">, </w:t>
      </w:r>
      <w:r w:rsidR="0064235B">
        <w:rPr>
          <w:rFonts w:ascii="Times New Roman" w:hAnsi="Times New Roman"/>
          <w:sz w:val="24"/>
          <w:szCs w:val="24"/>
          <w:lang w:eastAsia="ru-RU"/>
        </w:rPr>
        <w:t>ФИО</w:t>
      </w:r>
      <w:r w:rsidR="0064235B">
        <w:rPr>
          <w:rFonts w:ascii="Times New Roman" w:hAnsi="Times New Roman"/>
          <w:sz w:val="24"/>
          <w:szCs w:val="24"/>
          <w:lang w:eastAsia="ru-RU"/>
        </w:rPr>
        <w:t>2</w:t>
      </w:r>
      <w:r w:rsidRPr="00E917C3">
        <w:rPr>
          <w:rFonts w:ascii="Times New Roman" w:hAnsi="Times New Roman"/>
          <w:sz w:val="24"/>
          <w:szCs w:val="24"/>
          <w:lang w:eastAsia="ru-RU"/>
        </w:rPr>
        <w:t>.</w:t>
      </w:r>
    </w:p>
    <w:p w:rsidR="00521E3F" w:rsidRPr="00E917C3" w:rsidP="00051DE2">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В </w:t>
      </w:r>
      <w:r w:rsidRPr="00E917C3" w:rsidR="003843F2">
        <w:rPr>
          <w:rFonts w:ascii="Times New Roman" w:hAnsi="Times New Roman"/>
          <w:sz w:val="24"/>
          <w:szCs w:val="24"/>
          <w:lang w:eastAsia="ru-RU"/>
        </w:rPr>
        <w:t>ходе судебного разбирательства</w:t>
      </w:r>
      <w:r w:rsidRPr="00E917C3">
        <w:rPr>
          <w:rFonts w:ascii="Times New Roman" w:hAnsi="Times New Roman"/>
          <w:sz w:val="24"/>
          <w:szCs w:val="24"/>
          <w:lang w:eastAsia="ru-RU"/>
        </w:rPr>
        <w:t xml:space="preserve"> представитель истца требования поддержала, по основаниям изложенным в иске и пояснила, что </w:t>
      </w:r>
      <w:r w:rsidR="0064235B">
        <w:rPr>
          <w:rFonts w:ascii="Times New Roman" w:hAnsi="Times New Roman"/>
          <w:sz w:val="24"/>
          <w:szCs w:val="24"/>
          <w:lang w:eastAsia="ru-RU"/>
        </w:rPr>
        <w:t>ДАТА</w:t>
      </w:r>
      <w:r w:rsidRPr="00E917C3" w:rsidR="00451A5C">
        <w:rPr>
          <w:rFonts w:ascii="Times New Roman" w:hAnsi="Times New Roman"/>
          <w:sz w:val="24"/>
          <w:szCs w:val="24"/>
          <w:lang w:eastAsia="ru-RU"/>
        </w:rPr>
        <w:t xml:space="preserve"> года в домовладении расположенном по адресу </w:t>
      </w:r>
      <w:r w:rsidR="0064235B">
        <w:rPr>
          <w:rFonts w:ascii="Times New Roman" w:hAnsi="Times New Roman"/>
          <w:sz w:val="24"/>
          <w:szCs w:val="24"/>
          <w:lang w:eastAsia="ru-RU"/>
        </w:rPr>
        <w:t>АДРЕС</w:t>
      </w:r>
      <w:r w:rsidRPr="00E917C3" w:rsidR="00451A5C">
        <w:rPr>
          <w:rFonts w:ascii="Times New Roman" w:hAnsi="Times New Roman"/>
          <w:sz w:val="24"/>
          <w:szCs w:val="24"/>
          <w:lang w:eastAsia="ru-RU"/>
        </w:rPr>
        <w:t xml:space="preserve"> в присутствии </w:t>
      </w:r>
      <w:r w:rsidR="0064235B">
        <w:rPr>
          <w:rFonts w:ascii="Times New Roman" w:hAnsi="Times New Roman"/>
          <w:sz w:val="24"/>
          <w:szCs w:val="24"/>
          <w:lang w:eastAsia="ru-RU"/>
        </w:rPr>
        <w:t>ФИО</w:t>
      </w:r>
      <w:r w:rsidR="0064235B">
        <w:rPr>
          <w:rFonts w:ascii="Times New Roman" w:hAnsi="Times New Roman"/>
          <w:sz w:val="24"/>
          <w:szCs w:val="24"/>
          <w:lang w:eastAsia="ru-RU"/>
        </w:rPr>
        <w:t>1</w:t>
      </w:r>
      <w:r w:rsidRPr="00E917C3" w:rsidR="00451A5C">
        <w:rPr>
          <w:rFonts w:ascii="Times New Roman" w:hAnsi="Times New Roman"/>
          <w:sz w:val="24"/>
          <w:szCs w:val="24"/>
          <w:lang w:eastAsia="ru-RU"/>
        </w:rPr>
        <w:t xml:space="preserve">. выявлено нарушение, безучетное потребление электрической энергии, которое выразилось в срыве пломбы энергопоставщика на щите учета и самовольной замене вводного автомата, в ходе судебного разбирательства ответчик и </w:t>
      </w:r>
      <w:r w:rsidRPr="00E917C3" w:rsidR="008C42F5">
        <w:rPr>
          <w:rFonts w:ascii="Times New Roman" w:hAnsi="Times New Roman"/>
          <w:sz w:val="24"/>
          <w:szCs w:val="24"/>
          <w:lang w:eastAsia="ru-RU"/>
        </w:rPr>
        <w:t xml:space="preserve">представитель ответчика факт срыва пломбы не отрицали, </w:t>
      </w:r>
      <w:r w:rsidR="0064235B">
        <w:rPr>
          <w:rFonts w:ascii="Times New Roman" w:hAnsi="Times New Roman"/>
          <w:sz w:val="24"/>
          <w:szCs w:val="24"/>
          <w:lang w:eastAsia="ru-RU"/>
        </w:rPr>
        <w:t>ФИО</w:t>
      </w:r>
      <w:r w:rsidR="0064235B">
        <w:rPr>
          <w:rFonts w:ascii="Times New Roman" w:hAnsi="Times New Roman"/>
          <w:sz w:val="24"/>
          <w:szCs w:val="24"/>
          <w:lang w:eastAsia="ru-RU"/>
        </w:rPr>
        <w:t>2</w:t>
      </w:r>
      <w:r w:rsidRPr="00E917C3" w:rsidR="008C42F5">
        <w:rPr>
          <w:rFonts w:ascii="Times New Roman" w:hAnsi="Times New Roman"/>
          <w:sz w:val="24"/>
          <w:szCs w:val="24"/>
          <w:lang w:eastAsia="ru-RU"/>
        </w:rPr>
        <w:t>. подтвердил, что какое-то время там проживал, в связи с чем он является потребителем электрической энергии</w:t>
      </w:r>
      <w:r w:rsidRPr="00E917C3" w:rsidR="00051DE2">
        <w:rPr>
          <w:rFonts w:ascii="Times New Roman" w:hAnsi="Times New Roman"/>
          <w:sz w:val="24"/>
          <w:szCs w:val="24"/>
          <w:lang w:eastAsia="ru-RU"/>
        </w:rPr>
        <w:t xml:space="preserve">. </w:t>
      </w:r>
      <w:r w:rsidRPr="00E917C3" w:rsidR="00051DE2">
        <w:rPr>
          <w:rFonts w:ascii="Times New Roman" w:hAnsi="Times New Roman"/>
          <w:sz w:val="24"/>
          <w:szCs w:val="24"/>
          <w:shd w:val="clear" w:color="auto" w:fill="FFFFFF"/>
        </w:rPr>
        <w:t xml:space="preserve">На основании выявленного нарушения был составлен акт № 262633. Ввиду того что на момент проверки было обнаружено отсутствие пломбы и обнаружен свободный доступ к элементам узлам учета, произведен перерасчет за три месяца с применением коэффициента 10, сумма составила </w:t>
      </w:r>
      <w:r w:rsidR="0064235B">
        <w:rPr>
          <w:rFonts w:ascii="Times New Roman" w:hAnsi="Times New Roman"/>
          <w:sz w:val="24"/>
          <w:szCs w:val="24"/>
          <w:shd w:val="clear" w:color="auto" w:fill="FFFFFF"/>
        </w:rPr>
        <w:t>СУММА</w:t>
      </w:r>
      <w:r w:rsidRPr="00E917C3" w:rsidR="00051DE2">
        <w:rPr>
          <w:rFonts w:ascii="Times New Roman" w:hAnsi="Times New Roman"/>
          <w:sz w:val="24"/>
          <w:szCs w:val="24"/>
          <w:shd w:val="clear" w:color="auto" w:fill="FFFFFF"/>
        </w:rPr>
        <w:t xml:space="preserve"> рублей. Каких либо сообщений о нарушении целостности системы учета и срыва пломб от ответчиков в адрес энергоснабжающей организации, в период до составления акта не поступало. </w:t>
      </w:r>
      <w:r w:rsidRPr="00E917C3">
        <w:rPr>
          <w:rFonts w:ascii="Times New Roman" w:hAnsi="Times New Roman"/>
          <w:sz w:val="24"/>
          <w:szCs w:val="24"/>
          <w:lang w:eastAsia="ru-RU"/>
        </w:rPr>
        <w:t>Ссылаясь на положения Постановления Правительства РФ № 354 от 06.05.2011 года и Постановления Правительства № 442 от 04.05.2012 года, просила вз</w:t>
      </w:r>
      <w:r w:rsidRPr="00E917C3">
        <w:rPr>
          <w:rFonts w:ascii="Times New Roman" w:hAnsi="Times New Roman"/>
          <w:sz w:val="24"/>
          <w:szCs w:val="24"/>
          <w:lang w:eastAsia="ru-RU"/>
        </w:rPr>
        <w:t xml:space="preserve">ыскать в счет возмещения безучетного потребления электроэнергии денежные средства в размере, </w:t>
      </w:r>
      <w:r w:rsidR="0064235B">
        <w:rPr>
          <w:rFonts w:ascii="Times New Roman" w:hAnsi="Times New Roman"/>
          <w:sz w:val="24"/>
          <w:szCs w:val="24"/>
          <w:shd w:val="clear" w:color="auto" w:fill="FFFFFF"/>
        </w:rPr>
        <w:t>СУММА</w:t>
      </w:r>
      <w:r w:rsidRPr="00E917C3" w:rsidR="00051DE2">
        <w:rPr>
          <w:rFonts w:ascii="Times New Roman" w:hAnsi="Times New Roman"/>
          <w:sz w:val="24"/>
          <w:szCs w:val="24"/>
          <w:shd w:val="clear" w:color="auto" w:fill="FFFFFF"/>
        </w:rPr>
        <w:t xml:space="preserve"> рублей</w:t>
      </w:r>
      <w:r w:rsidRPr="00E917C3">
        <w:rPr>
          <w:rFonts w:ascii="Times New Roman" w:hAnsi="Times New Roman"/>
          <w:sz w:val="24"/>
          <w:szCs w:val="24"/>
          <w:lang w:eastAsia="ru-RU"/>
        </w:rPr>
        <w:t>.</w:t>
      </w:r>
    </w:p>
    <w:p w:rsidR="00CE5AB9" w:rsidRPr="00E917C3" w:rsidP="00CE5AB9">
      <w:pPr>
        <w:pStyle w:val="NoSpacing"/>
        <w:spacing w:line="240" w:lineRule="atLeast"/>
        <w:ind w:firstLine="708"/>
        <w:jc w:val="both"/>
        <w:rPr>
          <w:rFonts w:ascii="Times New Roman" w:hAnsi="Times New Roman" w:cs="Times New Roman"/>
          <w:sz w:val="24"/>
          <w:szCs w:val="24"/>
        </w:rPr>
      </w:pPr>
      <w:r w:rsidRPr="00E917C3">
        <w:rPr>
          <w:rFonts w:ascii="Times New Roman" w:hAnsi="Times New Roman" w:cs="Times New Roman"/>
          <w:sz w:val="24"/>
          <w:szCs w:val="24"/>
          <w:lang w:eastAsia="ru-RU"/>
        </w:rPr>
        <w:t xml:space="preserve">Ответчик </w:t>
      </w:r>
      <w:r w:rsidR="0064235B">
        <w:rPr>
          <w:rFonts w:ascii="Times New Roman" w:hAnsi="Times New Roman" w:cs="Times New Roman"/>
          <w:sz w:val="24"/>
          <w:szCs w:val="24"/>
          <w:lang w:eastAsia="ru-RU"/>
        </w:rPr>
        <w:t>ФИО</w:t>
      </w:r>
      <w:r w:rsidR="0064235B">
        <w:rPr>
          <w:rFonts w:ascii="Times New Roman" w:hAnsi="Times New Roman" w:cs="Times New Roman"/>
          <w:sz w:val="24"/>
          <w:szCs w:val="24"/>
          <w:lang w:eastAsia="ru-RU"/>
        </w:rPr>
        <w:t>1</w:t>
      </w:r>
      <w:r w:rsidRPr="00E917C3" w:rsidR="00051DE2">
        <w:rPr>
          <w:rFonts w:ascii="Times New Roman" w:hAnsi="Times New Roman" w:cs="Times New Roman"/>
          <w:sz w:val="24"/>
          <w:szCs w:val="24"/>
          <w:lang w:eastAsia="ru-RU"/>
        </w:rPr>
        <w:t xml:space="preserve">. </w:t>
      </w:r>
      <w:r w:rsidRPr="00E917C3">
        <w:rPr>
          <w:rFonts w:ascii="Times New Roman" w:hAnsi="Times New Roman" w:cs="Times New Roman"/>
          <w:sz w:val="24"/>
          <w:szCs w:val="24"/>
          <w:lang w:eastAsia="ru-RU"/>
        </w:rPr>
        <w:t xml:space="preserve">в судебном заседании требования не признал и пояснил, что </w:t>
      </w:r>
      <w:r w:rsidRPr="00E917C3">
        <w:rPr>
          <w:rFonts w:ascii="Times New Roman" w:hAnsi="Times New Roman" w:cs="Times New Roman"/>
          <w:sz w:val="24"/>
          <w:szCs w:val="24"/>
        </w:rPr>
        <w:t>для потребления ставится счетчик,</w:t>
      </w:r>
      <w:r w:rsidRPr="00E917C3">
        <w:rPr>
          <w:rFonts w:ascii="Times New Roman" w:hAnsi="Times New Roman" w:cs="Times New Roman"/>
          <w:sz w:val="24"/>
          <w:szCs w:val="24"/>
        </w:rPr>
        <w:t xml:space="preserve"> опечатывается и заводской пломбой и  эксплуатирующей организацией, что не было сделано. Пояснил, что если будет вводное устройство опечатываться, то не возможно будет отключить ток от питания, если будут проблемы. Отметил, что он по указанному адресу не п</w:t>
      </w:r>
      <w:r w:rsidRPr="00E917C3">
        <w:rPr>
          <w:rFonts w:ascii="Times New Roman" w:hAnsi="Times New Roman" w:cs="Times New Roman"/>
          <w:sz w:val="24"/>
          <w:szCs w:val="24"/>
        </w:rPr>
        <w:t xml:space="preserve">роживает, отношения к этому дому не имеет, он там просто присутствовал. Факт потребления электроэнергии </w:t>
      </w:r>
      <w:r w:rsidRPr="00E917C3" w:rsidR="006709FD">
        <w:rPr>
          <w:rFonts w:ascii="Times New Roman" w:hAnsi="Times New Roman" w:cs="Times New Roman"/>
          <w:sz w:val="24"/>
          <w:szCs w:val="24"/>
        </w:rPr>
        <w:t>им</w:t>
      </w:r>
      <w:r w:rsidRPr="00E917C3">
        <w:rPr>
          <w:rFonts w:ascii="Times New Roman" w:hAnsi="Times New Roman" w:cs="Times New Roman"/>
          <w:sz w:val="24"/>
          <w:szCs w:val="24"/>
        </w:rPr>
        <w:t xml:space="preserve"> не зафиксирован. Также пояснил, что его родители там не проживали, они приходили смотреть этот дом, хотели купить, но не купили. </w:t>
      </w:r>
      <w:r w:rsidR="0064235B">
        <w:rPr>
          <w:rFonts w:ascii="Times New Roman" w:hAnsi="Times New Roman" w:cs="Times New Roman"/>
          <w:sz w:val="24"/>
          <w:szCs w:val="24"/>
        </w:rPr>
        <w:t>ФИО3</w:t>
      </w:r>
      <w:r w:rsidRPr="00E917C3">
        <w:rPr>
          <w:rFonts w:ascii="Times New Roman" w:hAnsi="Times New Roman" w:cs="Times New Roman"/>
          <w:sz w:val="24"/>
          <w:szCs w:val="24"/>
        </w:rPr>
        <w:t xml:space="preserve"> вступил</w:t>
      </w:r>
      <w:r w:rsidRPr="00E917C3">
        <w:rPr>
          <w:rFonts w:ascii="Times New Roman" w:hAnsi="Times New Roman" w:cs="Times New Roman"/>
          <w:sz w:val="24"/>
          <w:szCs w:val="24"/>
        </w:rPr>
        <w:t xml:space="preserve"> </w:t>
      </w:r>
      <w:r w:rsidRPr="00E917C3">
        <w:rPr>
          <w:rFonts w:ascii="Times New Roman" w:hAnsi="Times New Roman" w:cs="Times New Roman"/>
          <w:sz w:val="24"/>
          <w:szCs w:val="24"/>
        </w:rPr>
        <w:t>в право</w:t>
      </w:r>
      <w:r w:rsidRPr="00E917C3">
        <w:rPr>
          <w:rFonts w:ascii="Times New Roman" w:hAnsi="Times New Roman" w:cs="Times New Roman"/>
          <w:sz w:val="24"/>
          <w:szCs w:val="24"/>
        </w:rPr>
        <w:t xml:space="preserve"> собственности после составления акта. Обратил внимание, на то что не было установлено несанкционированное потребление электроэнергии, </w:t>
      </w:r>
      <w:r w:rsidRPr="00E917C3">
        <w:rPr>
          <w:rFonts w:ascii="Times New Roman" w:hAnsi="Times New Roman" w:cs="Times New Roman"/>
          <w:sz w:val="24"/>
          <w:szCs w:val="24"/>
          <w:lang w:eastAsia="ru-RU"/>
        </w:rPr>
        <w:t xml:space="preserve">т.к. счетчик в исправном состоянии, </w:t>
      </w:r>
      <w:r w:rsidRPr="00E917C3">
        <w:rPr>
          <w:rFonts w:ascii="Times New Roman" w:hAnsi="Times New Roman" w:cs="Times New Roman"/>
          <w:sz w:val="24"/>
          <w:szCs w:val="24"/>
        </w:rPr>
        <w:t>заводская пломба стоит на месте. Просил отказать в удовлетворении исковых тре</w:t>
      </w:r>
      <w:r w:rsidRPr="00E917C3">
        <w:rPr>
          <w:rFonts w:ascii="Times New Roman" w:hAnsi="Times New Roman" w:cs="Times New Roman"/>
          <w:sz w:val="24"/>
          <w:szCs w:val="24"/>
        </w:rPr>
        <w:t>бований.</w:t>
      </w:r>
    </w:p>
    <w:p w:rsidR="00F4349A" w:rsidRPr="00E917C3" w:rsidP="00F4349A">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Ответчики </w:t>
      </w:r>
      <w:r w:rsidR="0064235B">
        <w:rPr>
          <w:rFonts w:ascii="Times New Roman" w:hAnsi="Times New Roman"/>
          <w:sz w:val="24"/>
          <w:szCs w:val="24"/>
          <w:lang w:eastAsia="ru-RU"/>
        </w:rPr>
        <w:t>ФИО3</w:t>
      </w:r>
      <w:r w:rsidRPr="00E917C3">
        <w:rPr>
          <w:rFonts w:ascii="Times New Roman" w:hAnsi="Times New Roman"/>
          <w:sz w:val="24"/>
          <w:szCs w:val="24"/>
          <w:lang w:eastAsia="ru-RU"/>
        </w:rPr>
        <w:t xml:space="preserve">, </w:t>
      </w:r>
      <w:r w:rsidR="0064235B">
        <w:rPr>
          <w:rFonts w:ascii="Times New Roman" w:hAnsi="Times New Roman"/>
          <w:sz w:val="24"/>
          <w:szCs w:val="24"/>
          <w:lang w:eastAsia="ru-RU"/>
        </w:rPr>
        <w:t>ФИО</w:t>
      </w:r>
      <w:r w:rsidR="0064235B">
        <w:rPr>
          <w:rFonts w:ascii="Times New Roman" w:hAnsi="Times New Roman"/>
          <w:sz w:val="24"/>
          <w:szCs w:val="24"/>
          <w:lang w:eastAsia="ru-RU"/>
        </w:rPr>
        <w:t>2</w:t>
      </w:r>
      <w:r w:rsidRPr="00E917C3">
        <w:rPr>
          <w:rFonts w:ascii="Times New Roman" w:hAnsi="Times New Roman"/>
          <w:sz w:val="24"/>
          <w:szCs w:val="24"/>
          <w:lang w:eastAsia="ru-RU"/>
        </w:rPr>
        <w:t xml:space="preserve">, </w:t>
      </w:r>
      <w:r w:rsidRPr="00E917C3" w:rsidR="00390F57">
        <w:rPr>
          <w:rFonts w:ascii="Times New Roman" w:hAnsi="Times New Roman"/>
          <w:sz w:val="24"/>
          <w:szCs w:val="24"/>
          <w:lang w:eastAsia="ru-RU"/>
        </w:rPr>
        <w:t xml:space="preserve">а также представитель третьего лица </w:t>
      </w:r>
      <w:r w:rsidRPr="00E917C3">
        <w:rPr>
          <w:rFonts w:ascii="Times New Roman" w:hAnsi="Times New Roman"/>
          <w:sz w:val="24"/>
          <w:szCs w:val="24"/>
          <w:lang w:eastAsia="ru-RU"/>
        </w:rPr>
        <w:t xml:space="preserve">в судебное заседание не явились, о времени и месте рассмотрения дела извещались </w:t>
      </w:r>
      <w:r w:rsidRPr="00E917C3" w:rsidR="00390F57">
        <w:rPr>
          <w:rFonts w:ascii="Times New Roman" w:hAnsi="Times New Roman"/>
          <w:sz w:val="24"/>
          <w:szCs w:val="24"/>
          <w:lang w:eastAsia="ru-RU"/>
        </w:rPr>
        <w:t>надлежащим образом</w:t>
      </w:r>
      <w:r w:rsidRPr="00E917C3">
        <w:rPr>
          <w:rFonts w:ascii="Times New Roman" w:hAnsi="Times New Roman"/>
          <w:sz w:val="24"/>
          <w:szCs w:val="24"/>
          <w:lang w:eastAsia="ru-RU"/>
        </w:rPr>
        <w:t>.</w:t>
      </w:r>
    </w:p>
    <w:p w:rsidR="00EA4C5E"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В соответствии с положениями ст. 167 ГПК РФ, учитывая мнения представите</w:t>
      </w:r>
      <w:r w:rsidRPr="00E917C3">
        <w:rPr>
          <w:rFonts w:ascii="Times New Roman" w:hAnsi="Times New Roman"/>
          <w:sz w:val="24"/>
          <w:szCs w:val="24"/>
          <w:lang w:eastAsia="ru-RU"/>
        </w:rPr>
        <w:t xml:space="preserve">ля истца, ответчика </w:t>
      </w:r>
      <w:r w:rsidR="0064235B">
        <w:rPr>
          <w:rFonts w:ascii="Times New Roman" w:hAnsi="Times New Roman"/>
          <w:sz w:val="24"/>
          <w:szCs w:val="24"/>
          <w:lang w:eastAsia="ru-RU"/>
        </w:rPr>
        <w:t>ФИО</w:t>
      </w:r>
      <w:r w:rsidR="0064235B">
        <w:rPr>
          <w:rFonts w:ascii="Times New Roman" w:hAnsi="Times New Roman"/>
          <w:sz w:val="24"/>
          <w:szCs w:val="24"/>
          <w:lang w:eastAsia="ru-RU"/>
        </w:rPr>
        <w:t>1</w:t>
      </w:r>
      <w:r w:rsidRPr="00E917C3">
        <w:rPr>
          <w:rFonts w:ascii="Times New Roman" w:hAnsi="Times New Roman"/>
          <w:sz w:val="24"/>
          <w:szCs w:val="24"/>
          <w:lang w:eastAsia="ru-RU"/>
        </w:rPr>
        <w:t xml:space="preserve">, которые не возражали против рассмотрения дела без участия ответчиков </w:t>
      </w:r>
      <w:r w:rsidR="0064235B">
        <w:rPr>
          <w:rFonts w:ascii="Times New Roman" w:hAnsi="Times New Roman"/>
          <w:sz w:val="24"/>
          <w:szCs w:val="24"/>
          <w:lang w:eastAsia="ru-RU"/>
        </w:rPr>
        <w:t>ФИО3</w:t>
      </w:r>
      <w:r w:rsidRPr="00E917C3" w:rsidR="00390F57">
        <w:rPr>
          <w:rFonts w:ascii="Times New Roman" w:hAnsi="Times New Roman"/>
          <w:sz w:val="24"/>
          <w:szCs w:val="24"/>
          <w:lang w:eastAsia="ru-RU"/>
        </w:rPr>
        <w:t xml:space="preserve">, </w:t>
      </w:r>
      <w:r w:rsidR="0064235B">
        <w:rPr>
          <w:rFonts w:ascii="Times New Roman" w:hAnsi="Times New Roman"/>
          <w:sz w:val="24"/>
          <w:szCs w:val="24"/>
          <w:lang w:eastAsia="ru-RU"/>
        </w:rPr>
        <w:t>ФИО2</w:t>
      </w:r>
      <w:r w:rsidRPr="00E917C3">
        <w:rPr>
          <w:rFonts w:ascii="Times New Roman" w:hAnsi="Times New Roman"/>
          <w:sz w:val="24"/>
          <w:szCs w:val="24"/>
          <w:lang w:eastAsia="ru-RU"/>
        </w:rPr>
        <w:t xml:space="preserve">, </w:t>
      </w:r>
      <w:r w:rsidRPr="00E917C3" w:rsidR="00390F57">
        <w:rPr>
          <w:rFonts w:ascii="Times New Roman" w:hAnsi="Times New Roman"/>
          <w:sz w:val="24"/>
          <w:szCs w:val="24"/>
          <w:lang w:eastAsia="ru-RU"/>
        </w:rPr>
        <w:t xml:space="preserve">и </w:t>
      </w:r>
      <w:r w:rsidRPr="00E917C3" w:rsidR="00390F57">
        <w:rPr>
          <w:rFonts w:ascii="Times New Roman" w:hAnsi="Times New Roman"/>
          <w:sz w:val="24"/>
          <w:szCs w:val="24"/>
          <w:lang w:eastAsia="ru-RU"/>
        </w:rPr>
        <w:t>тетьего</w:t>
      </w:r>
      <w:r w:rsidRPr="00E917C3" w:rsidR="00390F57">
        <w:rPr>
          <w:rFonts w:ascii="Times New Roman" w:hAnsi="Times New Roman"/>
          <w:sz w:val="24"/>
          <w:szCs w:val="24"/>
          <w:lang w:eastAsia="ru-RU"/>
        </w:rPr>
        <w:t xml:space="preserve"> лица </w:t>
      </w:r>
      <w:r w:rsidRPr="00E917C3">
        <w:rPr>
          <w:rFonts w:ascii="Times New Roman" w:hAnsi="Times New Roman"/>
          <w:sz w:val="24"/>
          <w:szCs w:val="24"/>
          <w:lang w:eastAsia="ru-RU"/>
        </w:rPr>
        <w:t>дело рассмотрено при указанной явке.</w:t>
      </w:r>
    </w:p>
    <w:p w:rsidR="00F66BE4"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Исследовав материалы дела, выслушав позицию представителя истца, сторо</w:t>
      </w:r>
      <w:r w:rsidRPr="00E917C3">
        <w:rPr>
          <w:rFonts w:ascii="Times New Roman" w:hAnsi="Times New Roman"/>
          <w:sz w:val="24"/>
          <w:szCs w:val="24"/>
          <w:lang w:eastAsia="ru-RU"/>
        </w:rPr>
        <w:t xml:space="preserve">ну ответчиков, судья приходит к </w:t>
      </w:r>
      <w:r w:rsidRPr="00E917C3" w:rsidR="00390F57">
        <w:rPr>
          <w:rFonts w:ascii="Times New Roman" w:hAnsi="Times New Roman"/>
          <w:sz w:val="24"/>
          <w:szCs w:val="24"/>
          <w:lang w:eastAsia="ru-RU"/>
        </w:rPr>
        <w:t>следующему</w:t>
      </w:r>
      <w:r w:rsidRPr="00E917C3">
        <w:rPr>
          <w:rFonts w:ascii="Times New Roman" w:hAnsi="Times New Roman"/>
          <w:sz w:val="24"/>
          <w:szCs w:val="24"/>
          <w:lang w:eastAsia="ru-RU"/>
        </w:rPr>
        <w:t>.</w:t>
      </w:r>
    </w:p>
    <w:p w:rsidR="00F66BE4"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Из содержания ст. 11 ГПК Российской Федерации следует, что суд обязан разрешать дела на основании Конституции Российской Федерации, международных договоров Российской Федерации, федеральных конституционных законо</w:t>
      </w:r>
      <w:r w:rsidRPr="00E917C3">
        <w:rPr>
          <w:rFonts w:ascii="Times New Roman" w:hAnsi="Times New Roman"/>
          <w:sz w:val="24"/>
          <w:szCs w:val="24"/>
          <w:lang w:eastAsia="ru-RU"/>
        </w:rPr>
        <w:t xml:space="preserve">в, федеральных законов, иных нормативных правовых актов Российской Федерации, её субъектов и органов местного самоуправления.     </w:t>
      </w:r>
    </w:p>
    <w:p w:rsidR="00F31D20"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Как установлено судом дом </w:t>
      </w:r>
      <w:r>
        <w:rPr>
          <w:rFonts w:ascii="Times New Roman" w:hAnsi="Times New Roman"/>
          <w:sz w:val="24"/>
          <w:szCs w:val="24"/>
          <w:lang w:eastAsia="ru-RU"/>
        </w:rPr>
        <w:t xml:space="preserve">АДРЕС </w:t>
      </w:r>
      <w:r w:rsidRPr="00E917C3">
        <w:rPr>
          <w:rFonts w:ascii="Times New Roman" w:hAnsi="Times New Roman"/>
          <w:sz w:val="24"/>
          <w:szCs w:val="24"/>
          <w:lang w:eastAsia="ru-RU"/>
        </w:rPr>
        <w:t xml:space="preserve">принадлежит на праве собственности </w:t>
      </w:r>
      <w:r>
        <w:rPr>
          <w:rFonts w:ascii="Times New Roman" w:hAnsi="Times New Roman"/>
          <w:sz w:val="24"/>
          <w:szCs w:val="24"/>
          <w:lang w:eastAsia="ru-RU"/>
        </w:rPr>
        <w:t>ФИО3</w:t>
      </w:r>
      <w:r w:rsidRPr="00E917C3">
        <w:rPr>
          <w:rFonts w:ascii="Times New Roman" w:hAnsi="Times New Roman"/>
          <w:sz w:val="24"/>
          <w:szCs w:val="24"/>
          <w:lang w:eastAsia="ru-RU"/>
        </w:rPr>
        <w:t>, что подтверждается выпиской о государственной регистрации прав.</w:t>
      </w:r>
    </w:p>
    <w:p w:rsidR="00A2619A"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Лицевой счет № 812750 открыт на </w:t>
      </w:r>
      <w:r>
        <w:rPr>
          <w:rFonts w:ascii="Times New Roman" w:hAnsi="Times New Roman"/>
          <w:sz w:val="24"/>
          <w:szCs w:val="24"/>
          <w:lang w:eastAsia="ru-RU"/>
        </w:rPr>
        <w:t>ФИО3,</w:t>
      </w:r>
      <w:r w:rsidRPr="00E917C3" w:rsidR="00551D8E">
        <w:rPr>
          <w:rFonts w:ascii="Times New Roman" w:hAnsi="Times New Roman"/>
          <w:sz w:val="24"/>
          <w:szCs w:val="24"/>
          <w:lang w:eastAsia="ru-RU"/>
        </w:rPr>
        <w:t xml:space="preserve"> при этом адрес был </w:t>
      </w:r>
      <w:r>
        <w:rPr>
          <w:rFonts w:ascii="Times New Roman" w:hAnsi="Times New Roman"/>
          <w:sz w:val="24"/>
          <w:szCs w:val="24"/>
          <w:lang w:eastAsia="ru-RU"/>
        </w:rPr>
        <w:t>АДРЕС</w:t>
      </w:r>
      <w:r w:rsidRPr="00E917C3" w:rsidR="00551D8E">
        <w:rPr>
          <w:rFonts w:ascii="Times New Roman" w:hAnsi="Times New Roman"/>
          <w:sz w:val="24"/>
          <w:szCs w:val="24"/>
          <w:lang w:eastAsia="ru-RU"/>
        </w:rPr>
        <w:t>.</w:t>
      </w:r>
    </w:p>
    <w:p w:rsidR="00A2619A"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Как установлено в ходе судебного разбирательства </w:t>
      </w:r>
      <w:r>
        <w:rPr>
          <w:rFonts w:ascii="Times New Roman" w:hAnsi="Times New Roman"/>
          <w:sz w:val="24"/>
          <w:szCs w:val="24"/>
          <w:lang w:eastAsia="ru-RU"/>
        </w:rPr>
        <w:t>ФИО</w:t>
      </w:r>
      <w:r>
        <w:rPr>
          <w:rFonts w:ascii="Times New Roman" w:hAnsi="Times New Roman"/>
          <w:sz w:val="24"/>
          <w:szCs w:val="24"/>
          <w:lang w:eastAsia="ru-RU"/>
        </w:rPr>
        <w:t>4</w:t>
      </w:r>
      <w:r w:rsidRPr="00E917C3">
        <w:rPr>
          <w:rFonts w:ascii="Times New Roman" w:hAnsi="Times New Roman"/>
          <w:sz w:val="24"/>
          <w:szCs w:val="24"/>
          <w:lang w:eastAsia="ru-RU"/>
        </w:rPr>
        <w:t xml:space="preserve"> умер </w:t>
      </w:r>
      <w:r w:rsidRPr="00E917C3">
        <w:rPr>
          <w:rFonts w:ascii="Times New Roman" w:hAnsi="Times New Roman"/>
          <w:sz w:val="24"/>
          <w:szCs w:val="24"/>
          <w:lang w:eastAsia="ru-RU"/>
        </w:rPr>
        <w:t>11.07.2018</w:t>
      </w:r>
      <w:r w:rsidRPr="00E917C3">
        <w:rPr>
          <w:rFonts w:ascii="Times New Roman" w:hAnsi="Times New Roman"/>
          <w:sz w:val="24"/>
          <w:szCs w:val="24"/>
          <w:lang w:eastAsia="ru-RU"/>
        </w:rPr>
        <w:t xml:space="preserve"> (</w:t>
      </w:r>
      <w:r w:rsidRPr="00E917C3">
        <w:rPr>
          <w:rFonts w:ascii="Times New Roman" w:hAnsi="Times New Roman"/>
          <w:sz w:val="24"/>
          <w:szCs w:val="24"/>
          <w:lang w:eastAsia="ru-RU"/>
        </w:rPr>
        <w:t>л.д</w:t>
      </w:r>
      <w:r w:rsidRPr="00E917C3">
        <w:rPr>
          <w:rFonts w:ascii="Times New Roman" w:hAnsi="Times New Roman"/>
          <w:sz w:val="24"/>
          <w:szCs w:val="24"/>
          <w:lang w:eastAsia="ru-RU"/>
        </w:rPr>
        <w:t>. 66)</w:t>
      </w:r>
      <w:r w:rsidRPr="00E917C3" w:rsidR="00F03AAD">
        <w:rPr>
          <w:rFonts w:ascii="Times New Roman" w:hAnsi="Times New Roman"/>
          <w:sz w:val="24"/>
          <w:szCs w:val="24"/>
          <w:lang w:eastAsia="ru-RU"/>
        </w:rPr>
        <w:t>,</w:t>
      </w:r>
      <w:r w:rsidRPr="00E917C3">
        <w:rPr>
          <w:rFonts w:ascii="Times New Roman" w:hAnsi="Times New Roman"/>
          <w:sz w:val="24"/>
          <w:szCs w:val="24"/>
          <w:lang w:eastAsia="ru-RU"/>
        </w:rPr>
        <w:t xml:space="preserve"> </w:t>
      </w:r>
      <w:r w:rsidRPr="00E917C3" w:rsidR="00F03AAD">
        <w:rPr>
          <w:rFonts w:ascii="Times New Roman" w:hAnsi="Times New Roman"/>
          <w:sz w:val="24"/>
          <w:szCs w:val="24"/>
          <w:lang w:eastAsia="ru-RU"/>
        </w:rPr>
        <w:t>п</w:t>
      </w:r>
      <w:r w:rsidRPr="00E917C3">
        <w:rPr>
          <w:rFonts w:ascii="Times New Roman" w:hAnsi="Times New Roman"/>
          <w:sz w:val="24"/>
          <w:szCs w:val="24"/>
          <w:lang w:eastAsia="ru-RU"/>
        </w:rPr>
        <w:t xml:space="preserve">осле его смерти право собственности перешло его брату </w:t>
      </w:r>
      <w:r>
        <w:rPr>
          <w:rFonts w:ascii="Times New Roman" w:hAnsi="Times New Roman"/>
          <w:sz w:val="24"/>
          <w:szCs w:val="24"/>
          <w:lang w:eastAsia="ru-RU"/>
        </w:rPr>
        <w:t>ФИО3</w:t>
      </w:r>
      <w:r w:rsidRPr="00E917C3">
        <w:rPr>
          <w:rFonts w:ascii="Times New Roman" w:hAnsi="Times New Roman"/>
          <w:sz w:val="24"/>
          <w:szCs w:val="24"/>
          <w:lang w:eastAsia="ru-RU"/>
        </w:rPr>
        <w:t>.</w:t>
      </w:r>
    </w:p>
    <w:p w:rsidR="00A2619A"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На момент оформления акта №2626</w:t>
      </w:r>
      <w:r w:rsidRPr="00E917C3">
        <w:rPr>
          <w:rFonts w:ascii="Times New Roman" w:hAnsi="Times New Roman"/>
          <w:sz w:val="24"/>
          <w:szCs w:val="24"/>
          <w:lang w:eastAsia="ru-RU"/>
        </w:rPr>
        <w:t xml:space="preserve">33 от 14.03.2023 правообладателем указанного жилого дома являлся </w:t>
      </w:r>
      <w:r>
        <w:rPr>
          <w:rFonts w:ascii="Times New Roman" w:hAnsi="Times New Roman"/>
          <w:sz w:val="24"/>
          <w:szCs w:val="24"/>
          <w:lang w:eastAsia="ru-RU"/>
        </w:rPr>
        <w:t>ФИО3</w:t>
      </w:r>
      <w:r w:rsidRPr="00E917C3">
        <w:rPr>
          <w:rFonts w:ascii="Times New Roman" w:hAnsi="Times New Roman"/>
          <w:sz w:val="24"/>
          <w:szCs w:val="24"/>
          <w:lang w:eastAsia="ru-RU"/>
        </w:rPr>
        <w:t>, данные обстоятельства были установлены вступившим в законную силу Решением Красногвардейского районного суда Республики Крым № 2-75/2023 от 09.02.2023</w:t>
      </w:r>
      <w:r w:rsidRPr="00E917C3" w:rsidR="00F03AAD">
        <w:rPr>
          <w:rFonts w:ascii="Times New Roman" w:hAnsi="Times New Roman"/>
          <w:sz w:val="24"/>
          <w:szCs w:val="24"/>
          <w:lang w:eastAsia="ru-RU"/>
        </w:rPr>
        <w:t xml:space="preserve">, которым </w:t>
      </w:r>
      <w:r>
        <w:rPr>
          <w:rFonts w:ascii="Times New Roman" w:hAnsi="Times New Roman"/>
          <w:sz w:val="24"/>
          <w:szCs w:val="24"/>
          <w:lang w:eastAsia="ru-RU"/>
        </w:rPr>
        <w:t>ФИО3</w:t>
      </w:r>
      <w:r w:rsidRPr="00E917C3" w:rsidR="00F03AAD">
        <w:rPr>
          <w:rFonts w:ascii="Times New Roman" w:hAnsi="Times New Roman"/>
          <w:sz w:val="24"/>
          <w:szCs w:val="24"/>
          <w:lang w:eastAsia="ru-RU"/>
        </w:rPr>
        <w:t xml:space="preserve"> выд</w:t>
      </w:r>
      <w:r>
        <w:rPr>
          <w:rFonts w:ascii="Times New Roman" w:hAnsi="Times New Roman"/>
          <w:sz w:val="24"/>
          <w:szCs w:val="24"/>
          <w:lang w:eastAsia="ru-RU"/>
        </w:rPr>
        <w:t xml:space="preserve">елено в натуре </w:t>
      </w:r>
      <w:r w:rsidRPr="00E917C3" w:rsidR="00F03AAD">
        <w:rPr>
          <w:rFonts w:ascii="Times New Roman" w:hAnsi="Times New Roman"/>
          <w:sz w:val="24"/>
          <w:szCs w:val="24"/>
          <w:lang w:eastAsia="ru-RU"/>
        </w:rPr>
        <w:t>на праве собственности часть помещений в указанном жилом доме, после чего постановлением Администрации Красногвардейского сельского поселения Красногвардейского района Республики Крым № 252 от 02.05.2023, объекту</w:t>
      </w:r>
      <w:r w:rsidRPr="00E917C3" w:rsidR="00F03AAD">
        <w:rPr>
          <w:rFonts w:ascii="Times New Roman" w:hAnsi="Times New Roman"/>
          <w:sz w:val="24"/>
          <w:szCs w:val="24"/>
          <w:lang w:eastAsia="ru-RU"/>
        </w:rPr>
        <w:t xml:space="preserve"> адресации - дому с кадастровым номером </w:t>
      </w:r>
      <w:r>
        <w:rPr>
          <w:rFonts w:ascii="Times New Roman" w:hAnsi="Times New Roman"/>
          <w:sz w:val="24"/>
          <w:szCs w:val="24"/>
          <w:lang w:eastAsia="ru-RU"/>
        </w:rPr>
        <w:t>НОМЕР</w:t>
      </w:r>
      <w:r w:rsidRPr="00E917C3" w:rsidR="00F03AAD">
        <w:rPr>
          <w:rFonts w:ascii="Times New Roman" w:hAnsi="Times New Roman"/>
          <w:sz w:val="24"/>
          <w:szCs w:val="24"/>
          <w:lang w:eastAsia="ru-RU"/>
        </w:rPr>
        <w:t xml:space="preserve"> присвоен адрес</w:t>
      </w:r>
      <w:r>
        <w:rPr>
          <w:rFonts w:ascii="Times New Roman" w:hAnsi="Times New Roman"/>
          <w:sz w:val="24"/>
          <w:szCs w:val="24"/>
          <w:lang w:eastAsia="ru-RU"/>
        </w:rPr>
        <w:t xml:space="preserve"> </w:t>
      </w:r>
      <w:r>
        <w:rPr>
          <w:rFonts w:ascii="Times New Roman" w:hAnsi="Times New Roman"/>
          <w:sz w:val="24"/>
          <w:szCs w:val="24"/>
          <w:lang w:eastAsia="ru-RU"/>
        </w:rPr>
        <w:t>АДРЕС</w:t>
      </w:r>
      <w:r>
        <w:rPr>
          <w:rFonts w:ascii="Times New Roman" w:hAnsi="Times New Roman"/>
          <w:sz w:val="24"/>
          <w:szCs w:val="24"/>
          <w:lang w:eastAsia="ru-RU"/>
        </w:rPr>
        <w:t>.</w:t>
      </w:r>
    </w:p>
    <w:p w:rsidR="00A2619A"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В связи с чем, </w:t>
      </w:r>
      <w:r>
        <w:rPr>
          <w:rFonts w:ascii="Times New Roman" w:hAnsi="Times New Roman"/>
          <w:sz w:val="24"/>
          <w:szCs w:val="24"/>
          <w:lang w:eastAsia="ru-RU"/>
        </w:rPr>
        <w:t>ФИО3</w:t>
      </w:r>
      <w:r w:rsidRPr="00E917C3">
        <w:rPr>
          <w:rFonts w:ascii="Times New Roman" w:hAnsi="Times New Roman"/>
          <w:sz w:val="24"/>
          <w:szCs w:val="24"/>
          <w:lang w:eastAsia="ru-RU"/>
        </w:rPr>
        <w:t xml:space="preserve"> зарегистрировал </w:t>
      </w:r>
      <w:r w:rsidRPr="00E917C3" w:rsidR="00551D8E">
        <w:rPr>
          <w:rFonts w:ascii="Times New Roman" w:hAnsi="Times New Roman"/>
          <w:sz w:val="24"/>
          <w:szCs w:val="24"/>
          <w:lang w:eastAsia="ru-RU"/>
        </w:rPr>
        <w:t>в Едином государственном реестре недвижимости</w:t>
      </w:r>
      <w:r w:rsidRPr="00E917C3">
        <w:rPr>
          <w:rFonts w:ascii="Times New Roman" w:hAnsi="Times New Roman"/>
          <w:sz w:val="24"/>
          <w:szCs w:val="24"/>
          <w:lang w:eastAsia="ru-RU"/>
        </w:rPr>
        <w:t xml:space="preserve"> право собственности на указанное домовладение 27.04.2023, по новому адресу. </w:t>
      </w:r>
    </w:p>
    <w:p w:rsidR="00A31FBA"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Ответчик </w:t>
      </w:r>
      <w:r>
        <w:rPr>
          <w:rFonts w:ascii="Times New Roman" w:hAnsi="Times New Roman"/>
          <w:sz w:val="24"/>
          <w:szCs w:val="24"/>
          <w:lang w:eastAsia="ru-RU"/>
        </w:rPr>
        <w:t>ФИО</w:t>
      </w:r>
      <w:r>
        <w:rPr>
          <w:rFonts w:ascii="Times New Roman" w:hAnsi="Times New Roman"/>
          <w:sz w:val="24"/>
          <w:szCs w:val="24"/>
          <w:lang w:eastAsia="ru-RU"/>
        </w:rPr>
        <w:t>2</w:t>
      </w:r>
      <w:r w:rsidRPr="00E917C3">
        <w:rPr>
          <w:rFonts w:ascii="Times New Roman" w:hAnsi="Times New Roman"/>
          <w:sz w:val="24"/>
          <w:szCs w:val="24"/>
          <w:lang w:eastAsia="ru-RU"/>
        </w:rPr>
        <w:t xml:space="preserve"> имел намерения приобрести указанное домовладение, но ввиду длительности оформления </w:t>
      </w:r>
      <w:r w:rsidRPr="00E917C3" w:rsidR="00380F35">
        <w:rPr>
          <w:rFonts w:ascii="Times New Roman" w:hAnsi="Times New Roman"/>
          <w:sz w:val="24"/>
          <w:szCs w:val="24"/>
          <w:lang w:eastAsia="ru-RU"/>
        </w:rPr>
        <w:t>правоустанавливающих документов, от сделки отказался, в указанном домовладении не жил, приходил смотреть, договоров найма не заключал.</w:t>
      </w:r>
      <w:r w:rsidRPr="00E917C3">
        <w:rPr>
          <w:rFonts w:ascii="Times New Roman" w:hAnsi="Times New Roman"/>
          <w:sz w:val="24"/>
          <w:szCs w:val="24"/>
          <w:lang w:eastAsia="ru-RU"/>
        </w:rPr>
        <w:t xml:space="preserve"> </w:t>
      </w:r>
    </w:p>
    <w:p w:rsidR="00380F35" w:rsidRPr="00E917C3" w:rsidP="0031302F">
      <w:pPr>
        <w:spacing w:after="0" w:line="240" w:lineRule="auto"/>
        <w:ind w:firstLine="708"/>
        <w:jc w:val="both"/>
        <w:rPr>
          <w:rFonts w:ascii="Times New Roman" w:hAnsi="Times New Roman"/>
          <w:sz w:val="24"/>
          <w:szCs w:val="24"/>
          <w:lang w:eastAsia="ru-RU"/>
        </w:rPr>
      </w:pPr>
      <w:r w:rsidRPr="00E917C3">
        <w:rPr>
          <w:rFonts w:ascii="Times New Roman" w:hAnsi="Times New Roman"/>
          <w:sz w:val="24"/>
          <w:szCs w:val="24"/>
          <w:lang w:eastAsia="ru-RU"/>
        </w:rPr>
        <w:t xml:space="preserve">Ответчик </w:t>
      </w:r>
      <w:r>
        <w:rPr>
          <w:rFonts w:ascii="Times New Roman" w:hAnsi="Times New Roman"/>
          <w:sz w:val="24"/>
          <w:szCs w:val="24"/>
          <w:lang w:eastAsia="ru-RU"/>
        </w:rPr>
        <w:t>ФИО</w:t>
      </w:r>
      <w:r>
        <w:rPr>
          <w:rFonts w:ascii="Times New Roman" w:hAnsi="Times New Roman"/>
          <w:sz w:val="24"/>
          <w:szCs w:val="24"/>
          <w:lang w:eastAsia="ru-RU"/>
        </w:rPr>
        <w:t>1</w:t>
      </w:r>
      <w:r w:rsidRPr="00E917C3" w:rsidR="00994B36">
        <w:rPr>
          <w:rFonts w:ascii="Times New Roman" w:hAnsi="Times New Roman"/>
          <w:sz w:val="24"/>
          <w:szCs w:val="24"/>
          <w:lang w:eastAsia="ru-RU"/>
        </w:rPr>
        <w:t>,</w:t>
      </w:r>
      <w:r w:rsidRPr="00E917C3">
        <w:rPr>
          <w:rFonts w:ascii="Times New Roman" w:hAnsi="Times New Roman"/>
          <w:sz w:val="24"/>
          <w:szCs w:val="24"/>
          <w:lang w:eastAsia="ru-RU"/>
        </w:rPr>
        <w:t xml:space="preserve"> какого либо отношения к указанному домовладению, также не имеет.</w:t>
      </w:r>
    </w:p>
    <w:p w:rsidR="00910381" w:rsidRPr="00E917C3" w:rsidP="0031302F">
      <w:pPr>
        <w:pStyle w:val="NormalWeb"/>
        <w:spacing w:before="0" w:beforeAutospacing="0" w:after="0" w:afterAutospacing="0" w:line="288" w:lineRule="atLeast"/>
        <w:ind w:firstLine="708"/>
        <w:jc w:val="both"/>
      </w:pPr>
      <w:r w:rsidRPr="00E917C3">
        <w:t>В силу пункта 1 статьи 539 Гражданского кодекса Российской Федерации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w:t>
      </w:r>
      <w:r w:rsidRPr="00E917C3">
        <w:t>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910381" w:rsidRPr="00E917C3" w:rsidP="0031302F">
      <w:pPr>
        <w:pStyle w:val="NormalWeb"/>
        <w:spacing w:before="0" w:beforeAutospacing="0" w:after="0" w:afterAutospacing="0"/>
        <w:ind w:firstLine="708"/>
        <w:jc w:val="both"/>
      </w:pPr>
      <w:r w:rsidRPr="00E917C3">
        <w:t>В силу пунктов 1, 3</w:t>
      </w:r>
      <w:r w:rsidRPr="00E917C3">
        <w:t xml:space="preserve"> статьи 543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w:t>
      </w:r>
      <w:r w:rsidRPr="00E917C3">
        <w:t>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 Требования к техническому состоянию и эксплуатации энергетических сетей, приборов и оборуд</w:t>
      </w:r>
      <w:r w:rsidRPr="00E917C3">
        <w:t xml:space="preserve">ования, а также порядок осуществления контроля за их соблюдением </w:t>
      </w:r>
      <w:r w:rsidRPr="00E917C3">
        <w:t xml:space="preserve">определяются законом, иными правовыми актами и принятыми в соответствии с ними обязательными правилами. </w:t>
      </w:r>
    </w:p>
    <w:p w:rsidR="00910381" w:rsidRPr="00E917C3" w:rsidP="0031302F">
      <w:pPr>
        <w:pStyle w:val="NormalWeb"/>
        <w:spacing w:before="0" w:beforeAutospacing="0" w:after="0" w:afterAutospacing="0" w:line="288" w:lineRule="atLeast"/>
        <w:ind w:firstLine="708"/>
        <w:jc w:val="both"/>
      </w:pPr>
      <w:r w:rsidRPr="00E917C3">
        <w:t>Согласно п. 169 Постановления Правительства РФ от 04.05.2012 N 442 "О функционировании</w:t>
      </w:r>
      <w:r w:rsidRPr="00E917C3">
        <w:t xml:space="preserve">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w:t>
      </w:r>
      <w:r w:rsidRPr="00E917C3">
        <w:t>ения режима потребления электрической энергии")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w:t>
      </w:r>
      <w:r w:rsidRPr="00E917C3">
        <w:t>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w:t>
      </w:r>
      <w:r w:rsidRPr="00E917C3">
        <w:t>ия фактов безучетного потребления и бездоговорного потребления электрической энергии.</w:t>
      </w:r>
    </w:p>
    <w:p w:rsidR="00910381" w:rsidRPr="00E917C3" w:rsidP="0031302F">
      <w:pPr>
        <w:pStyle w:val="NormalWeb"/>
        <w:spacing w:before="0" w:beforeAutospacing="0" w:after="0" w:afterAutospacing="0" w:line="288" w:lineRule="atLeast"/>
        <w:ind w:firstLine="708"/>
        <w:jc w:val="both"/>
      </w:pPr>
      <w:r w:rsidRPr="00E917C3">
        <w:t>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w:t>
      </w:r>
      <w:r w:rsidRPr="00E917C3">
        <w:t>блении электрической энергии и не позднее 3 рабочих дней с даты его составления передается в адрес: гарантирующего поставщика (энергосбытовой, энергоснабжающей организации), обслуживающего потребителя, осуществившего безучетное потребление; лица, осуществи</w:t>
      </w:r>
      <w:r w:rsidRPr="00E917C3">
        <w:t>вшего бездоговорное потребление. Факт безучетного потребления может быть выявлен</w:t>
      </w:r>
      <w:r w:rsidRPr="00E917C3" w:rsidR="00661CA3">
        <w:t>,</w:t>
      </w:r>
      <w:r w:rsidRPr="00E917C3">
        <w:t xml:space="preserve"> в том числе при проведении проверки состояния приборов учета, а также в ходе проведения осмотра прибора учета перед его демонтажем (п. 177 Постановления Правительства РФ от 0</w:t>
      </w:r>
      <w:r w:rsidRPr="00E917C3">
        <w:t xml:space="preserve">4.05.2012 N 442). </w:t>
      </w:r>
    </w:p>
    <w:p w:rsidR="00E91F49" w:rsidRPr="00E917C3" w:rsidP="0031302F">
      <w:pPr>
        <w:pStyle w:val="NormalWeb"/>
        <w:spacing w:before="0" w:beforeAutospacing="0" w:after="0" w:afterAutospacing="0" w:line="288" w:lineRule="atLeast"/>
        <w:ind w:firstLine="708"/>
        <w:jc w:val="both"/>
      </w:pPr>
      <w:r w:rsidRPr="00E917C3">
        <w:t>В силу п. 139 Постановления Правительства РФ от 04.05.2012 N 442 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w:t>
      </w:r>
      <w:r w:rsidRPr="00E917C3">
        <w:t>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w:t>
      </w:r>
    </w:p>
    <w:p w:rsidR="00E91F49" w:rsidRPr="00E917C3" w:rsidP="0031302F">
      <w:pPr>
        <w:pStyle w:val="NormalWeb"/>
        <w:spacing w:before="0" w:beforeAutospacing="0" w:after="0" w:afterAutospacing="0"/>
        <w:ind w:firstLine="708"/>
        <w:jc w:val="both"/>
      </w:pPr>
      <w:r w:rsidRPr="00E917C3">
        <w:t>Из указанных правовых норм следует, что обязанность содержать в исправнос</w:t>
      </w:r>
      <w:r w:rsidRPr="00E917C3">
        <w:t>ти приборы учета и оборудование электрической энергии, обеспечивать сохранность пломб возложена на собственника.</w:t>
      </w:r>
    </w:p>
    <w:p w:rsidR="00E91F49" w:rsidRPr="00E917C3" w:rsidP="0031302F">
      <w:pPr>
        <w:pStyle w:val="NormalWeb"/>
        <w:spacing w:before="0" w:beforeAutospacing="0" w:after="0" w:afterAutospacing="0" w:line="288" w:lineRule="atLeast"/>
        <w:ind w:firstLine="708"/>
        <w:jc w:val="both"/>
      </w:pPr>
      <w:r w:rsidRPr="00E917C3">
        <w:t>Согласно пункту 170 Основных положений № 442 проверки расчетных приборов учета осуществляются в плановом и внеплановом порядке.</w:t>
      </w:r>
    </w:p>
    <w:p w:rsidR="00E91F49" w:rsidRPr="00E917C3" w:rsidP="0031302F">
      <w:pPr>
        <w:pStyle w:val="NormalWeb"/>
        <w:spacing w:before="0" w:beforeAutospacing="0" w:after="0" w:afterAutospacing="0" w:line="288" w:lineRule="atLeast"/>
        <w:ind w:firstLine="708"/>
        <w:jc w:val="both"/>
      </w:pPr>
      <w:r w:rsidRPr="00E917C3">
        <w:t>Плановые провер</w:t>
      </w:r>
      <w:r w:rsidRPr="00E917C3">
        <w:t>ки приборов учета проводятся в отношении приборов учета, не присоединенных к интеллектуальным системам учета электрической энергии (мощности).</w:t>
      </w:r>
    </w:p>
    <w:p w:rsidR="00E91F49" w:rsidRPr="00E917C3" w:rsidP="0031302F">
      <w:pPr>
        <w:pStyle w:val="NormalWeb"/>
        <w:spacing w:before="0" w:beforeAutospacing="0" w:after="0" w:afterAutospacing="0" w:line="288" w:lineRule="atLeast"/>
        <w:ind w:firstLine="708"/>
        <w:jc w:val="both"/>
      </w:pPr>
      <w:r w:rsidRPr="00E917C3">
        <w:t>Проверки расчетных приборов учета включают визуальный осмотр схемы подключения энергопринимающих устройств (объек</w:t>
      </w:r>
      <w:r w:rsidRPr="00E917C3">
        <w:t>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w:t>
      </w:r>
      <w:r w:rsidRPr="00E917C3">
        <w:t>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w:t>
      </w:r>
      <w:r w:rsidRPr="00E917C3">
        <w:t xml:space="preserve">ться в виде инструментальной проверки. </w:t>
      </w:r>
    </w:p>
    <w:p w:rsidR="00E91F49" w:rsidRPr="00E917C3" w:rsidP="0031302F">
      <w:pPr>
        <w:pStyle w:val="NormalWeb"/>
        <w:spacing w:before="0" w:beforeAutospacing="0" w:after="0" w:afterAutospacing="0" w:line="288" w:lineRule="atLeast"/>
        <w:ind w:firstLine="708"/>
        <w:jc w:val="both"/>
      </w:pPr>
      <w:r w:rsidRPr="00E917C3">
        <w:t>Основаниями для проведения внеплановой проверки приборов учета являются, в том числе выявление факта нарушения сохранности контрольных пломб и (или) знаков визуального контроля при проведении снятия показаний прибора</w:t>
      </w:r>
      <w:r w:rsidRPr="00E917C3">
        <w:t xml:space="preserve"> учета.</w:t>
      </w:r>
    </w:p>
    <w:p w:rsidR="00E91F49" w:rsidRPr="00E917C3" w:rsidP="0031302F">
      <w:pPr>
        <w:pStyle w:val="NormalWeb"/>
        <w:spacing w:before="0" w:beforeAutospacing="0" w:after="0" w:afterAutospacing="0" w:line="288" w:lineRule="atLeast"/>
        <w:ind w:firstLine="708"/>
        <w:jc w:val="both"/>
      </w:pPr>
      <w:r w:rsidRPr="00E917C3">
        <w:t xml:space="preserve">Внеплановые проверки осуществляются сетевыми организациями, а в отношении коллективного (общедомового) прибора учета гарантирующими поставщиками. </w:t>
      </w:r>
    </w:p>
    <w:p w:rsidR="00E91F49" w:rsidRPr="00E917C3" w:rsidP="0031302F">
      <w:pPr>
        <w:pStyle w:val="NormalWeb"/>
        <w:spacing w:before="0" w:beforeAutospacing="0" w:after="0" w:afterAutospacing="0" w:line="288" w:lineRule="atLeast"/>
        <w:ind w:firstLine="708"/>
        <w:jc w:val="both"/>
      </w:pPr>
      <w:r w:rsidRPr="00E917C3">
        <w:t>Проверки приборов учета осуществляются с использованием средств фотосъемки и (или) видеозаписи и подл</w:t>
      </w:r>
      <w:r w:rsidRPr="00E917C3">
        <w:t xml:space="preserve">ежат хранению, а также передаются вместе с актом о неучтенном потреблении электрической энергии. </w:t>
      </w:r>
    </w:p>
    <w:p w:rsidR="00E91F49" w:rsidRPr="00E917C3" w:rsidP="0031302F">
      <w:pPr>
        <w:pStyle w:val="NormalWeb"/>
        <w:spacing w:before="0" w:beforeAutospacing="0" w:after="0" w:afterAutospacing="0" w:line="288" w:lineRule="atLeast"/>
        <w:ind w:firstLine="709"/>
        <w:jc w:val="both"/>
      </w:pPr>
      <w:r w:rsidRPr="00E917C3">
        <w:t xml:space="preserve">Согласно пункту 173 Основных положений </w:t>
      </w:r>
      <w:r w:rsidRPr="00E917C3" w:rsidR="009D32C6">
        <w:t>№</w:t>
      </w:r>
      <w:r w:rsidRPr="00E917C3">
        <w:t xml:space="preserve"> 442 результаты проверки приборов учета оформляются актом проверки расчетного прибора учета, который составляется сете</w:t>
      </w:r>
      <w:r w:rsidRPr="00E917C3">
        <w:t>вой организацией (гарантирующим поставщиком), подписывается такой организацией и лицами, принимавшими участие в проверке.</w:t>
      </w:r>
    </w:p>
    <w:p w:rsidR="00E91F49" w:rsidRPr="00E917C3" w:rsidP="0031302F">
      <w:pPr>
        <w:pStyle w:val="NormalWeb"/>
        <w:spacing w:before="0" w:beforeAutospacing="0" w:after="0" w:afterAutospacing="0" w:line="288" w:lineRule="atLeast"/>
        <w:ind w:firstLine="709"/>
        <w:jc w:val="both"/>
      </w:pPr>
      <w:r w:rsidRPr="00E917C3">
        <w:t>Сетевая организация (гарантирующий поставщик) передает гарантирующему поставщику (энергосбытовой, энергоснабжающей организации, сетево</w:t>
      </w:r>
      <w:r w:rsidRPr="00E917C3">
        <w:t xml:space="preserve">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 </w:t>
      </w:r>
    </w:p>
    <w:p w:rsidR="00E91F49" w:rsidRPr="00E917C3" w:rsidP="0031302F">
      <w:pPr>
        <w:pStyle w:val="NormalWeb"/>
        <w:spacing w:before="0" w:beforeAutospacing="0" w:after="0" w:afterAutospacing="0" w:line="288" w:lineRule="atLeast"/>
        <w:ind w:firstLine="709"/>
        <w:jc w:val="both"/>
      </w:pPr>
      <w:r w:rsidRPr="00E917C3">
        <w:t>Результатом проверки прибора учета является заключение о пригодности расчетного прибора учет</w:t>
      </w:r>
      <w:r w:rsidRPr="00E917C3">
        <w:t>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w:t>
      </w:r>
      <w:r w:rsidRPr="00E917C3">
        <w:t xml:space="preserve">кому прибору учета, а также о наличии (об отсутствии) безучетного потребления или о признании расчетного прибора учета утраченным. </w:t>
      </w:r>
    </w:p>
    <w:p w:rsidR="00E91F49" w:rsidRPr="00E917C3" w:rsidP="00994B36">
      <w:pPr>
        <w:pStyle w:val="NormalWeb"/>
        <w:spacing w:before="0" w:beforeAutospacing="0" w:after="0" w:afterAutospacing="0" w:line="288" w:lineRule="atLeast"/>
        <w:ind w:firstLine="709"/>
        <w:jc w:val="both"/>
      </w:pPr>
      <w:r w:rsidRPr="00E917C3">
        <w:t>При несогласии лица, принимавшего участие в проверке прибора учета, с результатами проверки прибора учета должна быть сделан</w:t>
      </w:r>
      <w:r w:rsidRPr="00E917C3">
        <w:t xml:space="preserve">а соответствующая отметка в акте проверки прибора учета с кратким описанием причин такого несогласия. </w:t>
      </w:r>
    </w:p>
    <w:p w:rsidR="007E0DF8" w:rsidRPr="00E917C3" w:rsidP="0031302F">
      <w:pPr>
        <w:pStyle w:val="NormalWeb"/>
        <w:spacing w:before="0" w:beforeAutospacing="0" w:after="0" w:afterAutospacing="0" w:line="288" w:lineRule="atLeast"/>
        <w:ind w:firstLine="709"/>
        <w:jc w:val="both"/>
      </w:pPr>
      <w:r w:rsidRPr="00E917C3">
        <w:t xml:space="preserve">В абз. 8 п. 2 Постановления Правительства РФ от 04.05.2012 N 442 разъяснено, что безучетное потребление - это потребление электрической энергии с </w:t>
      </w:r>
      <w:r w:rsidRPr="00E917C3">
        <w:t>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w:t>
      </w:r>
      <w:r w:rsidRPr="00E917C3">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w:t>
      </w:r>
      <w:r w:rsidRPr="00E917C3">
        <w:t>(далее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w:t>
      </w:r>
      <w:r w:rsidRPr="00E917C3">
        <w:t>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w:t>
      </w:r>
      <w:r w:rsidRPr="00E917C3">
        <w:t>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w:t>
      </w:r>
      <w:r w:rsidRPr="00E917C3">
        <w:t>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w:t>
      </w:r>
      <w:r w:rsidRPr="00E917C3">
        <w:t xml:space="preserve">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w:t>
      </w:r>
      <w:r w:rsidRPr="00E917C3">
        <w:t>учета) возложена на потребителя (покупателя)</w:t>
      </w:r>
      <w:r w:rsidRPr="00E917C3" w:rsidR="00ED7D9A">
        <w:t>.</w:t>
      </w:r>
    </w:p>
    <w:p w:rsidR="00764F01" w:rsidRPr="00E917C3" w:rsidP="00764F01">
      <w:pPr>
        <w:pStyle w:val="NormalWeb"/>
        <w:spacing w:before="0" w:beforeAutospacing="0" w:after="0" w:afterAutospacing="0" w:line="288" w:lineRule="atLeast"/>
        <w:ind w:firstLine="708"/>
        <w:jc w:val="both"/>
        <w:rPr>
          <w:color w:val="FF0000"/>
        </w:rPr>
      </w:pPr>
      <w:r w:rsidRPr="00E917C3">
        <w:rPr>
          <w:color w:val="FF0000"/>
        </w:rPr>
        <w:t xml:space="preserve">Из акта № 262633 о безучетном потреблении электрической энергии от 14.03.2023 следует, что на объекте по адресу: Красногвардейский район, пгт. Красногвардейское, ул. Матросова, д.8а (с учетом уточнений) прибор </w:t>
      </w:r>
      <w:r w:rsidRPr="00E917C3">
        <w:rPr>
          <w:color w:val="FF0000"/>
        </w:rPr>
        <w:t xml:space="preserve">учета электрической энергии установлен в щите наружного учета на фасаде дома, на котором выявлен срыв пломбы сетевой организации с двери щита учета (л.д. 3, 22). </w:t>
      </w:r>
    </w:p>
    <w:p w:rsidR="00ED5D19" w:rsidRPr="00E917C3" w:rsidP="0031302F">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Доводы ответчиков о том, что пломба была сорвана ввиду возникновения чрезвычайной ситуации, а</w:t>
      </w:r>
      <w:r w:rsidRPr="00E917C3">
        <w:rPr>
          <w:rFonts w:ascii="Times New Roman" w:hAnsi="Times New Roman"/>
          <w:sz w:val="24"/>
          <w:szCs w:val="24"/>
          <w:lang w:eastAsia="ru-RU"/>
        </w:rPr>
        <w:t xml:space="preserve"> именно возгорания проводов возле автомата, в связи с чем ответчик </w:t>
      </w:r>
      <w:r>
        <w:rPr>
          <w:rFonts w:ascii="Times New Roman" w:hAnsi="Times New Roman"/>
          <w:sz w:val="24"/>
          <w:szCs w:val="24"/>
          <w:lang w:eastAsia="ru-RU"/>
        </w:rPr>
        <w:t>ФИО</w:t>
      </w:r>
      <w:r>
        <w:rPr>
          <w:rFonts w:ascii="Times New Roman" w:hAnsi="Times New Roman"/>
          <w:sz w:val="24"/>
          <w:szCs w:val="24"/>
          <w:lang w:eastAsia="ru-RU"/>
        </w:rPr>
        <w:t>2</w:t>
      </w:r>
      <w:r w:rsidRPr="00E917C3">
        <w:rPr>
          <w:rFonts w:ascii="Times New Roman" w:hAnsi="Times New Roman"/>
          <w:sz w:val="24"/>
          <w:szCs w:val="24"/>
          <w:lang w:eastAsia="ru-RU"/>
        </w:rPr>
        <w:t>. самостоятельно заменил автомат</w:t>
      </w:r>
      <w:r w:rsidRPr="00E917C3" w:rsidR="00764F01">
        <w:rPr>
          <w:rFonts w:ascii="Times New Roman" w:hAnsi="Times New Roman"/>
          <w:sz w:val="24"/>
          <w:szCs w:val="24"/>
          <w:lang w:eastAsia="ru-RU"/>
        </w:rPr>
        <w:t>,</w:t>
      </w:r>
      <w:r w:rsidRPr="00E917C3">
        <w:rPr>
          <w:rFonts w:ascii="Times New Roman" w:hAnsi="Times New Roman"/>
          <w:sz w:val="24"/>
          <w:szCs w:val="24"/>
          <w:lang w:eastAsia="ru-RU"/>
        </w:rPr>
        <w:t xml:space="preserve"> вмешательства в работу самого счетчика не осуществлялось, являются не состоятельными, поскольку, как пояснили свидетели </w:t>
      </w:r>
      <w:r>
        <w:rPr>
          <w:rFonts w:ascii="Times New Roman" w:hAnsi="Times New Roman"/>
          <w:sz w:val="24"/>
          <w:szCs w:val="24"/>
          <w:lang w:eastAsia="ru-RU"/>
        </w:rPr>
        <w:t>ФИО5</w:t>
      </w:r>
      <w:r w:rsidRPr="00E917C3">
        <w:rPr>
          <w:rFonts w:ascii="Times New Roman" w:hAnsi="Times New Roman"/>
          <w:sz w:val="24"/>
          <w:szCs w:val="24"/>
          <w:lang w:eastAsia="ru-RU"/>
        </w:rPr>
        <w:t xml:space="preserve"> и </w:t>
      </w:r>
      <w:r>
        <w:rPr>
          <w:rFonts w:ascii="Times New Roman" w:hAnsi="Times New Roman"/>
          <w:sz w:val="24"/>
          <w:szCs w:val="24"/>
          <w:lang w:eastAsia="ru-RU"/>
        </w:rPr>
        <w:t>ФИО6</w:t>
      </w:r>
      <w:r w:rsidRPr="00E917C3">
        <w:rPr>
          <w:rFonts w:ascii="Times New Roman" w:hAnsi="Times New Roman"/>
          <w:sz w:val="24"/>
          <w:szCs w:val="24"/>
          <w:lang w:eastAsia="ru-RU"/>
        </w:rPr>
        <w:t xml:space="preserve">. работающие электромонтерами в </w:t>
      </w:r>
      <w:r>
        <w:rPr>
          <w:rFonts w:ascii="Times New Roman" w:hAnsi="Times New Roman"/>
          <w:sz w:val="24"/>
          <w:szCs w:val="24"/>
          <w:lang w:eastAsia="ru-RU"/>
        </w:rPr>
        <w:t>НАИМЕНОВАНИЕ ОРАГНИЗАЦИИ3</w:t>
      </w:r>
      <w:r w:rsidRPr="00E917C3">
        <w:rPr>
          <w:rFonts w:ascii="Times New Roman" w:hAnsi="Times New Roman"/>
          <w:sz w:val="24"/>
          <w:szCs w:val="24"/>
          <w:lang w:eastAsia="ru-RU"/>
        </w:rPr>
        <w:t xml:space="preserve">, счетчик находится в щите учета, который и был опломбирован, на щите имеется окошко, через которое у абонента имеется </w:t>
      </w:r>
      <w:r w:rsidRPr="00E917C3">
        <w:rPr>
          <w:rFonts w:ascii="Times New Roman" w:hAnsi="Times New Roman"/>
          <w:sz w:val="24"/>
          <w:szCs w:val="24"/>
          <w:lang w:eastAsia="ru-RU"/>
        </w:rPr>
        <w:t>доступ к автомату для отключения подачи электроэнергии в дом, что по</w:t>
      </w:r>
      <w:r w:rsidRPr="00E917C3">
        <w:rPr>
          <w:rFonts w:ascii="Times New Roman" w:hAnsi="Times New Roman"/>
          <w:sz w:val="24"/>
          <w:szCs w:val="24"/>
          <w:lang w:eastAsia="ru-RU"/>
        </w:rPr>
        <w:t xml:space="preserve">дтверждается фотоматериалом  к акту (л.д. 22), после проведения проверки и составления Акта, указанный щит был опломбирован аналогичным способом, не перекрывая доступа к автомату. </w:t>
      </w:r>
    </w:p>
    <w:p w:rsidR="00A52512" w:rsidRPr="00A52512" w:rsidP="00A52512">
      <w:pPr>
        <w:spacing w:after="0" w:line="240" w:lineRule="auto"/>
        <w:ind w:firstLine="540"/>
        <w:jc w:val="both"/>
        <w:rPr>
          <w:rFonts w:ascii="Times New Roman" w:eastAsia="Times New Roman" w:hAnsi="Times New Roman"/>
          <w:sz w:val="24"/>
          <w:szCs w:val="24"/>
          <w:lang w:eastAsia="ru-RU"/>
        </w:rPr>
      </w:pPr>
      <w:r w:rsidRPr="00E917C3">
        <w:rPr>
          <w:rFonts w:ascii="Times New Roman" w:hAnsi="Times New Roman"/>
          <w:sz w:val="24"/>
          <w:szCs w:val="24"/>
        </w:rPr>
        <w:t>В соответствие с п. 81(11) Постановления Правительства РФ от 6 мая 2011 год</w:t>
      </w:r>
      <w:r w:rsidRPr="00E917C3">
        <w:rPr>
          <w:rFonts w:ascii="Times New Roman" w:hAnsi="Times New Roman"/>
          <w:sz w:val="24"/>
          <w:szCs w:val="24"/>
        </w:rPr>
        <w:t xml:space="preserve">а N 354"О предоставлении коммунальных услуг собственникам и пользователям помещений в многоквартирных домах и жилых домов" </w:t>
      </w:r>
      <w:r w:rsidRPr="00E917C3">
        <w:rPr>
          <w:rFonts w:ascii="Times New Roman" w:eastAsia="Times New Roman" w:hAnsi="Times New Roman"/>
          <w:sz w:val="24"/>
          <w:szCs w:val="24"/>
          <w:lang w:eastAsia="ru-RU"/>
        </w:rPr>
        <w:t>п</w:t>
      </w:r>
      <w:r w:rsidRPr="00A52512">
        <w:rPr>
          <w:rFonts w:ascii="Times New Roman" w:eastAsia="Times New Roman" w:hAnsi="Times New Roman"/>
          <w:sz w:val="24"/>
          <w:szCs w:val="24"/>
          <w:lang w:eastAsia="ru-RU"/>
        </w:rPr>
        <w:t xml:space="preserve">рибор учета должен быть защищен от несанкционированного вмешательства в его работу. В целях установления факта несанкционированного </w:t>
      </w:r>
      <w:r w:rsidRPr="00A52512">
        <w:rPr>
          <w:rFonts w:ascii="Times New Roman" w:eastAsia="Times New Roman" w:hAnsi="Times New Roman"/>
          <w:sz w:val="24"/>
          <w:szCs w:val="24"/>
          <w:lang w:eastAsia="ru-RU"/>
        </w:rPr>
        <w:t>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w:t>
      </w:r>
      <w:r w:rsidRPr="00A52512">
        <w:rPr>
          <w:rFonts w:ascii="Times New Roman" w:eastAsia="Times New Roman" w:hAnsi="Times New Roman"/>
          <w:sz w:val="24"/>
          <w:szCs w:val="24"/>
          <w:lang w:eastAsia="ru-RU"/>
        </w:rPr>
        <w:t xml:space="preserve">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w:t>
      </w:r>
      <w:r w:rsidRPr="00A52512">
        <w:rPr>
          <w:rFonts w:ascii="Times New Roman" w:eastAsia="Times New Roman" w:hAnsi="Times New Roman"/>
          <w:sz w:val="24"/>
          <w:szCs w:val="24"/>
          <w:lang w:eastAsia="ru-RU"/>
        </w:rPr>
        <w:t xml:space="preserve">вмешательства в их работу, при этом плата за установку таких пломб или устройств с потребителя не взимается. </w:t>
      </w:r>
    </w:p>
    <w:p w:rsidR="00A52512" w:rsidRPr="00E917C3" w:rsidP="00B87B60">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rPr>
        <w:t>При проведении исполнителем, а в случаях, предусмотренных пунктом 81(1) настоящих Правил, гарантирующим поставщиком, сетевой организацией проверки</w:t>
      </w:r>
      <w:r w:rsidRPr="00E917C3">
        <w:rPr>
          <w:rFonts w:ascii="Times New Roman" w:hAnsi="Times New Roman"/>
          <w:sz w:val="24"/>
          <w:szCs w:val="24"/>
        </w:rPr>
        <w:t xml:space="preserve"> состояния прибора учета проверке подлежат: 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наличие и сохранность контрольных пломб и ин</w:t>
      </w:r>
      <w:r w:rsidRPr="00E917C3">
        <w:rPr>
          <w:rFonts w:ascii="Times New Roman" w:hAnsi="Times New Roman"/>
          <w:sz w:val="24"/>
          <w:szCs w:val="24"/>
        </w:rPr>
        <w:t xml:space="preserve">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w:t>
      </w:r>
      <w:r w:rsidRPr="00E917C3">
        <w:rPr>
          <w:rFonts w:ascii="Times New Roman" w:hAnsi="Times New Roman"/>
          <w:sz w:val="24"/>
          <w:szCs w:val="24"/>
        </w:rPr>
        <w:t>и факта события воздействия магнитных полей на элементы прибора учета электрической энергии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w:t>
      </w:r>
      <w:r w:rsidRPr="00E917C3">
        <w:rPr>
          <w:rFonts w:ascii="Times New Roman" w:hAnsi="Times New Roman"/>
          <w:sz w:val="24"/>
          <w:szCs w:val="24"/>
        </w:rPr>
        <w:t>ергии (мощности); 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A52512" w:rsidRPr="00A52512" w:rsidP="00B87B60">
      <w:pPr>
        <w:spacing w:after="0" w:line="240" w:lineRule="auto"/>
        <w:ind w:firstLine="709"/>
        <w:jc w:val="both"/>
        <w:rPr>
          <w:rFonts w:ascii="Times New Roman" w:eastAsia="Times New Roman" w:hAnsi="Times New Roman"/>
          <w:sz w:val="24"/>
          <w:szCs w:val="24"/>
          <w:lang w:eastAsia="ru-RU"/>
        </w:rPr>
      </w:pPr>
      <w:r w:rsidRPr="00A52512">
        <w:rPr>
          <w:rFonts w:ascii="Times New Roman" w:eastAsia="Times New Roman" w:hAnsi="Times New Roman"/>
          <w:sz w:val="24"/>
          <w:szCs w:val="24"/>
          <w:lang w:eastAsia="ru-RU"/>
        </w:rPr>
        <w:t>Нарушение показателей, указанных в абзацах третьем - пятом настоящего пункта, признается н</w:t>
      </w:r>
      <w:r w:rsidRPr="00A52512">
        <w:rPr>
          <w:rFonts w:ascii="Times New Roman" w:eastAsia="Times New Roman" w:hAnsi="Times New Roman"/>
          <w:sz w:val="24"/>
          <w:szCs w:val="24"/>
          <w:lang w:eastAsia="ru-RU"/>
        </w:rPr>
        <w:t xml:space="preserve">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w:t>
      </w:r>
      <w:r w:rsidRPr="00A52512">
        <w:rPr>
          <w:rFonts w:ascii="Times New Roman" w:eastAsia="Times New Roman" w:hAnsi="Times New Roman"/>
          <w:sz w:val="24"/>
          <w:szCs w:val="24"/>
          <w:lang w:eastAsia="ru-RU"/>
        </w:rPr>
        <w:t>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w:t>
      </w:r>
      <w:r w:rsidRPr="00A52512">
        <w:rPr>
          <w:rFonts w:ascii="Times New Roman" w:eastAsia="Times New Roman" w:hAnsi="Times New Roman"/>
          <w:sz w:val="24"/>
          <w:szCs w:val="24"/>
          <w:lang w:eastAsia="ru-RU"/>
        </w:rPr>
        <w:t>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w:t>
      </w:r>
      <w:r w:rsidRPr="00A52512">
        <w:rPr>
          <w:rFonts w:ascii="Times New Roman" w:eastAsia="Times New Roman" w:hAnsi="Times New Roman"/>
          <w:sz w:val="24"/>
          <w:szCs w:val="24"/>
          <w:lang w:eastAsia="ru-RU"/>
        </w:rPr>
        <w:t xml:space="preserve">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 </w:t>
      </w:r>
    </w:p>
    <w:p w:rsidR="00B87B60" w:rsidRPr="00E917C3" w:rsidP="00B87B60">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Учитывая требован</w:t>
      </w:r>
      <w:r w:rsidRPr="00E917C3">
        <w:rPr>
          <w:rFonts w:ascii="Times New Roman" w:hAnsi="Times New Roman"/>
          <w:sz w:val="24"/>
          <w:szCs w:val="24"/>
          <w:lang w:eastAsia="ru-RU"/>
        </w:rPr>
        <w:t xml:space="preserve">ия п.1.1.3 Правил устройства электроустановок, утвержденных приказом Минэнерго России от 08.07.2002 №204 электроустановками называется совокупность машин, аппаратов, линий и вспомогательного оборудования (вместе с сооружениями и помещениями, в которых они </w:t>
      </w:r>
      <w:r w:rsidRPr="00E917C3">
        <w:rPr>
          <w:rFonts w:ascii="Times New Roman" w:hAnsi="Times New Roman"/>
          <w:sz w:val="24"/>
          <w:szCs w:val="24"/>
          <w:lang w:eastAsia="ru-RU"/>
        </w:rPr>
        <w:t xml:space="preserve">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 Из этого следует, что шкаф учета представляет собой часть электроустановки с размещенными </w:t>
      </w:r>
      <w:r w:rsidRPr="00E917C3">
        <w:rPr>
          <w:rFonts w:ascii="Times New Roman" w:hAnsi="Times New Roman"/>
          <w:sz w:val="24"/>
          <w:szCs w:val="24"/>
          <w:lang w:eastAsia="ru-RU"/>
        </w:rPr>
        <w:t>в нем составляющими измерительного комплекса.</w:t>
      </w:r>
    </w:p>
    <w:p w:rsidR="00A52512" w:rsidRPr="00E917C3" w:rsidP="00B87B60">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Шкаф учета помимо прибора учета электрической энергии включает в себя токоведущие части с металлическими элементами, находящимися под напряжением.</w:t>
      </w:r>
    </w:p>
    <w:p w:rsidR="00B87B60" w:rsidRPr="00E917C3" w:rsidP="00B87B60">
      <w:pPr>
        <w:pStyle w:val="NormalWeb"/>
        <w:spacing w:before="0" w:beforeAutospacing="0" w:after="0" w:afterAutospacing="0"/>
        <w:ind w:firstLine="709"/>
        <w:jc w:val="both"/>
      </w:pPr>
      <w:r w:rsidRPr="00E917C3">
        <w:t>Целью установки пломбы (знака визуального контроля на дверце шк</w:t>
      </w:r>
      <w:r w:rsidRPr="00E917C3">
        <w:t>афа, которой закрывает прибор учета) является не защита опломбированных элементов прибора учета, а защита от свободного доступ к открытым токоведущим частям, расположенным до прибора учета, что соответствует требованиям действующего законодательства.</w:t>
      </w:r>
    </w:p>
    <w:p w:rsidR="00B87B60" w:rsidRPr="00E917C3" w:rsidP="00B87B60">
      <w:pPr>
        <w:pStyle w:val="NormalWeb"/>
        <w:spacing w:before="0" w:beforeAutospacing="0" w:after="0" w:afterAutospacing="0"/>
        <w:ind w:firstLine="709"/>
        <w:jc w:val="both"/>
      </w:pPr>
      <w:r w:rsidRPr="00E917C3">
        <w:t xml:space="preserve">Иное </w:t>
      </w:r>
      <w:r w:rsidRPr="00E917C3">
        <w:t xml:space="preserve">свидетельствовало бы об отсутствии защиты средств учета от подключения вторичных цепей, минуя прибор учета, что могло бы привести к безучетному потреблении электрической энергии. </w:t>
      </w:r>
    </w:p>
    <w:p w:rsidR="006507DB" w:rsidRPr="00E917C3" w:rsidP="00A47213">
      <w:pPr>
        <w:spacing w:after="0" w:line="240" w:lineRule="auto"/>
        <w:ind w:firstLine="709"/>
        <w:jc w:val="both"/>
        <w:rPr>
          <w:rFonts w:ascii="Times New Roman" w:eastAsia="Times New Roman" w:hAnsi="Times New Roman"/>
          <w:sz w:val="24"/>
          <w:szCs w:val="24"/>
          <w:lang w:eastAsia="ru-RU"/>
        </w:rPr>
      </w:pPr>
      <w:r w:rsidRPr="00E917C3">
        <w:rPr>
          <w:rFonts w:ascii="Times New Roman" w:hAnsi="Times New Roman"/>
          <w:sz w:val="24"/>
          <w:szCs w:val="24"/>
          <w:lang w:eastAsia="ru-RU"/>
        </w:rPr>
        <w:t>Согласно п. 7.1.3 Правил устройства электроустановок. Раздел 7. Электрообору</w:t>
      </w:r>
      <w:r w:rsidRPr="00E917C3">
        <w:rPr>
          <w:rFonts w:ascii="Times New Roman" w:hAnsi="Times New Roman"/>
          <w:sz w:val="24"/>
          <w:szCs w:val="24"/>
          <w:lang w:eastAsia="ru-RU"/>
        </w:rPr>
        <w:t xml:space="preserve">дование специальных установок (утв. Минтопэнерго России 06.10.1999) (ред. от 20.12.2017) </w:t>
      </w:r>
      <w:r w:rsidRPr="00E917C3">
        <w:rPr>
          <w:rFonts w:ascii="Times New Roman" w:eastAsia="Times New Roman" w:hAnsi="Times New Roman"/>
          <w:sz w:val="24"/>
          <w:szCs w:val="24"/>
          <w:lang w:eastAsia="ru-RU"/>
        </w:rPr>
        <w:t xml:space="preserve">Вводное устройство (ВУ) - совокупность конструкций, аппаратов и приборов, устанавливаемых на вводе питающей линии в здание или в его обособленную часть. </w:t>
      </w:r>
      <w:r w:rsidRPr="006507DB">
        <w:rPr>
          <w:rFonts w:ascii="Times New Roman" w:eastAsia="Times New Roman" w:hAnsi="Times New Roman"/>
          <w:sz w:val="24"/>
          <w:szCs w:val="24"/>
          <w:lang w:eastAsia="ru-RU"/>
        </w:rPr>
        <w:t>Вводное устрой</w:t>
      </w:r>
      <w:r w:rsidRPr="006507DB">
        <w:rPr>
          <w:rFonts w:ascii="Times New Roman" w:eastAsia="Times New Roman" w:hAnsi="Times New Roman"/>
          <w:sz w:val="24"/>
          <w:szCs w:val="24"/>
          <w:lang w:eastAsia="ru-RU"/>
        </w:rPr>
        <w:t xml:space="preserve">ство, включающее в себя также аппараты и приборы отходящих линий, называется вводно-распределительным (ВРУ). </w:t>
      </w:r>
    </w:p>
    <w:p w:rsidR="004D1ED5" w:rsidRPr="004D1ED5" w:rsidP="004D1ED5">
      <w:pPr>
        <w:spacing w:after="0" w:line="240" w:lineRule="auto"/>
        <w:ind w:firstLine="709"/>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В соответствии с п. 140 </w:t>
      </w:r>
      <w:r w:rsidRPr="00E917C3">
        <w:rPr>
          <w:rFonts w:ascii="Times New Roman" w:hAnsi="Times New Roman"/>
          <w:sz w:val="24"/>
          <w:szCs w:val="24"/>
        </w:rPr>
        <w:t>Постановления Правительства РФ от 04.05.2012 N 442 п</w:t>
      </w:r>
      <w:r w:rsidRPr="004D1ED5">
        <w:rPr>
          <w:rFonts w:ascii="Times New Roman" w:eastAsia="Times New Roman" w:hAnsi="Times New Roman"/>
          <w:sz w:val="24"/>
          <w:szCs w:val="24"/>
          <w:lang w:eastAsia="ru-RU"/>
        </w:rPr>
        <w:t xml:space="preserve">од измерительным комплексом для целей настоящего документа понимается </w:t>
      </w:r>
      <w:r w:rsidRPr="004D1ED5">
        <w:rPr>
          <w:rFonts w:ascii="Times New Roman" w:eastAsia="Times New Roman" w:hAnsi="Times New Roman"/>
          <w:sz w:val="24"/>
          <w:szCs w:val="24"/>
          <w:lang w:eastAsia="ru-RU"/>
        </w:rPr>
        <w:t>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w:t>
      </w:r>
      <w:r w:rsidRPr="004D1ED5">
        <w:rPr>
          <w:rFonts w:ascii="Times New Roman" w:eastAsia="Times New Roman" w:hAnsi="Times New Roman"/>
          <w:sz w:val="24"/>
          <w:szCs w:val="24"/>
          <w:lang w:eastAsia="ru-RU"/>
        </w:rPr>
        <w:t xml:space="preserve">, если иное прямо не установлено настоящим документом. </w:t>
      </w:r>
    </w:p>
    <w:p w:rsidR="00463A81" w:rsidRPr="00E917C3" w:rsidP="00A47213">
      <w:pPr>
        <w:pStyle w:val="NormalWeb"/>
        <w:spacing w:before="0" w:beforeAutospacing="0" w:after="0" w:afterAutospacing="0"/>
        <w:ind w:firstLine="709"/>
        <w:jc w:val="both"/>
      </w:pPr>
      <w:r w:rsidRPr="00E917C3">
        <w:t xml:space="preserve">Как разъяснено в п. 5 "Обзора судебной практики по спорам об оплате неучтенного потребления воды, тепловой и электрической энергии, поставленной по присоединенной сети" (утв. Президиумом Верховного </w:t>
      </w:r>
      <w:r w:rsidRPr="00E917C3">
        <w:t>Суда РФ 22.12.2021), действующее законодательство обусловливает безучетное потребление электрической энергии совершением абонентом различных действий, одни из которых являются основанием для квалификации в качестве безучетного потребления в силу факта их с</w:t>
      </w:r>
      <w:r w:rsidRPr="00E917C3">
        <w:t>овершения потребителем, тогда как другие действия для подобной квалификации должны привести к искажению данных об объеме потребления электрической энергии.</w:t>
      </w:r>
    </w:p>
    <w:p w:rsidR="00463A81" w:rsidRPr="00E917C3" w:rsidP="00A47213">
      <w:pPr>
        <w:pStyle w:val="NormalWeb"/>
        <w:spacing w:before="0" w:beforeAutospacing="0" w:after="0" w:afterAutospacing="0"/>
        <w:ind w:firstLine="709"/>
        <w:jc w:val="both"/>
      </w:pPr>
      <w:r w:rsidRPr="00E917C3">
        <w:t>Как видно из акт</w:t>
      </w:r>
      <w:r w:rsidRPr="00E917C3" w:rsidR="00A47213">
        <w:t>а</w:t>
      </w:r>
      <w:r w:rsidRPr="00E917C3">
        <w:t xml:space="preserve"> проверки у потребителя выявлено несанкционированное вмешательство потребителя в ра</w:t>
      </w:r>
      <w:r w:rsidRPr="00E917C3">
        <w:t>боту индивидуального прибора учета электроэнергии путем нарушения пломбы сетевой организации дверцы электрического шкафа (щит</w:t>
      </w:r>
      <w:r w:rsidRPr="00E917C3" w:rsidR="00A47213">
        <w:t>ка</w:t>
      </w:r>
      <w:r w:rsidRPr="00E917C3">
        <w:t xml:space="preserve">), в котором установлен прибор учета. </w:t>
      </w:r>
    </w:p>
    <w:p w:rsidR="00463A81" w:rsidRPr="00E917C3" w:rsidP="00A47213">
      <w:pPr>
        <w:pStyle w:val="NormalWeb"/>
        <w:spacing w:before="0" w:beforeAutospacing="0" w:after="0" w:afterAutospacing="0"/>
        <w:ind w:firstLine="709"/>
        <w:jc w:val="both"/>
      </w:pPr>
      <w:r w:rsidRPr="00E917C3">
        <w:t>Пломбирование дверцы электрического шкафа было выполнено в целях исключения доступа к откр</w:t>
      </w:r>
      <w:r w:rsidRPr="00E917C3">
        <w:t xml:space="preserve">ытым токоведущим частям прибора учета, допускающим возможность потребления в обход него. </w:t>
      </w:r>
    </w:p>
    <w:p w:rsidR="00463A81" w:rsidRPr="00E917C3" w:rsidP="00A47213">
      <w:pPr>
        <w:pStyle w:val="NormalWeb"/>
        <w:spacing w:before="0" w:beforeAutospacing="0" w:after="0" w:afterAutospacing="0"/>
        <w:ind w:firstLine="709"/>
        <w:jc w:val="both"/>
      </w:pPr>
      <w:r w:rsidRPr="00E917C3">
        <w:t>Следовательно, сам факт наличия поврежденной пломбы на дверце шкафа учета (щит</w:t>
      </w:r>
      <w:r w:rsidRPr="00E917C3" w:rsidR="00A47213">
        <w:t>ка</w:t>
      </w:r>
      <w:r w:rsidRPr="00E917C3">
        <w:t>) в силу вышеприведенных положений свидетельствует о вмешательстве в работу прибора уч</w:t>
      </w:r>
      <w:r w:rsidRPr="00E917C3">
        <w:t xml:space="preserve">ета и о безучетном потреблении электроэнергии. </w:t>
      </w:r>
    </w:p>
    <w:p w:rsidR="00463A81" w:rsidRPr="00E917C3" w:rsidP="00A47213">
      <w:pPr>
        <w:pStyle w:val="NormalWeb"/>
        <w:spacing w:before="0" w:beforeAutospacing="0" w:after="0" w:afterAutospacing="0"/>
        <w:ind w:firstLine="709"/>
        <w:jc w:val="both"/>
      </w:pPr>
      <w:r w:rsidRPr="00E917C3">
        <w:t xml:space="preserve">Таким образом, ссылки </w:t>
      </w:r>
      <w:r w:rsidRPr="00E917C3" w:rsidR="00A47213">
        <w:t>ответчиков</w:t>
      </w:r>
      <w:r w:rsidRPr="00E917C3">
        <w:t xml:space="preserve"> на то, что срыв пломбы с дверцы электрического щита не повлек последствий в виде несанкционированного потребления электроснабжения, поскольку сама пломба на приборе учета не п</w:t>
      </w:r>
      <w:r w:rsidRPr="00E917C3">
        <w:t xml:space="preserve">овреждена, являются несостоятельными. </w:t>
      </w:r>
    </w:p>
    <w:p w:rsidR="006507DB" w:rsidRPr="00E917C3" w:rsidP="009D442A">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Согласно определению Верховного Суда Российской Федерации от 27.09.2017 № 301-ЭС17-8833 нарушение (повреждение)</w:t>
      </w:r>
      <w:r w:rsidRPr="00E917C3" w:rsidR="00224F67">
        <w:rPr>
          <w:rFonts w:ascii="Times New Roman" w:hAnsi="Times New Roman"/>
          <w:sz w:val="24"/>
          <w:szCs w:val="24"/>
          <w:lang w:eastAsia="ru-RU"/>
        </w:rPr>
        <w:t xml:space="preserve"> </w:t>
      </w:r>
      <w:r w:rsidRPr="00E917C3">
        <w:rPr>
          <w:rFonts w:ascii="Times New Roman" w:hAnsi="Times New Roman"/>
          <w:sz w:val="24"/>
          <w:szCs w:val="24"/>
          <w:lang w:eastAsia="ru-RU"/>
        </w:rPr>
        <w:t>пломб или знаков</w:t>
      </w:r>
      <w:r w:rsidRPr="00E917C3" w:rsidR="00224F67">
        <w:rPr>
          <w:rFonts w:ascii="Times New Roman" w:hAnsi="Times New Roman"/>
          <w:sz w:val="24"/>
          <w:szCs w:val="24"/>
          <w:lang w:eastAsia="ru-RU"/>
        </w:rPr>
        <w:t xml:space="preserve"> визуального контроля, нанесенных на прибор (систему) учета, не требует установления судом каких либо последствий, связанных с достоверностью показаний прибора учета после их совершения, и является основанием для применения расчетного способа определения объема электроэнергии, подлежащего оплате таким потребителем.</w:t>
      </w:r>
    </w:p>
    <w:p w:rsidR="008E1908" w:rsidRPr="00E917C3" w:rsidP="008E1908">
      <w:pPr>
        <w:pStyle w:val="NormalWeb"/>
        <w:spacing w:before="0" w:beforeAutospacing="0" w:after="0" w:afterAutospacing="0" w:line="288" w:lineRule="atLeast"/>
        <w:ind w:firstLine="708"/>
        <w:jc w:val="both"/>
      </w:pPr>
      <w:r w:rsidRPr="00E917C3">
        <w:t>Положения п. 175 Постановлен</w:t>
      </w:r>
      <w:r w:rsidRPr="00E917C3">
        <w:t>ия Правительства РФ от 04.05.2012 N 442 прямо указывают, что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w:t>
      </w:r>
      <w:r w:rsidRPr="00E917C3">
        <w:t xml:space="preserve">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w:t>
      </w:r>
      <w:r w:rsidRPr="00E917C3">
        <w:t>оказания услуг по передаче электрической энергии).</w:t>
      </w:r>
    </w:p>
    <w:p w:rsidR="009D442A" w:rsidRPr="00E917C3" w:rsidP="009D442A">
      <w:pPr>
        <w:pStyle w:val="ConsPlusNormal"/>
        <w:ind w:firstLine="709"/>
        <w:jc w:val="both"/>
      </w:pPr>
      <w:r w:rsidRPr="00E917C3">
        <w:t>В п.п. 34, 35 Постановления Правительства РФ от 6 мая 2011 года № 354"О предоставлении коммунальных услуг собственникам и пользователям помещений в многоквартирных домах и жилых домов" установлено, что пот</w:t>
      </w:r>
      <w:r w:rsidRPr="00E917C3">
        <w:t xml:space="preserve">ребитель обязан, в том числе при </w:t>
      </w:r>
      <w:r w:rsidRPr="00E917C3">
        <w:t>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w:t>
      </w:r>
      <w:r w:rsidRPr="00E917C3">
        <w:t>о-диспетчерскую службу исполнителя или в иную службу, указанную исполнителем; при этом потребитель не вправе самовольно нарушать пломбы на приборах учета и в местах их подключения (крепления) либо конструкции, защищающие приборы учета от несанкционированно</w:t>
      </w:r>
      <w:r w:rsidRPr="00E917C3">
        <w:t>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w:t>
      </w:r>
      <w:r w:rsidRPr="00E917C3">
        <w:t xml:space="preserve">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 </w:t>
      </w:r>
    </w:p>
    <w:p w:rsidR="009D442A" w:rsidRPr="00E917C3" w:rsidP="00763131">
      <w:pPr>
        <w:pStyle w:val="ConsPlusNormal"/>
        <w:ind w:firstLine="709"/>
        <w:jc w:val="both"/>
      </w:pPr>
      <w:r w:rsidRPr="00E917C3">
        <w:t>Указанными документами предусмотрена ответственность потребителя за определенные виновные дейст</w:t>
      </w:r>
      <w:r w:rsidRPr="00E917C3">
        <w:t xml:space="preserve">вия (вмешательство в работу прибора учета, отсутствие обеспечения целостности и сохранности прибора учета, его конструкций и пломб). </w:t>
      </w:r>
    </w:p>
    <w:p w:rsidR="00910381" w:rsidRPr="00E917C3" w:rsidP="00763131">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Таким образом, при возникновении аварийных ситуаций, потребитель обязан незамедлительно сообщить в энергоснабжающую органи</w:t>
      </w:r>
      <w:r w:rsidRPr="00E917C3">
        <w:rPr>
          <w:rFonts w:ascii="Times New Roman" w:hAnsi="Times New Roman"/>
          <w:sz w:val="24"/>
          <w:szCs w:val="24"/>
          <w:lang w:eastAsia="ru-RU"/>
        </w:rPr>
        <w:t>зацию и вызвать аварийную бригаду, однако</w:t>
      </w:r>
      <w:r w:rsidRPr="00E917C3" w:rsidR="009D442A">
        <w:rPr>
          <w:rFonts w:ascii="Times New Roman" w:hAnsi="Times New Roman"/>
          <w:sz w:val="24"/>
          <w:szCs w:val="24"/>
          <w:lang w:eastAsia="ru-RU"/>
        </w:rPr>
        <w:t xml:space="preserve">, </w:t>
      </w:r>
      <w:r w:rsidRPr="00E917C3" w:rsidR="008D4875">
        <w:rPr>
          <w:rFonts w:ascii="Times New Roman" w:hAnsi="Times New Roman"/>
          <w:sz w:val="24"/>
          <w:szCs w:val="24"/>
          <w:lang w:eastAsia="ru-RU"/>
        </w:rPr>
        <w:t xml:space="preserve">вопреки доводам ответчиков </w:t>
      </w:r>
      <w:r>
        <w:rPr>
          <w:rFonts w:ascii="Times New Roman" w:hAnsi="Times New Roman"/>
          <w:sz w:val="24"/>
          <w:szCs w:val="24"/>
          <w:lang w:eastAsia="ru-RU"/>
        </w:rPr>
        <w:t>ФИО</w:t>
      </w:r>
      <w:r>
        <w:rPr>
          <w:rFonts w:ascii="Times New Roman" w:hAnsi="Times New Roman"/>
          <w:sz w:val="24"/>
          <w:szCs w:val="24"/>
          <w:lang w:eastAsia="ru-RU"/>
        </w:rPr>
        <w:t>1</w:t>
      </w:r>
      <w:r w:rsidRPr="00E917C3" w:rsidR="008D4875">
        <w:rPr>
          <w:rFonts w:ascii="Times New Roman" w:hAnsi="Times New Roman"/>
          <w:sz w:val="24"/>
          <w:szCs w:val="24"/>
          <w:lang w:eastAsia="ru-RU"/>
        </w:rPr>
        <w:t xml:space="preserve"> и </w:t>
      </w:r>
      <w:r>
        <w:rPr>
          <w:rFonts w:ascii="Times New Roman" w:hAnsi="Times New Roman"/>
          <w:sz w:val="24"/>
          <w:szCs w:val="24"/>
          <w:lang w:eastAsia="ru-RU"/>
        </w:rPr>
        <w:t>ФИО2</w:t>
      </w:r>
      <w:r w:rsidRPr="00E917C3" w:rsidR="008D4875">
        <w:rPr>
          <w:rFonts w:ascii="Times New Roman" w:hAnsi="Times New Roman"/>
          <w:sz w:val="24"/>
          <w:szCs w:val="24"/>
          <w:lang w:eastAsia="ru-RU"/>
        </w:rPr>
        <w:t xml:space="preserve">. </w:t>
      </w:r>
      <w:r w:rsidRPr="00E917C3" w:rsidR="009D442A">
        <w:rPr>
          <w:rFonts w:ascii="Times New Roman" w:hAnsi="Times New Roman"/>
          <w:sz w:val="24"/>
          <w:szCs w:val="24"/>
          <w:lang w:eastAsia="ru-RU"/>
        </w:rPr>
        <w:t>эта обязанность не выполнена</w:t>
      </w:r>
      <w:r w:rsidRPr="00E917C3" w:rsidR="008D4875">
        <w:rPr>
          <w:rFonts w:ascii="Times New Roman" w:hAnsi="Times New Roman"/>
          <w:sz w:val="24"/>
          <w:szCs w:val="24"/>
          <w:lang w:eastAsia="ru-RU"/>
        </w:rPr>
        <w:t xml:space="preserve">, что подтверждается ответом </w:t>
      </w:r>
      <w:r>
        <w:rPr>
          <w:rFonts w:ascii="Times New Roman" w:hAnsi="Times New Roman"/>
          <w:sz w:val="24"/>
          <w:szCs w:val="24"/>
          <w:lang w:eastAsia="ru-RU"/>
        </w:rPr>
        <w:t>НАИМЕНОВАНИЕ ОРАГНИЗАЦИИ4</w:t>
      </w:r>
      <w:r w:rsidRPr="00E917C3" w:rsidR="008D4875">
        <w:rPr>
          <w:rFonts w:ascii="Times New Roman" w:hAnsi="Times New Roman"/>
          <w:sz w:val="24"/>
          <w:szCs w:val="24"/>
          <w:lang w:eastAsia="ru-RU"/>
        </w:rPr>
        <w:t xml:space="preserve"> №24-07/14 от 12.01.2024 и журналом заявок диспетчерской (л.д. 73-78)</w:t>
      </w:r>
      <w:r w:rsidRPr="00E917C3" w:rsidR="00763131">
        <w:rPr>
          <w:rFonts w:ascii="Times New Roman" w:hAnsi="Times New Roman"/>
          <w:sz w:val="24"/>
          <w:szCs w:val="24"/>
          <w:lang w:eastAsia="ru-RU"/>
        </w:rPr>
        <w:t xml:space="preserve">, иных доказательств </w:t>
      </w:r>
      <w:r w:rsidRPr="00E917C3">
        <w:rPr>
          <w:rFonts w:ascii="Times New Roman" w:hAnsi="Times New Roman"/>
          <w:sz w:val="24"/>
          <w:szCs w:val="24"/>
          <w:lang w:eastAsia="ru-RU"/>
        </w:rPr>
        <w:t xml:space="preserve">ответчиками, в том числе </w:t>
      </w:r>
      <w:r w:rsidRPr="00E917C3" w:rsidR="00763131">
        <w:rPr>
          <w:rFonts w:ascii="Times New Roman" w:hAnsi="Times New Roman"/>
          <w:sz w:val="24"/>
          <w:szCs w:val="24"/>
          <w:lang w:eastAsia="ru-RU"/>
        </w:rPr>
        <w:t>собственником домовладения</w:t>
      </w:r>
      <w:r w:rsidRPr="00E917C3">
        <w:rPr>
          <w:rFonts w:ascii="Times New Roman" w:hAnsi="Times New Roman"/>
          <w:sz w:val="24"/>
          <w:szCs w:val="24"/>
          <w:lang w:eastAsia="ru-RU"/>
        </w:rPr>
        <w:t>,</w:t>
      </w:r>
      <w:r w:rsidRPr="00E917C3" w:rsidR="00763131">
        <w:rPr>
          <w:rFonts w:ascii="Times New Roman" w:hAnsi="Times New Roman"/>
          <w:sz w:val="24"/>
          <w:szCs w:val="24"/>
          <w:lang w:eastAsia="ru-RU"/>
        </w:rPr>
        <w:t xml:space="preserve"> о вызове аварийной бригады суду не представлено.</w:t>
      </w:r>
    </w:p>
    <w:p w:rsidR="0075235C" w:rsidRPr="00E917C3" w:rsidP="00A06F25">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Акт № 2626</w:t>
      </w:r>
      <w:r w:rsidRPr="00E917C3" w:rsidR="00763131">
        <w:rPr>
          <w:rFonts w:ascii="Times New Roman" w:hAnsi="Times New Roman"/>
          <w:sz w:val="24"/>
          <w:szCs w:val="24"/>
          <w:lang w:eastAsia="ru-RU"/>
        </w:rPr>
        <w:t>33</w:t>
      </w:r>
      <w:r w:rsidRPr="00E917C3">
        <w:rPr>
          <w:rFonts w:ascii="Times New Roman" w:hAnsi="Times New Roman"/>
          <w:sz w:val="24"/>
          <w:szCs w:val="24"/>
          <w:lang w:eastAsia="ru-RU"/>
        </w:rPr>
        <w:t xml:space="preserve"> от </w:t>
      </w:r>
      <w:r w:rsidRPr="00E917C3" w:rsidR="00763131">
        <w:rPr>
          <w:rFonts w:ascii="Times New Roman" w:hAnsi="Times New Roman"/>
          <w:sz w:val="24"/>
          <w:szCs w:val="24"/>
          <w:lang w:eastAsia="ru-RU"/>
        </w:rPr>
        <w:t>14</w:t>
      </w:r>
      <w:r w:rsidRPr="00E917C3">
        <w:rPr>
          <w:rFonts w:ascii="Times New Roman" w:hAnsi="Times New Roman"/>
          <w:sz w:val="24"/>
          <w:szCs w:val="24"/>
          <w:lang w:eastAsia="ru-RU"/>
        </w:rPr>
        <w:t>.0</w:t>
      </w:r>
      <w:r w:rsidRPr="00E917C3" w:rsidR="00763131">
        <w:rPr>
          <w:rFonts w:ascii="Times New Roman" w:hAnsi="Times New Roman"/>
          <w:sz w:val="24"/>
          <w:szCs w:val="24"/>
          <w:lang w:eastAsia="ru-RU"/>
        </w:rPr>
        <w:t>3</w:t>
      </w:r>
      <w:r w:rsidRPr="00E917C3">
        <w:rPr>
          <w:rFonts w:ascii="Times New Roman" w:hAnsi="Times New Roman"/>
          <w:sz w:val="24"/>
          <w:szCs w:val="24"/>
          <w:lang w:eastAsia="ru-RU"/>
        </w:rPr>
        <w:t xml:space="preserve">.2023 года был рассмотрен на комиссии </w:t>
      </w:r>
      <w:r>
        <w:rPr>
          <w:rFonts w:ascii="Times New Roman" w:hAnsi="Times New Roman"/>
          <w:sz w:val="24"/>
          <w:szCs w:val="24"/>
          <w:lang w:eastAsia="ru-RU"/>
        </w:rPr>
        <w:t>НАИМЕНОВАНИЕ ОРГАНИЗАЦИИ3</w:t>
      </w:r>
      <w:r w:rsidRPr="00E917C3">
        <w:rPr>
          <w:rFonts w:ascii="Times New Roman" w:hAnsi="Times New Roman"/>
          <w:sz w:val="24"/>
          <w:szCs w:val="24"/>
          <w:lang w:eastAsia="ru-RU"/>
        </w:rPr>
        <w:t xml:space="preserve">, где произведен расчёт стоимости безучетной </w:t>
      </w:r>
      <w:r w:rsidRPr="00E917C3">
        <w:rPr>
          <w:rFonts w:ascii="Times New Roman" w:hAnsi="Times New Roman"/>
          <w:sz w:val="24"/>
          <w:szCs w:val="24"/>
          <w:lang w:eastAsia="ru-RU"/>
        </w:rPr>
        <w:t>электроэнергии, вследствие допущенных нарушений</w:t>
      </w:r>
      <w:r w:rsidRPr="00E917C3" w:rsidR="008E1908">
        <w:rPr>
          <w:rFonts w:ascii="Times New Roman" w:hAnsi="Times New Roman"/>
          <w:sz w:val="24"/>
          <w:szCs w:val="24"/>
          <w:lang w:eastAsia="ru-RU"/>
        </w:rPr>
        <w:t>, в соответствии с которым рассчитан период безучетного потребления в количестве 90 дней -2160 часов, а также объем безучетного потребления в количестве 3750 кВт/ч - 601 кВт/ч (оплаченные киловатты) = 3149 кВт/ч</w:t>
      </w:r>
      <w:r w:rsidRPr="00E917C3" w:rsidR="00A06F25">
        <w:rPr>
          <w:rFonts w:ascii="Times New Roman" w:hAnsi="Times New Roman"/>
          <w:sz w:val="24"/>
          <w:szCs w:val="24"/>
          <w:lang w:eastAsia="ru-RU"/>
        </w:rPr>
        <w:t xml:space="preserve"> (л.д. 2, 82)</w:t>
      </w:r>
      <w:r w:rsidRPr="00E917C3">
        <w:rPr>
          <w:rFonts w:ascii="Times New Roman" w:hAnsi="Times New Roman"/>
          <w:sz w:val="24"/>
          <w:szCs w:val="24"/>
          <w:lang w:eastAsia="ru-RU"/>
        </w:rPr>
        <w:t>.</w:t>
      </w:r>
    </w:p>
    <w:p w:rsidR="00A31FBA" w:rsidRPr="00E917C3" w:rsidP="00A31FBA">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 xml:space="preserve">Из представленного истцом расчета, следует, что стоимость неучтенно потребленной электроэнергии по домовладению, расположенного по адресу:  </w:t>
      </w:r>
      <w:r>
        <w:rPr>
          <w:rFonts w:ascii="Times New Roman" w:hAnsi="Times New Roman"/>
          <w:sz w:val="24"/>
          <w:szCs w:val="24"/>
          <w:lang w:eastAsia="ru-RU"/>
        </w:rPr>
        <w:t>АДРЕС</w:t>
      </w:r>
      <w:r w:rsidRPr="00E917C3">
        <w:rPr>
          <w:rFonts w:ascii="Times New Roman" w:hAnsi="Times New Roman"/>
          <w:sz w:val="24"/>
          <w:szCs w:val="24"/>
          <w:lang w:eastAsia="ru-RU"/>
        </w:rPr>
        <w:t xml:space="preserve">, </w:t>
      </w:r>
      <w:r w:rsidRPr="00E917C3">
        <w:rPr>
          <w:rFonts w:ascii="Times New Roman" w:hAnsi="Times New Roman"/>
          <w:sz w:val="24"/>
          <w:szCs w:val="24"/>
          <w:lang w:eastAsia="ru-RU"/>
        </w:rPr>
        <w:t>принадлежа</w:t>
      </w:r>
      <w:r w:rsidRPr="00E917C3">
        <w:rPr>
          <w:rFonts w:ascii="Times New Roman" w:hAnsi="Times New Roman"/>
          <w:sz w:val="24"/>
          <w:szCs w:val="24"/>
          <w:lang w:eastAsia="ru-RU"/>
        </w:rPr>
        <w:t>щему</w:t>
      </w:r>
      <w:r w:rsidRPr="00E917C3">
        <w:rPr>
          <w:rFonts w:ascii="Times New Roman" w:hAnsi="Times New Roman"/>
          <w:sz w:val="24"/>
          <w:szCs w:val="24"/>
          <w:lang w:eastAsia="ru-RU"/>
        </w:rPr>
        <w:t xml:space="preserve"> </w:t>
      </w:r>
      <w:r>
        <w:rPr>
          <w:rFonts w:ascii="Times New Roman" w:hAnsi="Times New Roman"/>
          <w:sz w:val="24"/>
          <w:szCs w:val="24"/>
          <w:lang w:eastAsia="ru-RU"/>
        </w:rPr>
        <w:t>ФИО3</w:t>
      </w:r>
      <w:r w:rsidRPr="00E917C3">
        <w:rPr>
          <w:rFonts w:ascii="Times New Roman" w:hAnsi="Times New Roman"/>
          <w:sz w:val="24"/>
          <w:szCs w:val="24"/>
          <w:lang w:eastAsia="ru-RU"/>
        </w:rPr>
        <w:t xml:space="preserve">, составляет </w:t>
      </w:r>
      <w:r>
        <w:rPr>
          <w:rFonts w:ascii="Times New Roman" w:hAnsi="Times New Roman"/>
          <w:sz w:val="24"/>
          <w:szCs w:val="24"/>
          <w:lang w:eastAsia="ru-RU"/>
        </w:rPr>
        <w:t>СУММА</w:t>
      </w:r>
      <w:r w:rsidRPr="00E917C3">
        <w:rPr>
          <w:rFonts w:ascii="Times New Roman" w:hAnsi="Times New Roman"/>
          <w:sz w:val="24"/>
          <w:szCs w:val="24"/>
          <w:lang w:eastAsia="ru-RU"/>
        </w:rPr>
        <w:t xml:space="preserve"> рублей.</w:t>
      </w:r>
    </w:p>
    <w:p w:rsidR="00A06F25" w:rsidRPr="00E917C3" w:rsidP="00A31FBA">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Расчет задолженности, выполненный стороной истца, представленный суду, не противоречит действующему законодательству, кнтррасчет задолженности суду не представлен.</w:t>
      </w:r>
    </w:p>
    <w:p w:rsidR="00A31FBA" w:rsidRPr="00E917C3" w:rsidP="00A31FBA">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Конституционный суд Российской Федерации в О</w:t>
      </w:r>
      <w:r w:rsidRPr="00E917C3">
        <w:rPr>
          <w:rFonts w:ascii="Times New Roman" w:hAnsi="Times New Roman"/>
          <w:sz w:val="24"/>
          <w:szCs w:val="24"/>
          <w:lang w:eastAsia="ru-RU"/>
        </w:rPr>
        <w:t>пределении от 16.04.2009 N 495-О-О указал, что пункт 2 статьи 543 ГК РФ, предусматривающий общее правило о возложении бремени содержания имущества (энергетических сетей и приборов учета потребляемой энергии) на энергоснабжающую организацию, если иное не ус</w:t>
      </w:r>
      <w:r w:rsidRPr="00E917C3">
        <w:rPr>
          <w:rFonts w:ascii="Times New Roman" w:hAnsi="Times New Roman"/>
          <w:sz w:val="24"/>
          <w:szCs w:val="24"/>
          <w:lang w:eastAsia="ru-RU"/>
        </w:rPr>
        <w:t xml:space="preserve">тановлено нормативно, не может быть истолкован как освобождающий гражданина от обязанности поддерживать в исправном состоянии механическое, электрическое и иное оборудование, находящееся в жилом помещении (то есть оборудование, находящееся в собственности </w:t>
      </w:r>
      <w:r w:rsidRPr="00E917C3">
        <w:rPr>
          <w:rFonts w:ascii="Times New Roman" w:hAnsi="Times New Roman"/>
          <w:sz w:val="24"/>
          <w:szCs w:val="24"/>
          <w:lang w:eastAsia="ru-RU"/>
        </w:rPr>
        <w:t>абонента), а также от бремени несения расходов по содержанию данного оборудования.</w:t>
      </w:r>
    </w:p>
    <w:p w:rsidR="00A31FBA" w:rsidRPr="00E917C3" w:rsidP="00A06F25">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 xml:space="preserve">Право собственности предполагает не только возможность реализации собственником составляющих это право правомочий, но и несение бремени содержания принадлежащего ему </w:t>
      </w:r>
      <w:r w:rsidRPr="00E917C3">
        <w:rPr>
          <w:rFonts w:ascii="Times New Roman" w:hAnsi="Times New Roman"/>
          <w:sz w:val="24"/>
          <w:szCs w:val="24"/>
          <w:lang w:eastAsia="ru-RU"/>
        </w:rPr>
        <w:t>имущества. Правило о несении собственником такого бремени закреплено в статье 210 ГК РФ и является базовым для дальнейшего законодательного и договорного регулирования обязанностей собственника (Постановление Конституционного Суда РФ от 31.05.2005 N 6-П).</w:t>
      </w:r>
    </w:p>
    <w:p w:rsidR="00A06F25" w:rsidRPr="00E917C3" w:rsidP="00551D8E">
      <w:pPr>
        <w:spacing w:after="0" w:line="240" w:lineRule="auto"/>
        <w:ind w:firstLine="709"/>
        <w:jc w:val="both"/>
        <w:rPr>
          <w:rFonts w:ascii="Times New Roman" w:hAnsi="Times New Roman"/>
          <w:sz w:val="24"/>
          <w:szCs w:val="24"/>
          <w:lang w:eastAsia="ru-RU"/>
        </w:rPr>
      </w:pPr>
      <w:r w:rsidRPr="00E917C3">
        <w:rPr>
          <w:rFonts w:ascii="Times New Roman" w:hAnsi="Times New Roman"/>
          <w:sz w:val="24"/>
          <w:szCs w:val="24"/>
          <w:lang w:eastAsia="ru-RU"/>
        </w:rPr>
        <w:t xml:space="preserve">Таким образом, сумма задолженности подлежит взысканию с ответчика </w:t>
      </w:r>
      <w:r>
        <w:rPr>
          <w:rFonts w:ascii="Times New Roman" w:hAnsi="Times New Roman"/>
          <w:sz w:val="24"/>
          <w:szCs w:val="24"/>
          <w:lang w:eastAsia="ru-RU"/>
        </w:rPr>
        <w:t>ФИО3</w:t>
      </w:r>
      <w:r w:rsidRPr="00E917C3">
        <w:rPr>
          <w:rFonts w:ascii="Times New Roman" w:hAnsi="Times New Roman"/>
          <w:sz w:val="24"/>
          <w:szCs w:val="24"/>
          <w:lang w:eastAsia="ru-RU"/>
        </w:rPr>
        <w:t xml:space="preserve"> в пользу истца.</w:t>
      </w:r>
    </w:p>
    <w:p w:rsidR="00551D8E" w:rsidRPr="00E917C3" w:rsidP="00551D8E">
      <w:pPr>
        <w:spacing w:after="0" w:line="240" w:lineRule="auto"/>
        <w:ind w:firstLine="709"/>
        <w:jc w:val="both"/>
        <w:rPr>
          <w:rFonts w:ascii="Times New Roman" w:eastAsia="Times New Roman" w:hAnsi="Times New Roman"/>
          <w:sz w:val="24"/>
          <w:szCs w:val="24"/>
        </w:rPr>
      </w:pPr>
      <w:r w:rsidRPr="00E917C3">
        <w:rPr>
          <w:rFonts w:ascii="Times New Roman" w:eastAsia="Times New Roman" w:hAnsi="Times New Roman"/>
          <w:sz w:val="24"/>
          <w:szCs w:val="24"/>
        </w:rPr>
        <w:t>В силу ч. 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40340B" w:rsidRPr="00E917C3" w:rsidP="00551D8E">
      <w:pPr>
        <w:spacing w:after="0" w:line="240" w:lineRule="auto"/>
        <w:ind w:firstLine="709"/>
        <w:jc w:val="both"/>
        <w:rPr>
          <w:rFonts w:ascii="Times New Roman" w:eastAsia="Newton-Regular" w:hAnsi="Times New Roman"/>
          <w:sz w:val="24"/>
          <w:szCs w:val="24"/>
          <w:lang w:eastAsia="ru-RU"/>
        </w:rPr>
      </w:pPr>
      <w:r w:rsidRPr="00E917C3">
        <w:rPr>
          <w:rFonts w:ascii="Times New Roman" w:eastAsia="Newton-Regular" w:hAnsi="Times New Roman"/>
          <w:sz w:val="24"/>
          <w:szCs w:val="24"/>
          <w:lang w:eastAsia="ru-RU"/>
        </w:rPr>
        <w:t>На основании изложенного, руководствуясь статьями 194-199 ГПК РФ, судья</w:t>
      </w:r>
    </w:p>
    <w:p w:rsidR="000002C9" w:rsidRPr="00E917C3" w:rsidP="000002C9">
      <w:pPr>
        <w:autoSpaceDE w:val="0"/>
        <w:autoSpaceDN w:val="0"/>
        <w:adjustRightInd w:val="0"/>
        <w:spacing w:after="0" w:line="240" w:lineRule="auto"/>
        <w:jc w:val="center"/>
        <w:rPr>
          <w:rFonts w:ascii="Times New Roman" w:eastAsia="Newton-Regular" w:hAnsi="Times New Roman"/>
          <w:sz w:val="24"/>
          <w:szCs w:val="24"/>
          <w:lang w:eastAsia="ru-RU"/>
        </w:rPr>
      </w:pPr>
      <w:r w:rsidRPr="00E917C3">
        <w:rPr>
          <w:rFonts w:ascii="Times New Roman" w:eastAsia="Newton-Regular" w:hAnsi="Times New Roman"/>
          <w:sz w:val="24"/>
          <w:szCs w:val="24"/>
          <w:lang w:eastAsia="ru-RU"/>
        </w:rPr>
        <w:t>РЕШИЛ:</w:t>
      </w:r>
    </w:p>
    <w:p w:rsidR="00442967" w:rsidRPr="00E917C3" w:rsidP="00442967">
      <w:pPr>
        <w:spacing w:after="0" w:line="240" w:lineRule="auto"/>
        <w:ind w:firstLine="708"/>
        <w:jc w:val="both"/>
        <w:rPr>
          <w:rFonts w:ascii="Times New Roman" w:eastAsia="Times New Roman" w:hAnsi="Times New Roman"/>
          <w:sz w:val="24"/>
          <w:szCs w:val="24"/>
        </w:rPr>
      </w:pPr>
      <w:r w:rsidRPr="00E917C3">
        <w:rPr>
          <w:rFonts w:ascii="Times New Roman" w:eastAsia="Times New Roman" w:hAnsi="Times New Roman"/>
          <w:sz w:val="24"/>
          <w:szCs w:val="24"/>
        </w:rPr>
        <w:t xml:space="preserve">Исковые требования </w:t>
      </w:r>
      <w:r>
        <w:rPr>
          <w:rFonts w:ascii="Times New Roman" w:hAnsi="Times New Roman"/>
          <w:sz w:val="24"/>
          <w:szCs w:val="24"/>
        </w:rPr>
        <w:t>НАИМЕНОВАНИЕ ОРГАНИЗАЦИИ</w:t>
      </w:r>
      <w:r>
        <w:rPr>
          <w:rFonts w:ascii="Times New Roman" w:hAnsi="Times New Roman"/>
          <w:sz w:val="24"/>
          <w:szCs w:val="24"/>
        </w:rPr>
        <w:t>2</w:t>
      </w:r>
      <w:r w:rsidRPr="00E917C3">
        <w:rPr>
          <w:rFonts w:ascii="Times New Roman" w:hAnsi="Times New Roman"/>
          <w:sz w:val="24"/>
          <w:szCs w:val="24"/>
        </w:rPr>
        <w:t xml:space="preserve"> в лице структурного подразделения </w:t>
      </w:r>
      <w:r>
        <w:rPr>
          <w:rFonts w:ascii="Times New Roman" w:hAnsi="Times New Roman"/>
          <w:sz w:val="24"/>
          <w:szCs w:val="24"/>
        </w:rPr>
        <w:t>НАИМЕНОВАНИЕ ОРГАНИЗАЦИИ3</w:t>
      </w:r>
      <w:r w:rsidRPr="00E917C3">
        <w:rPr>
          <w:rFonts w:ascii="Times New Roman" w:hAnsi="Times New Roman"/>
          <w:sz w:val="24"/>
          <w:szCs w:val="24"/>
        </w:rPr>
        <w:t xml:space="preserve"> к </w:t>
      </w:r>
      <w:r>
        <w:rPr>
          <w:rFonts w:ascii="Times New Roman" w:hAnsi="Times New Roman"/>
          <w:color w:val="FF0000"/>
          <w:sz w:val="24"/>
          <w:szCs w:val="24"/>
        </w:rPr>
        <w:t>ФИО1</w:t>
      </w:r>
      <w:r w:rsidRPr="00E917C3">
        <w:rPr>
          <w:rFonts w:ascii="Times New Roman" w:hAnsi="Times New Roman"/>
          <w:color w:val="FF0000"/>
          <w:sz w:val="24"/>
          <w:szCs w:val="24"/>
        </w:rPr>
        <w:t xml:space="preserve">, </w:t>
      </w:r>
      <w:r>
        <w:rPr>
          <w:rFonts w:ascii="Times New Roman" w:hAnsi="Times New Roman"/>
          <w:color w:val="FF0000"/>
          <w:sz w:val="24"/>
          <w:szCs w:val="24"/>
        </w:rPr>
        <w:t>ФИО2</w:t>
      </w:r>
      <w:r w:rsidRPr="00E917C3">
        <w:rPr>
          <w:rFonts w:ascii="Times New Roman" w:hAnsi="Times New Roman"/>
          <w:color w:val="FF0000"/>
          <w:sz w:val="24"/>
          <w:szCs w:val="24"/>
        </w:rPr>
        <w:t xml:space="preserve">, </w:t>
      </w:r>
      <w:r>
        <w:rPr>
          <w:rFonts w:ascii="Times New Roman" w:hAnsi="Times New Roman"/>
          <w:color w:val="FF0000"/>
          <w:sz w:val="24"/>
          <w:szCs w:val="24"/>
        </w:rPr>
        <w:t>ФИО3</w:t>
      </w:r>
      <w:r w:rsidRPr="00E917C3">
        <w:rPr>
          <w:rFonts w:ascii="Times New Roman" w:hAnsi="Times New Roman"/>
          <w:color w:val="FF0000"/>
          <w:sz w:val="24"/>
          <w:szCs w:val="24"/>
        </w:rPr>
        <w:t xml:space="preserve">, третье лицо, не заявляющее самостоятельных требований на предмет спора </w:t>
      </w:r>
      <w:r>
        <w:rPr>
          <w:rFonts w:ascii="Times New Roman" w:hAnsi="Times New Roman"/>
          <w:sz w:val="24"/>
          <w:szCs w:val="24"/>
        </w:rPr>
        <w:t>НАИМЕНОВАНИЕ ОРГАНИЗАЦИИ1</w:t>
      </w:r>
      <w:r w:rsidRPr="00E917C3">
        <w:rPr>
          <w:rFonts w:ascii="Times New Roman" w:hAnsi="Times New Roman"/>
          <w:color w:val="FF0000"/>
          <w:sz w:val="24"/>
          <w:szCs w:val="24"/>
        </w:rPr>
        <w:t xml:space="preserve">  </w:t>
      </w:r>
      <w:r w:rsidRPr="00E917C3">
        <w:rPr>
          <w:rFonts w:ascii="Times New Roman" w:eastAsia="Times New Roman" w:hAnsi="Times New Roman"/>
          <w:sz w:val="24"/>
          <w:szCs w:val="24"/>
        </w:rPr>
        <w:t xml:space="preserve">– удовлетворить частично. </w:t>
      </w:r>
    </w:p>
    <w:p w:rsidR="00442967" w:rsidRPr="00E917C3" w:rsidP="00442967">
      <w:pPr>
        <w:spacing w:after="0" w:line="240" w:lineRule="auto"/>
        <w:ind w:firstLine="708"/>
        <w:jc w:val="both"/>
        <w:rPr>
          <w:rFonts w:ascii="Times New Roman" w:hAnsi="Times New Roman" w:eastAsiaTheme="minorEastAsia"/>
          <w:sz w:val="24"/>
          <w:szCs w:val="24"/>
        </w:rPr>
      </w:pPr>
      <w:r w:rsidRPr="00E917C3">
        <w:rPr>
          <w:rFonts w:ascii="Times New Roman" w:eastAsia="Times New Roman" w:hAnsi="Times New Roman"/>
          <w:sz w:val="24"/>
          <w:szCs w:val="24"/>
        </w:rPr>
        <w:t xml:space="preserve">Взыскать с </w:t>
      </w:r>
      <w:r>
        <w:rPr>
          <w:rFonts w:ascii="Times New Roman" w:hAnsi="Times New Roman"/>
          <w:color w:val="FF0000"/>
          <w:sz w:val="24"/>
          <w:szCs w:val="24"/>
        </w:rPr>
        <w:t>ФИО3</w:t>
      </w:r>
      <w:r w:rsidRPr="00E917C3">
        <w:rPr>
          <w:rFonts w:ascii="Times New Roman" w:hAnsi="Times New Roman"/>
          <w:color w:val="FF0000"/>
          <w:sz w:val="24"/>
          <w:szCs w:val="24"/>
        </w:rPr>
        <w:t xml:space="preserve">, </w:t>
      </w:r>
      <w:r>
        <w:rPr>
          <w:rFonts w:ascii="Times New Roman" w:hAnsi="Times New Roman"/>
          <w:color w:val="FF0000"/>
          <w:sz w:val="24"/>
          <w:szCs w:val="24"/>
        </w:rPr>
        <w:t>ДАТА РОЖДЕНИЯ</w:t>
      </w:r>
      <w:r w:rsidRPr="00E917C3">
        <w:rPr>
          <w:rFonts w:ascii="Times New Roman" w:hAnsi="Times New Roman"/>
          <w:color w:val="FF0000"/>
          <w:sz w:val="24"/>
          <w:szCs w:val="24"/>
        </w:rPr>
        <w:t xml:space="preserve">, </w:t>
      </w:r>
      <w:r>
        <w:rPr>
          <w:rFonts w:ascii="Times New Roman" w:hAnsi="Times New Roman"/>
          <w:color w:val="FF0000"/>
          <w:sz w:val="24"/>
          <w:szCs w:val="24"/>
        </w:rPr>
        <w:t>ПАСПОРТНЫЕ ДАННЫЕ</w:t>
      </w:r>
      <w:r w:rsidRPr="00E917C3">
        <w:rPr>
          <w:rFonts w:ascii="Times New Roman" w:hAnsi="Times New Roman"/>
          <w:sz w:val="24"/>
          <w:szCs w:val="24"/>
        </w:rPr>
        <w:t xml:space="preserve">, </w:t>
      </w:r>
      <w:r w:rsidRPr="00E917C3">
        <w:rPr>
          <w:rFonts w:ascii="Times New Roman" w:eastAsia="Times New Roman" w:hAnsi="Times New Roman"/>
          <w:sz w:val="24"/>
          <w:szCs w:val="24"/>
        </w:rPr>
        <w:t xml:space="preserve">в пользу </w:t>
      </w:r>
      <w:r>
        <w:rPr>
          <w:rFonts w:ascii="Times New Roman" w:hAnsi="Times New Roman"/>
          <w:sz w:val="24"/>
          <w:szCs w:val="24"/>
        </w:rPr>
        <w:t>НАИМЕНОВАНИЕ ОРГАНИЗАЦИИ</w:t>
      </w:r>
      <w:r>
        <w:rPr>
          <w:rFonts w:ascii="Times New Roman" w:hAnsi="Times New Roman"/>
          <w:sz w:val="24"/>
          <w:szCs w:val="24"/>
        </w:rPr>
        <w:t>2</w:t>
      </w:r>
      <w:r w:rsidRPr="00E917C3">
        <w:rPr>
          <w:rFonts w:ascii="Times New Roman" w:hAnsi="Times New Roman"/>
          <w:sz w:val="24"/>
          <w:szCs w:val="24"/>
        </w:rPr>
        <w:t xml:space="preserve"> в лице структурного подразделения </w:t>
      </w:r>
      <w:r>
        <w:rPr>
          <w:rFonts w:ascii="Times New Roman" w:hAnsi="Times New Roman"/>
          <w:sz w:val="24"/>
          <w:szCs w:val="24"/>
        </w:rPr>
        <w:t>НАИМЕНОВАНИЕ ОРГАНИЗАЦИИ3</w:t>
      </w:r>
      <w:r w:rsidRPr="00E917C3">
        <w:rPr>
          <w:rFonts w:ascii="Times New Roman" w:hAnsi="Times New Roman"/>
          <w:sz w:val="24"/>
          <w:szCs w:val="24"/>
        </w:rPr>
        <w:t xml:space="preserve"> (</w:t>
      </w:r>
      <w:r>
        <w:rPr>
          <w:rFonts w:ascii="Times New Roman" w:hAnsi="Times New Roman"/>
          <w:sz w:val="24"/>
          <w:szCs w:val="24"/>
        </w:rPr>
        <w:t>РЕКВИЗИТЫ</w:t>
      </w:r>
      <w:r w:rsidRPr="00E917C3">
        <w:rPr>
          <w:rFonts w:ascii="Times New Roman" w:hAnsi="Times New Roman"/>
          <w:sz w:val="24"/>
          <w:szCs w:val="24"/>
        </w:rPr>
        <w:t>)</w:t>
      </w:r>
      <w:r w:rsidRPr="00E917C3">
        <w:rPr>
          <w:rFonts w:ascii="Times New Roman" w:hAnsi="Times New Roman"/>
          <w:sz w:val="24"/>
          <w:szCs w:val="24"/>
        </w:rPr>
        <w:t xml:space="preserve"> задолженность за безучетное потребление электрической энергии в размере </w:t>
      </w:r>
      <w:r>
        <w:rPr>
          <w:rFonts w:ascii="Times New Roman" w:hAnsi="Times New Roman"/>
          <w:color w:val="FF0000"/>
          <w:sz w:val="24"/>
          <w:szCs w:val="24"/>
        </w:rPr>
        <w:t>СУММ</w:t>
      </w:r>
      <w:r w:rsidRPr="00E917C3">
        <w:rPr>
          <w:rFonts w:ascii="Times New Roman" w:hAnsi="Times New Roman"/>
          <w:color w:val="FF0000"/>
          <w:sz w:val="24"/>
          <w:szCs w:val="24"/>
        </w:rPr>
        <w:t xml:space="preserve"> (</w:t>
      </w:r>
      <w:r>
        <w:rPr>
          <w:rFonts w:ascii="Times New Roman" w:hAnsi="Times New Roman"/>
          <w:color w:val="FF0000"/>
          <w:sz w:val="24"/>
          <w:szCs w:val="24"/>
        </w:rPr>
        <w:t>СУММА ПРОПИСЬЮ</w:t>
      </w:r>
      <w:r w:rsidRPr="00E917C3">
        <w:rPr>
          <w:rFonts w:ascii="Times New Roman" w:hAnsi="Times New Roman"/>
          <w:color w:val="FF0000"/>
          <w:sz w:val="24"/>
          <w:szCs w:val="24"/>
        </w:rPr>
        <w:t xml:space="preserve">) рублей </w:t>
      </w:r>
      <w:r>
        <w:rPr>
          <w:rFonts w:ascii="Times New Roman" w:hAnsi="Times New Roman"/>
          <w:color w:val="FF0000"/>
          <w:sz w:val="24"/>
          <w:szCs w:val="24"/>
        </w:rPr>
        <w:t>СУММА</w:t>
      </w:r>
      <w:r w:rsidRPr="00E917C3">
        <w:rPr>
          <w:rFonts w:ascii="Times New Roman" w:hAnsi="Times New Roman"/>
          <w:color w:val="FF0000"/>
          <w:sz w:val="24"/>
          <w:szCs w:val="24"/>
        </w:rPr>
        <w:t xml:space="preserve"> </w:t>
      </w:r>
      <w:r w:rsidRPr="00E917C3">
        <w:rPr>
          <w:rFonts w:ascii="Times New Roman" w:hAnsi="Times New Roman"/>
          <w:sz w:val="24"/>
          <w:szCs w:val="24"/>
        </w:rPr>
        <w:t>копеек.</w:t>
      </w:r>
    </w:p>
    <w:p w:rsidR="00442967" w:rsidRPr="00E917C3" w:rsidP="00442967">
      <w:pPr>
        <w:spacing w:after="0" w:line="240" w:lineRule="auto"/>
        <w:ind w:firstLine="708"/>
        <w:jc w:val="both"/>
        <w:rPr>
          <w:rFonts w:ascii="Times New Roman" w:hAnsi="Times New Roman"/>
          <w:sz w:val="24"/>
          <w:szCs w:val="24"/>
        </w:rPr>
      </w:pPr>
      <w:r w:rsidRPr="00E917C3">
        <w:rPr>
          <w:rFonts w:ascii="Times New Roman" w:eastAsia="Times New Roman" w:hAnsi="Times New Roman"/>
          <w:sz w:val="24"/>
          <w:szCs w:val="24"/>
        </w:rPr>
        <w:t xml:space="preserve">Взыскать с </w:t>
      </w:r>
      <w:r>
        <w:rPr>
          <w:rFonts w:ascii="Times New Roman" w:hAnsi="Times New Roman"/>
          <w:color w:val="FF0000"/>
          <w:sz w:val="24"/>
          <w:szCs w:val="24"/>
        </w:rPr>
        <w:t>ФИО3</w:t>
      </w:r>
      <w:r w:rsidRPr="00E917C3">
        <w:rPr>
          <w:rFonts w:ascii="Times New Roman" w:hAnsi="Times New Roman"/>
          <w:color w:val="FF0000"/>
          <w:sz w:val="24"/>
          <w:szCs w:val="24"/>
        </w:rPr>
        <w:t xml:space="preserve">, </w:t>
      </w:r>
      <w:r>
        <w:rPr>
          <w:rFonts w:ascii="Times New Roman" w:hAnsi="Times New Roman"/>
          <w:color w:val="FF0000"/>
          <w:sz w:val="24"/>
          <w:szCs w:val="24"/>
        </w:rPr>
        <w:t>ДАТА РОЖДЕНИЯ</w:t>
      </w:r>
      <w:r w:rsidRPr="00E917C3">
        <w:rPr>
          <w:rFonts w:ascii="Times New Roman" w:hAnsi="Times New Roman"/>
          <w:color w:val="FF0000"/>
          <w:sz w:val="24"/>
          <w:szCs w:val="24"/>
        </w:rPr>
        <w:t xml:space="preserve">, </w:t>
      </w:r>
      <w:r>
        <w:rPr>
          <w:rFonts w:ascii="Times New Roman" w:hAnsi="Times New Roman"/>
          <w:color w:val="FF0000"/>
          <w:sz w:val="24"/>
          <w:szCs w:val="24"/>
        </w:rPr>
        <w:t>ПАСПОРТНЫЕ ДАННЫЕ</w:t>
      </w:r>
      <w:r>
        <w:rPr>
          <w:rFonts w:ascii="Times New Roman" w:hAnsi="Times New Roman"/>
          <w:color w:val="FF0000"/>
          <w:sz w:val="24"/>
          <w:szCs w:val="24"/>
        </w:rPr>
        <w:t>,</w:t>
      </w:r>
      <w:r w:rsidRPr="00E917C3">
        <w:rPr>
          <w:rFonts w:ascii="Times New Roman" w:hAnsi="Times New Roman"/>
          <w:color w:val="FF0000"/>
          <w:sz w:val="24"/>
          <w:szCs w:val="24"/>
        </w:rPr>
        <w:t xml:space="preserve"> </w:t>
      </w:r>
      <w:r w:rsidRPr="00E917C3">
        <w:rPr>
          <w:rFonts w:ascii="Times New Roman" w:eastAsia="Times New Roman" w:hAnsi="Times New Roman"/>
          <w:sz w:val="24"/>
          <w:szCs w:val="24"/>
        </w:rPr>
        <w:t xml:space="preserve">в пользу </w:t>
      </w:r>
      <w:r>
        <w:rPr>
          <w:rFonts w:ascii="Times New Roman" w:hAnsi="Times New Roman"/>
          <w:sz w:val="24"/>
          <w:szCs w:val="24"/>
        </w:rPr>
        <w:t>НАИМЕНОВАНИЕ ОРГАНИЗАЦИИ</w:t>
      </w:r>
      <w:r>
        <w:rPr>
          <w:rFonts w:ascii="Times New Roman" w:hAnsi="Times New Roman"/>
          <w:sz w:val="24"/>
          <w:szCs w:val="24"/>
        </w:rPr>
        <w:t>2</w:t>
      </w:r>
      <w:r w:rsidRPr="00E917C3">
        <w:rPr>
          <w:rFonts w:ascii="Times New Roman" w:hAnsi="Times New Roman"/>
          <w:sz w:val="24"/>
          <w:szCs w:val="24"/>
        </w:rPr>
        <w:t xml:space="preserve"> в лице структурного подразделения</w:t>
      </w:r>
      <w:r w:rsidRPr="00E917C3">
        <w:rPr>
          <w:rFonts w:ascii="Times New Roman" w:hAnsi="Times New Roman"/>
          <w:sz w:val="24"/>
          <w:szCs w:val="24"/>
        </w:rPr>
        <w:t xml:space="preserve"> </w:t>
      </w:r>
      <w:r>
        <w:rPr>
          <w:rFonts w:ascii="Times New Roman" w:hAnsi="Times New Roman"/>
          <w:sz w:val="24"/>
          <w:szCs w:val="24"/>
        </w:rPr>
        <w:t xml:space="preserve">НАИМЕНОВАНИЕ ОРГАНИЗАЦИИ3 </w:t>
      </w:r>
      <w:r w:rsidRPr="00E917C3">
        <w:rPr>
          <w:rFonts w:ascii="Times New Roman" w:hAnsi="Times New Roman"/>
          <w:sz w:val="24"/>
          <w:szCs w:val="24"/>
        </w:rPr>
        <w:t>(</w:t>
      </w:r>
      <w:r>
        <w:rPr>
          <w:rFonts w:ascii="Times New Roman" w:hAnsi="Times New Roman"/>
          <w:sz w:val="24"/>
          <w:szCs w:val="24"/>
        </w:rPr>
        <w:t>РЕКВИЗИТЫ</w:t>
      </w:r>
      <w:r w:rsidRPr="00E917C3">
        <w:rPr>
          <w:rFonts w:ascii="Times New Roman" w:hAnsi="Times New Roman"/>
          <w:sz w:val="24"/>
          <w:szCs w:val="24"/>
        </w:rPr>
        <w:t xml:space="preserve">) расходы по оплате государственной пошлины в размере </w:t>
      </w:r>
      <w:r>
        <w:rPr>
          <w:rFonts w:ascii="Times New Roman" w:hAnsi="Times New Roman"/>
          <w:color w:val="FF0000"/>
          <w:sz w:val="24"/>
          <w:szCs w:val="24"/>
        </w:rPr>
        <w:t>СУММ</w:t>
      </w:r>
      <w:r w:rsidRPr="00E917C3">
        <w:rPr>
          <w:rFonts w:ascii="Times New Roman" w:hAnsi="Times New Roman"/>
          <w:color w:val="FF0000"/>
          <w:sz w:val="24"/>
          <w:szCs w:val="24"/>
        </w:rPr>
        <w:t xml:space="preserve"> (</w:t>
      </w:r>
      <w:r>
        <w:rPr>
          <w:rFonts w:ascii="Times New Roman" w:hAnsi="Times New Roman"/>
          <w:color w:val="FF0000"/>
          <w:sz w:val="24"/>
          <w:szCs w:val="24"/>
        </w:rPr>
        <w:t>СУММА ПРОПИСЬЮ</w:t>
      </w:r>
      <w:r w:rsidRPr="00E917C3">
        <w:rPr>
          <w:rFonts w:ascii="Times New Roman" w:hAnsi="Times New Roman"/>
          <w:color w:val="FF0000"/>
          <w:sz w:val="24"/>
          <w:szCs w:val="24"/>
        </w:rPr>
        <w:t xml:space="preserve">) рублей </w:t>
      </w:r>
      <w:r>
        <w:rPr>
          <w:rFonts w:ascii="Times New Roman" w:hAnsi="Times New Roman"/>
          <w:color w:val="FF0000"/>
          <w:sz w:val="24"/>
          <w:szCs w:val="24"/>
        </w:rPr>
        <w:t>СУММА</w:t>
      </w:r>
      <w:r w:rsidRPr="00E917C3">
        <w:rPr>
          <w:rFonts w:ascii="Times New Roman" w:hAnsi="Times New Roman"/>
          <w:color w:val="FF0000"/>
          <w:sz w:val="24"/>
          <w:szCs w:val="24"/>
        </w:rPr>
        <w:t xml:space="preserve"> </w:t>
      </w:r>
      <w:r w:rsidRPr="00E917C3">
        <w:rPr>
          <w:rFonts w:ascii="Times New Roman" w:hAnsi="Times New Roman"/>
          <w:sz w:val="24"/>
          <w:szCs w:val="24"/>
        </w:rPr>
        <w:t>копеек.</w:t>
      </w:r>
    </w:p>
    <w:p w:rsidR="00442967" w:rsidRPr="00E917C3" w:rsidP="00442967">
      <w:pPr>
        <w:spacing w:after="0" w:line="240" w:lineRule="auto"/>
        <w:ind w:firstLine="709"/>
        <w:jc w:val="both"/>
        <w:rPr>
          <w:rFonts w:ascii="Times New Roman" w:hAnsi="Times New Roman"/>
          <w:sz w:val="24"/>
          <w:szCs w:val="24"/>
        </w:rPr>
      </w:pPr>
      <w:r w:rsidRPr="00E917C3">
        <w:rPr>
          <w:rFonts w:ascii="Times New Roman" w:hAnsi="Times New Roman"/>
          <w:sz w:val="24"/>
          <w:szCs w:val="24"/>
        </w:rPr>
        <w:t>В удовлетворении исковых требований о взыскании задолженност</w:t>
      </w:r>
      <w:r w:rsidRPr="00E917C3">
        <w:rPr>
          <w:rFonts w:ascii="Times New Roman" w:hAnsi="Times New Roman"/>
          <w:sz w:val="24"/>
          <w:szCs w:val="24"/>
        </w:rPr>
        <w:t xml:space="preserve">и за безучетное потребление электрической энергии и судебных расходов с </w:t>
      </w:r>
      <w:r>
        <w:rPr>
          <w:rFonts w:ascii="Times New Roman" w:hAnsi="Times New Roman"/>
          <w:color w:val="FF0000"/>
          <w:sz w:val="24"/>
          <w:szCs w:val="24"/>
        </w:rPr>
        <w:t>ФИО</w:t>
      </w:r>
      <w:r>
        <w:rPr>
          <w:rFonts w:ascii="Times New Roman" w:hAnsi="Times New Roman"/>
          <w:color w:val="FF0000"/>
          <w:sz w:val="24"/>
          <w:szCs w:val="24"/>
        </w:rPr>
        <w:t>1</w:t>
      </w:r>
      <w:r w:rsidRPr="00E917C3">
        <w:rPr>
          <w:rFonts w:ascii="Times New Roman" w:hAnsi="Times New Roman"/>
          <w:color w:val="FF0000"/>
          <w:sz w:val="24"/>
          <w:szCs w:val="24"/>
        </w:rPr>
        <w:t xml:space="preserve">, </w:t>
      </w:r>
      <w:r>
        <w:rPr>
          <w:rFonts w:ascii="Times New Roman" w:hAnsi="Times New Roman"/>
          <w:color w:val="FF0000"/>
          <w:sz w:val="24"/>
          <w:szCs w:val="24"/>
        </w:rPr>
        <w:t>ФИО2</w:t>
      </w:r>
      <w:r w:rsidRPr="00E917C3">
        <w:rPr>
          <w:rFonts w:ascii="Times New Roman" w:hAnsi="Times New Roman"/>
          <w:sz w:val="24"/>
          <w:szCs w:val="24"/>
        </w:rPr>
        <w:t xml:space="preserve"> – отказать в полном объеме.</w:t>
      </w:r>
    </w:p>
    <w:p w:rsidR="000002C9" w:rsidRPr="00E917C3" w:rsidP="000002C9">
      <w:pPr>
        <w:spacing w:after="0" w:line="240" w:lineRule="auto"/>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ab/>
        <w:t xml:space="preserve">     </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Решение может быть обжаловано в Красногвардейский районный суд Республики Крым путём </w:t>
      </w:r>
      <w:r w:rsidRPr="00E917C3">
        <w:rPr>
          <w:rFonts w:ascii="Times New Roman" w:eastAsia="Times New Roman" w:hAnsi="Times New Roman"/>
          <w:sz w:val="24"/>
          <w:szCs w:val="24"/>
          <w:lang w:eastAsia="ru-RU"/>
        </w:rPr>
        <w:t>подачи апелляционной жалобы через судебный участок № 55 Красногвардейского судебного района Республики Крым в течение месяца со дня его принятия.</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Лица, участвующие в деле, их представители имеют право подать заявление о составлении мотивированного решения </w:t>
      </w:r>
      <w:r w:rsidRPr="00E917C3">
        <w:rPr>
          <w:rFonts w:ascii="Times New Roman" w:eastAsia="Times New Roman" w:hAnsi="Times New Roman"/>
          <w:sz w:val="24"/>
          <w:szCs w:val="24"/>
          <w:lang w:eastAsia="ru-RU"/>
        </w:rPr>
        <w:t>суда.</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в течение трех дней со дня объявления резолютивной части</w:t>
      </w:r>
      <w:r w:rsidRPr="00E917C3">
        <w:rPr>
          <w:rFonts w:ascii="Times New Roman" w:eastAsia="Times New Roman" w:hAnsi="Times New Roman"/>
          <w:sz w:val="24"/>
          <w:szCs w:val="24"/>
          <w:lang w:eastAsia="ru-RU"/>
        </w:rPr>
        <w:t xml:space="preserve"> решения суда, если лица, участвующие в деле, их представители присутствовали в судебном заседании;</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 xml:space="preserve">-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w:t>
      </w:r>
      <w:r w:rsidRPr="00E917C3">
        <w:rPr>
          <w:rFonts w:ascii="Times New Roman" w:eastAsia="Times New Roman" w:hAnsi="Times New Roman"/>
          <w:sz w:val="24"/>
          <w:szCs w:val="24"/>
          <w:lang w:eastAsia="ru-RU"/>
        </w:rPr>
        <w:t>заседании.</w:t>
      </w:r>
    </w:p>
    <w:p w:rsidR="00442967" w:rsidRPr="00E917C3" w:rsidP="00442967">
      <w:pPr>
        <w:spacing w:after="0" w:line="240" w:lineRule="auto"/>
        <w:ind w:firstLine="708"/>
        <w:jc w:val="both"/>
        <w:rPr>
          <w:rFonts w:ascii="Times New Roman" w:eastAsia="Times New Roman" w:hAnsi="Times New Roman"/>
          <w:sz w:val="24"/>
          <w:szCs w:val="24"/>
          <w:lang w:eastAsia="ru-RU"/>
        </w:rPr>
      </w:pPr>
      <w:r w:rsidRPr="00E917C3">
        <w:rPr>
          <w:rFonts w:ascii="Times New Roman" w:eastAsia="Times New Roman" w:hAnsi="Times New Roman"/>
          <w:sz w:val="24"/>
          <w:szCs w:val="24"/>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0002C9" w:rsidRPr="00E917C3" w:rsidP="00442967">
      <w:pPr>
        <w:spacing w:after="0" w:line="240" w:lineRule="auto"/>
        <w:jc w:val="both"/>
        <w:rPr>
          <w:rFonts w:ascii="Times New Roman" w:eastAsia="Times New Roman" w:hAnsi="Times New Roman"/>
          <w:sz w:val="24"/>
          <w:szCs w:val="24"/>
          <w:lang w:eastAsia="ru-RU"/>
        </w:rPr>
      </w:pPr>
    </w:p>
    <w:p w:rsidR="000002C9" w:rsidRPr="00E917C3" w:rsidP="000002C9">
      <w:pPr>
        <w:spacing w:after="0" w:line="240" w:lineRule="auto"/>
        <w:jc w:val="both"/>
        <w:rPr>
          <w:rFonts w:ascii="Times New Roman" w:eastAsia="Times New Roman" w:hAnsi="Times New Roman"/>
          <w:sz w:val="24"/>
          <w:szCs w:val="24"/>
          <w:lang w:eastAsia="ru-RU"/>
        </w:rPr>
      </w:pPr>
    </w:p>
    <w:p w:rsidR="000002C9" w:rsidRPr="00E917C3" w:rsidP="000002C9">
      <w:pPr>
        <w:spacing w:after="0" w:line="240" w:lineRule="auto"/>
        <w:jc w:val="both"/>
        <w:rPr>
          <w:rFonts w:ascii="Times New Roman" w:hAnsi="Times New Roman"/>
          <w:sz w:val="24"/>
          <w:szCs w:val="24"/>
        </w:rPr>
      </w:pPr>
      <w:r w:rsidRPr="00E917C3">
        <w:rPr>
          <w:rFonts w:ascii="Times New Roman" w:eastAsia="Times New Roman" w:hAnsi="Times New Roman"/>
          <w:sz w:val="24"/>
          <w:szCs w:val="24"/>
          <w:lang w:eastAsia="ru-RU"/>
        </w:rPr>
        <w:tab/>
        <w:t xml:space="preserve">Мировой судья:                             </w:t>
      </w:r>
      <w:r w:rsidRPr="00E917C3" w:rsidR="00442967">
        <w:rPr>
          <w:rFonts w:ascii="Times New Roman" w:eastAsia="Times New Roman" w:hAnsi="Times New Roman"/>
          <w:sz w:val="24"/>
          <w:szCs w:val="24"/>
          <w:lang w:eastAsia="ru-RU"/>
        </w:rPr>
        <w:t xml:space="preserve">                  </w:t>
      </w:r>
      <w:r w:rsidRPr="00E917C3">
        <w:rPr>
          <w:rFonts w:ascii="Times New Roman" w:eastAsia="Times New Roman" w:hAnsi="Times New Roman"/>
          <w:sz w:val="24"/>
          <w:szCs w:val="24"/>
          <w:lang w:eastAsia="ru-RU"/>
        </w:rPr>
        <w:t xml:space="preserve">                     </w:t>
      </w:r>
      <w:r w:rsidRPr="00E917C3" w:rsidR="00442967">
        <w:rPr>
          <w:rFonts w:ascii="Times New Roman" w:eastAsia="Times New Roman" w:hAnsi="Times New Roman"/>
          <w:sz w:val="24"/>
          <w:szCs w:val="24"/>
          <w:lang w:eastAsia="ru-RU"/>
        </w:rPr>
        <w:t>Ю.Г. Белова</w:t>
      </w:r>
    </w:p>
    <w:sectPr w:rsidSect="00E917C3">
      <w:pgSz w:w="11906" w:h="16838"/>
      <w:pgMar w:top="993"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95"/>
    <w:rsid w:val="000002C9"/>
    <w:rsid w:val="000136AD"/>
    <w:rsid w:val="00051DE2"/>
    <w:rsid w:val="00052F26"/>
    <w:rsid w:val="000F542A"/>
    <w:rsid w:val="00224F67"/>
    <w:rsid w:val="002542C7"/>
    <w:rsid w:val="002F6A72"/>
    <w:rsid w:val="0031302F"/>
    <w:rsid w:val="003476D4"/>
    <w:rsid w:val="00355A28"/>
    <w:rsid w:val="00380F35"/>
    <w:rsid w:val="003843F2"/>
    <w:rsid w:val="00390F57"/>
    <w:rsid w:val="003A5D51"/>
    <w:rsid w:val="003C5FC2"/>
    <w:rsid w:val="0040340B"/>
    <w:rsid w:val="00440052"/>
    <w:rsid w:val="00442967"/>
    <w:rsid w:val="00451A5C"/>
    <w:rsid w:val="00462256"/>
    <w:rsid w:val="00463A81"/>
    <w:rsid w:val="004A3AEF"/>
    <w:rsid w:val="004D1ED5"/>
    <w:rsid w:val="00521E3F"/>
    <w:rsid w:val="00551D8E"/>
    <w:rsid w:val="00556F59"/>
    <w:rsid w:val="005A2192"/>
    <w:rsid w:val="005D71C6"/>
    <w:rsid w:val="005E6B5C"/>
    <w:rsid w:val="0064235B"/>
    <w:rsid w:val="006507DB"/>
    <w:rsid w:val="00661CA3"/>
    <w:rsid w:val="006709FD"/>
    <w:rsid w:val="00733F76"/>
    <w:rsid w:val="0075235C"/>
    <w:rsid w:val="00763131"/>
    <w:rsid w:val="00764F01"/>
    <w:rsid w:val="007E0DF8"/>
    <w:rsid w:val="007F492F"/>
    <w:rsid w:val="007F56CB"/>
    <w:rsid w:val="00820E08"/>
    <w:rsid w:val="00894847"/>
    <w:rsid w:val="008B0CA8"/>
    <w:rsid w:val="008C42F5"/>
    <w:rsid w:val="008D4875"/>
    <w:rsid w:val="008E1908"/>
    <w:rsid w:val="00910381"/>
    <w:rsid w:val="0094054F"/>
    <w:rsid w:val="00994B36"/>
    <w:rsid w:val="009D32C6"/>
    <w:rsid w:val="009D442A"/>
    <w:rsid w:val="00A06F25"/>
    <w:rsid w:val="00A2619A"/>
    <w:rsid w:val="00A31FBA"/>
    <w:rsid w:val="00A47213"/>
    <w:rsid w:val="00A52512"/>
    <w:rsid w:val="00A965B2"/>
    <w:rsid w:val="00B87B60"/>
    <w:rsid w:val="00B92BBD"/>
    <w:rsid w:val="00BC4A3F"/>
    <w:rsid w:val="00C85E95"/>
    <w:rsid w:val="00CE5AB9"/>
    <w:rsid w:val="00E917C3"/>
    <w:rsid w:val="00E91F49"/>
    <w:rsid w:val="00E964E4"/>
    <w:rsid w:val="00EA4C5E"/>
    <w:rsid w:val="00ED5D19"/>
    <w:rsid w:val="00ED7D9A"/>
    <w:rsid w:val="00EF6CBE"/>
    <w:rsid w:val="00F03AAD"/>
    <w:rsid w:val="00F31D20"/>
    <w:rsid w:val="00F362F7"/>
    <w:rsid w:val="00F41F11"/>
    <w:rsid w:val="00F4349A"/>
    <w:rsid w:val="00F66BE4"/>
    <w:rsid w:val="00FA7E5B"/>
    <w:rsid w:val="00FF3C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F6CB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F6CBE"/>
    <w:rPr>
      <w:rFonts w:ascii="Tahoma" w:eastAsia="Calibri" w:hAnsi="Tahoma" w:cs="Tahoma"/>
      <w:sz w:val="16"/>
      <w:szCs w:val="16"/>
    </w:rPr>
  </w:style>
  <w:style w:type="paragraph" w:styleId="NormalWeb">
    <w:name w:val="Normal (Web)"/>
    <w:basedOn w:val="Normal"/>
    <w:uiPriority w:val="99"/>
    <w:unhideWhenUsed/>
    <w:rsid w:val="0091038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9D442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Spacing">
    <w:name w:val="No Spacing"/>
    <w:uiPriority w:val="1"/>
    <w:qFormat/>
    <w:rsid w:val="00CE5AB9"/>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