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59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91MS0055-01-2022-0000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70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помощнике судьи Тимаковой Е.А.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Займ</w:t>
      </w:r>
      <w:r>
        <w:rPr>
          <w:rFonts w:ascii="Times New Roman" w:eastAsia="Times New Roman" w:hAnsi="Times New Roman" w:cs="Times New Roman"/>
        </w:rPr>
        <w:t>-Экспресс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8rplc-8"/>
          <w:rFonts w:ascii="Times New Roman" w:eastAsia="Times New Roman" w:hAnsi="Times New Roman" w:cs="Times New Roman"/>
        </w:rPr>
        <w:t>ЗАБАЛОТНЮК О.Ю.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Исковые требования 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Займ</w:t>
      </w:r>
      <w:r>
        <w:rPr>
          <w:rFonts w:ascii="Times New Roman" w:eastAsia="Times New Roman" w:hAnsi="Times New Roman" w:cs="Times New Roman"/>
        </w:rPr>
        <w:t>-Экспресс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8rplc-12"/>
          <w:rFonts w:ascii="Times New Roman" w:eastAsia="Times New Roman" w:hAnsi="Times New Roman" w:cs="Times New Roman"/>
        </w:rPr>
        <w:t>ЗАБОЛОТНЮК О.Ю.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Заболотнюк</w:t>
      </w:r>
      <w:r>
        <w:rPr>
          <w:rFonts w:ascii="Times New Roman" w:eastAsia="Times New Roman" w:hAnsi="Times New Roman" w:cs="Times New Roman"/>
        </w:rPr>
        <w:t xml:space="preserve"> Оксаны Юрьевны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15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Займ</w:t>
      </w:r>
      <w:r>
        <w:rPr>
          <w:rFonts w:ascii="Times New Roman" w:eastAsia="Times New Roman" w:hAnsi="Times New Roman" w:cs="Times New Roman"/>
        </w:rPr>
        <w:t>-Экспресс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UserDefinedgrp-30rplc-18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займа № </w:t>
      </w:r>
      <w:r>
        <w:rPr>
          <w:rFonts w:ascii="Times New Roman" w:eastAsia="Times New Roman" w:hAnsi="Times New Roman" w:cs="Times New Roman"/>
        </w:rPr>
        <w:t>043062-901-21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.2021 года в размере </w:t>
      </w:r>
      <w:r>
        <w:rPr>
          <w:rFonts w:ascii="Times New Roman" w:eastAsia="Times New Roman" w:hAnsi="Times New Roman" w:cs="Times New Roman"/>
        </w:rPr>
        <w:t>21250</w:t>
      </w:r>
      <w:r>
        <w:rPr>
          <w:rFonts w:ascii="Times New Roman" w:eastAsia="Times New Roman" w:hAnsi="Times New Roman" w:cs="Times New Roman"/>
        </w:rPr>
        <w:t xml:space="preserve">,00 рублей, из них: </w:t>
      </w:r>
      <w:r>
        <w:rPr>
          <w:rFonts w:ascii="Times New Roman" w:eastAsia="Times New Roman" w:hAnsi="Times New Roman" w:cs="Times New Roman"/>
        </w:rPr>
        <w:t>85</w:t>
      </w:r>
      <w:r>
        <w:rPr>
          <w:rFonts w:ascii="Times New Roman" w:eastAsia="Times New Roman" w:hAnsi="Times New Roman" w:cs="Times New Roman"/>
        </w:rPr>
        <w:t xml:space="preserve">00,00 рублей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сумма основного долга; </w:t>
      </w:r>
      <w:r>
        <w:rPr>
          <w:rFonts w:ascii="Times New Roman" w:eastAsia="Times New Roman" w:hAnsi="Times New Roman" w:cs="Times New Roman"/>
        </w:rPr>
        <w:t>2635</w:t>
      </w:r>
      <w:r>
        <w:rPr>
          <w:rFonts w:ascii="Times New Roman" w:eastAsia="Times New Roman" w:hAnsi="Times New Roman" w:cs="Times New Roman"/>
        </w:rPr>
        <w:t>,00 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 с 23.01.2021 по 23.02.2021; 10115,00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проценты за пользование займом</w:t>
      </w:r>
      <w:r>
        <w:rPr>
          <w:rFonts w:ascii="Times New Roman" w:eastAsia="Times New Roman" w:hAnsi="Times New Roman" w:cs="Times New Roman"/>
        </w:rPr>
        <w:t xml:space="preserve"> с 24.02.2021 по 22.06.2021</w:t>
      </w:r>
      <w:r>
        <w:rPr>
          <w:rFonts w:ascii="Times New Roman" w:eastAsia="Times New Roman" w:hAnsi="Times New Roman" w:cs="Times New Roman"/>
        </w:rPr>
        <w:t xml:space="preserve">,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837,50</w:t>
      </w:r>
      <w:r>
        <w:rPr>
          <w:rFonts w:ascii="Times New Roman" w:eastAsia="Times New Roman" w:hAnsi="Times New Roman" w:cs="Times New Roman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</w:rPr>
        <w:t>22087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двадцать две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восемьдесят семь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 копеек.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