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151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91MS0055-01-2020-000260-87</w:t>
      </w:r>
    </w:p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Нестеровой И.Г.,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UserDefinedgrp-25rplc-7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представителя по доверенности </w:t>
      </w:r>
      <w:r>
        <w:rPr>
          <w:rStyle w:val="cat-UserDefinedgrp-26rplc-9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Юдаковой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2"/>
          <w:rFonts w:ascii="Times New Roman" w:eastAsia="Times New Roman" w:hAnsi="Times New Roman" w:cs="Times New Roman"/>
          <w:sz w:val="28"/>
          <w:szCs w:val="28"/>
        </w:rPr>
        <w:t>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мировой судья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UserDefinedgrp-25rplc-13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представителя по доверенности </w:t>
      </w:r>
      <w:r>
        <w:rPr>
          <w:rStyle w:val="cat-UserDefinedgrp-26rplc-16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Юдаковой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8"/>
          <w:rFonts w:ascii="Times New Roman" w:eastAsia="Times New Roman" w:hAnsi="Times New Roman" w:cs="Times New Roman"/>
          <w:sz w:val="28"/>
          <w:szCs w:val="28"/>
        </w:rPr>
        <w:t>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Юдаковой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20"/>
          <w:rFonts w:ascii="Times New Roman" w:eastAsia="Times New Roman" w:hAnsi="Times New Roman" w:cs="Times New Roman"/>
          <w:sz w:val="28"/>
          <w:szCs w:val="28"/>
        </w:rPr>
        <w:t>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23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0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Style w:val="cat-UserDefinedgrp-31rplc-27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юридический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займа </w:t>
      </w:r>
      <w:r>
        <w:rPr>
          <w:rStyle w:val="cat-UserDefinedgrp-33rplc-31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UserDefinedgrp-34rplc-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их них: </w:t>
      </w:r>
      <w:r>
        <w:rPr>
          <w:rStyle w:val="cat-UserDefinedgrp-36rplc-3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основному долгу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Style w:val="cat-UserDefinedgrp-37rplc-3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просроченных срочных процентов; </w:t>
      </w:r>
      <w:r>
        <w:rPr>
          <w:rStyle w:val="cat-UserDefinedgrp-38rplc-4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– сумма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начисленных и неуплаченных процентов на просроченный основной долг; </w:t>
      </w:r>
      <w:r>
        <w:rPr>
          <w:rFonts w:ascii="Times New Roman" w:eastAsia="Times New Roman" w:hAnsi="Times New Roman" w:cs="Times New Roman"/>
          <w:sz w:val="28"/>
          <w:szCs w:val="28"/>
        </w:rPr>
        <w:t>а так же взыскать судебные расходы, связанные с уплатой государственной пошлины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4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а всего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4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7rplc-12">
    <w:name w:val="cat-UserDefined grp-27 rplc-12"/>
    <w:basedOn w:val="DefaultParagraphFont"/>
  </w:style>
  <w:style w:type="character" w:customStyle="1" w:styleId="cat-UserDefinedgrp-25rplc-13">
    <w:name w:val="cat-UserDefined grp-25 rplc-13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UserDefinedgrp-28rplc-20">
    <w:name w:val="cat-UserDefined grp-28 rplc-20"/>
    <w:basedOn w:val="DefaultParagraphFont"/>
  </w:style>
  <w:style w:type="character" w:customStyle="1" w:styleId="cat-UserDefinedgrp-29rplc-23">
    <w:name w:val="cat-UserDefined grp-29 rplc-23"/>
    <w:basedOn w:val="DefaultParagraphFont"/>
  </w:style>
  <w:style w:type="character" w:customStyle="1" w:styleId="cat-UserDefinedgrp-30rplc-24">
    <w:name w:val="cat-UserDefined grp-30 rplc-24"/>
    <w:basedOn w:val="DefaultParagraphFont"/>
  </w:style>
  <w:style w:type="character" w:customStyle="1" w:styleId="cat-UserDefinedgrp-31rplc-27">
    <w:name w:val="cat-UserDefined grp-31 rplc-27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UserDefinedgrp-33rplc-31">
    <w:name w:val="cat-UserDefined grp-33 rplc-31"/>
    <w:basedOn w:val="DefaultParagraphFont"/>
  </w:style>
  <w:style w:type="character" w:customStyle="1" w:styleId="cat-UserDefinedgrp-34rplc-32">
    <w:name w:val="cat-UserDefined grp-34 rplc-32"/>
    <w:basedOn w:val="DefaultParagraphFont"/>
  </w:style>
  <w:style w:type="character" w:customStyle="1" w:styleId="cat-UserDefinedgrp-35rplc-34">
    <w:name w:val="cat-UserDefined grp-35 rplc-34"/>
    <w:basedOn w:val="DefaultParagraphFont"/>
  </w:style>
  <w:style w:type="character" w:customStyle="1" w:styleId="cat-UserDefinedgrp-36rplc-36">
    <w:name w:val="cat-UserDefined grp-36 rplc-36"/>
    <w:basedOn w:val="DefaultParagraphFont"/>
  </w:style>
  <w:style w:type="character" w:customStyle="1" w:styleId="cat-UserDefinedgrp-37rplc-38">
    <w:name w:val="cat-UserDefined grp-37 rplc-38"/>
    <w:basedOn w:val="DefaultParagraphFont"/>
  </w:style>
  <w:style w:type="character" w:customStyle="1" w:styleId="cat-UserDefinedgrp-38rplc-40">
    <w:name w:val="cat-UserDefined grp-38 rplc-40"/>
    <w:basedOn w:val="DefaultParagraphFont"/>
  </w:style>
  <w:style w:type="character" w:customStyle="1" w:styleId="cat-UserDefinedgrp-39rplc-42">
    <w:name w:val="cat-UserDefined grp-39 rplc-42"/>
    <w:basedOn w:val="DefaultParagraphFont"/>
  </w:style>
  <w:style w:type="character" w:customStyle="1" w:styleId="cat-UserDefinedgrp-40rplc-45">
    <w:name w:val="cat-UserDefined grp-40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