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2-55-</w:t>
      </w:r>
      <w:r>
        <w:rPr>
          <w:rFonts w:ascii="Times New Roman" w:eastAsia="Times New Roman" w:hAnsi="Times New Roman" w:cs="Times New Roman"/>
        </w:rPr>
        <w:t>870</w:t>
      </w:r>
      <w:r>
        <w:rPr>
          <w:rFonts w:ascii="Times New Roman" w:eastAsia="Times New Roman" w:hAnsi="Times New Roman" w:cs="Times New Roman"/>
        </w:rPr>
        <w:t>/2021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0055-01-2021-00</w:t>
      </w:r>
      <w:r>
        <w:rPr>
          <w:rFonts w:ascii="Times New Roman" w:eastAsia="Times New Roman" w:hAnsi="Times New Roman" w:cs="Times New Roman"/>
        </w:rPr>
        <w:t>1534</w:t>
      </w:r>
      <w:r>
        <w:rPr>
          <w:rFonts w:ascii="Times New Roman" w:eastAsia="Times New Roman" w:hAnsi="Times New Roman" w:cs="Times New Roman"/>
        </w:rPr>
        <w:t>-6</w:t>
      </w:r>
      <w:r>
        <w:rPr>
          <w:rFonts w:ascii="Times New Roman" w:eastAsia="Times New Roman" w:hAnsi="Times New Roman" w:cs="Times New Roman"/>
        </w:rPr>
        <w:t>4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2021 года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помощнике судьи Тимаковой Е.А.,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Интек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Style w:val="cat-UserDefinedgrp-22rplc-8"/>
          <w:rFonts w:ascii="Times New Roman" w:eastAsia="Times New Roman" w:hAnsi="Times New Roman" w:cs="Times New Roman"/>
        </w:rPr>
        <w:t>КУХОЛЬ Л.Н.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процентов по нему,</w:t>
      </w:r>
      <w:r>
        <w:rPr>
          <w:rFonts w:ascii="Times New Roman" w:eastAsia="Times New Roman" w:hAnsi="Times New Roman" w:cs="Times New Roman"/>
        </w:rPr>
        <w:t xml:space="preserve"> а также судебных расходов, связанных с оплатой юридических услуг и оплатой государственной пошлины,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Исковые требования 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Интек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Style w:val="cat-UserDefinedgrp-22rplc-12"/>
          <w:rFonts w:ascii="Times New Roman" w:eastAsia="Times New Roman" w:hAnsi="Times New Roman" w:cs="Times New Roman"/>
        </w:rPr>
        <w:t>КУХОЛЬ Л.Н.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</w:rPr>
        <w:t>по договору займа, процентов по нему, а также судебных расходов, связанных с оплатой юридических услуг и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4rplc-14"/>
          <w:rFonts w:ascii="Times New Roman" w:eastAsia="Times New Roman" w:hAnsi="Times New Roman" w:cs="Times New Roman"/>
        </w:rPr>
        <w:t>КУХОЛЬ Л.Н.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Интек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25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задолженность по договору займа</w:t>
      </w:r>
      <w:r>
        <w:rPr>
          <w:rFonts w:ascii="Times New Roman" w:eastAsia="Times New Roman" w:hAnsi="Times New Roman" w:cs="Times New Roman"/>
        </w:rPr>
        <w:t xml:space="preserve"> № АМ-</w:t>
      </w:r>
      <w:r>
        <w:rPr>
          <w:rFonts w:ascii="Times New Roman" w:eastAsia="Times New Roman" w:hAnsi="Times New Roman" w:cs="Times New Roman"/>
        </w:rPr>
        <w:t>9862100000010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000,00 рублей сумма основного долга;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,00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проценты за пользование денежными средствами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.2021 года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также взыскать судебные издержки, связанные с оплатой юридических услуг в размере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000,00 рублей и государственной пошлины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,00 рублей, а всего взыскать </w:t>
      </w:r>
      <w:r>
        <w:rPr>
          <w:rFonts w:ascii="Times New Roman" w:eastAsia="Times New Roman" w:hAnsi="Times New Roman" w:cs="Times New Roman"/>
        </w:rPr>
        <w:t xml:space="preserve">30400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тридцать тысяч </w:t>
      </w:r>
      <w:r>
        <w:rPr>
          <w:rFonts w:ascii="Times New Roman" w:eastAsia="Times New Roman" w:hAnsi="Times New Roman" w:cs="Times New Roman"/>
        </w:rPr>
        <w:t>четыреста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 00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5rplc-19">
    <w:name w:val="cat-UserDefined grp-2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