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1106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2203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>помощнике судьи Тимаковой Е.А.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ответчика – </w:t>
      </w:r>
      <w:r>
        <w:rPr>
          <w:rFonts w:ascii="Times New Roman" w:eastAsia="Times New Roman" w:hAnsi="Times New Roman" w:cs="Times New Roman"/>
        </w:rPr>
        <w:t>Чудинова</w:t>
      </w:r>
      <w:r>
        <w:rPr>
          <w:rFonts w:ascii="Times New Roman" w:eastAsia="Times New Roman" w:hAnsi="Times New Roman" w:cs="Times New Roman"/>
        </w:rPr>
        <w:t xml:space="preserve"> Ю.А.,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«КВ Вятка» к </w:t>
      </w:r>
      <w:r>
        <w:rPr>
          <w:rFonts w:ascii="Times New Roman" w:eastAsia="Times New Roman" w:hAnsi="Times New Roman" w:cs="Times New Roman"/>
        </w:rPr>
        <w:t>Чудинову</w:t>
      </w:r>
      <w:r>
        <w:rPr>
          <w:rFonts w:ascii="Times New Roman" w:eastAsia="Times New Roman" w:hAnsi="Times New Roman" w:cs="Times New Roman"/>
        </w:rPr>
        <w:t xml:space="preserve"> Юрию Анатольевичу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«КВ Вятка» к </w:t>
      </w:r>
      <w:r>
        <w:rPr>
          <w:rFonts w:ascii="Times New Roman" w:eastAsia="Times New Roman" w:hAnsi="Times New Roman" w:cs="Times New Roman"/>
        </w:rPr>
        <w:t>Чудинову</w:t>
      </w:r>
      <w:r>
        <w:rPr>
          <w:rFonts w:ascii="Times New Roman" w:eastAsia="Times New Roman" w:hAnsi="Times New Roman" w:cs="Times New Roman"/>
        </w:rPr>
        <w:t xml:space="preserve"> Юрию Анатольевичу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Чудинов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Юри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Анатольевич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4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«КВ Вятка»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17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</w:rPr>
        <w:t xml:space="preserve">потребительского </w:t>
      </w:r>
      <w:r>
        <w:rPr>
          <w:rFonts w:ascii="Times New Roman" w:eastAsia="Times New Roman" w:hAnsi="Times New Roman" w:cs="Times New Roman"/>
        </w:rPr>
        <w:t xml:space="preserve">займа № </w:t>
      </w:r>
      <w:r>
        <w:rPr>
          <w:rFonts w:ascii="Times New Roman" w:eastAsia="Times New Roman" w:hAnsi="Times New Roman" w:cs="Times New Roman"/>
        </w:rPr>
        <w:t>К22С01803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.2021 года в размере </w:t>
      </w:r>
      <w:r>
        <w:rPr>
          <w:rFonts w:ascii="Times New Roman" w:eastAsia="Times New Roman" w:hAnsi="Times New Roman" w:cs="Times New Roman"/>
        </w:rPr>
        <w:t>9992,00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,00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сумма основного долга; </w:t>
      </w:r>
      <w:r>
        <w:rPr>
          <w:rFonts w:ascii="Times New Roman" w:eastAsia="Times New Roman" w:hAnsi="Times New Roman" w:cs="Times New Roman"/>
        </w:rPr>
        <w:t>5992</w:t>
      </w:r>
      <w:r>
        <w:rPr>
          <w:rFonts w:ascii="Times New Roman" w:eastAsia="Times New Roman" w:hAnsi="Times New Roman" w:cs="Times New Roman"/>
        </w:rPr>
        <w:t>,00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.2021 по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>10392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 триста девяносто два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