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1EA8" w:rsidP="00511EA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Дело № 2-5</w:t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95626D"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95626D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ЗАОЧНОЕ РЕШЕНИЕ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ИМЕНЕМ РОССИЙСКОЙ ФЕДЕРАЦИИ</w:t>
      </w:r>
    </w:p>
    <w:p w:rsidR="00511EA8" w:rsidP="00511E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0654CF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 февраля 2024 года                                              пгт Красногвардейское</w:t>
      </w:r>
    </w:p>
    <w:p w:rsidR="00511EA8" w:rsidP="00511E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5140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hAnsi="Times New Roman"/>
          <w:sz w:val="28"/>
          <w:szCs w:val="28"/>
          <w:lang w:eastAsia="ru-RU"/>
        </w:rPr>
        <w:t>ирово</w:t>
      </w:r>
      <w:r w:rsidR="0092514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925140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участка № 5</w:t>
      </w:r>
      <w:r w:rsidR="00925140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Красногвардейского судебного района Республики Крым </w:t>
      </w:r>
      <w:r w:rsidR="009F5621">
        <w:rPr>
          <w:rFonts w:ascii="Times New Roman" w:hAnsi="Times New Roman"/>
          <w:sz w:val="28"/>
          <w:szCs w:val="28"/>
          <w:lang w:eastAsia="ru-RU"/>
        </w:rPr>
        <w:t>Георгиева</w:t>
      </w:r>
      <w:r w:rsidR="00C74C64">
        <w:rPr>
          <w:rFonts w:ascii="Times New Roman" w:hAnsi="Times New Roman"/>
          <w:sz w:val="28"/>
          <w:szCs w:val="28"/>
          <w:lang w:eastAsia="ru-RU"/>
        </w:rPr>
        <w:t xml:space="preserve"> А.В.</w:t>
      </w:r>
      <w:r>
        <w:rPr>
          <w:rFonts w:ascii="Times New Roman" w:hAnsi="Times New Roman"/>
          <w:sz w:val="28"/>
          <w:szCs w:val="28"/>
          <w:lang w:eastAsia="ru-RU"/>
        </w:rPr>
        <w:t xml:space="preserve">, при секретаре </w:t>
      </w:r>
      <w:r w:rsidR="00C431FF">
        <w:rPr>
          <w:rFonts w:ascii="Times New Roman" w:hAnsi="Times New Roman"/>
          <w:sz w:val="28"/>
          <w:szCs w:val="28"/>
          <w:lang w:eastAsia="ru-RU"/>
        </w:rPr>
        <w:t>Козиренко А.В.</w:t>
      </w:r>
      <w:r>
        <w:rPr>
          <w:rFonts w:ascii="Times New Roman" w:hAnsi="Times New Roman"/>
          <w:sz w:val="28"/>
          <w:szCs w:val="28"/>
          <w:lang w:eastAsia="ru-RU"/>
        </w:rPr>
        <w:t>,</w:t>
      </w:r>
    </w:p>
    <w:p w:rsidR="00511EA8" w:rsidP="00511EA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рассмотрев в открытом судебном заседании гражданское дело по иску </w:t>
      </w:r>
      <w:r w:rsidR="00AE0AA5">
        <w:rPr>
          <w:rFonts w:ascii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="003B2A61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="0095626D">
        <w:rPr>
          <w:rFonts w:ascii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hAnsi="Times New Roman"/>
          <w:sz w:val="28"/>
          <w:szCs w:val="28"/>
          <w:lang w:eastAsia="ru-RU"/>
        </w:rPr>
        <w:t>ФИО 1</w:t>
      </w:r>
      <w:r w:rsidR="00261A1E">
        <w:rPr>
          <w:rFonts w:ascii="Times New Roman" w:hAnsi="Times New Roman"/>
          <w:sz w:val="28"/>
          <w:szCs w:val="28"/>
          <w:lang w:eastAsia="ru-RU"/>
        </w:rPr>
        <w:t xml:space="preserve"> о взыскании задолженности по договору </w:t>
      </w:r>
      <w:r w:rsidR="0095626D">
        <w:rPr>
          <w:rFonts w:ascii="Times New Roman" w:hAnsi="Times New Roman"/>
          <w:sz w:val="28"/>
          <w:szCs w:val="28"/>
          <w:lang w:eastAsia="ru-RU"/>
        </w:rPr>
        <w:t>микро</w:t>
      </w:r>
      <w:r w:rsidR="00261A1E">
        <w:rPr>
          <w:rFonts w:ascii="Times New Roman" w:hAnsi="Times New Roman"/>
          <w:sz w:val="28"/>
          <w:szCs w:val="28"/>
          <w:lang w:eastAsia="ru-RU"/>
        </w:rPr>
        <w:t>займа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511EA8" w:rsidP="00511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8"/>
          <w:szCs w:val="28"/>
          <w:lang w:eastAsia="ru-RU"/>
        </w:rPr>
      </w:pPr>
      <w:r>
        <w:rPr>
          <w:rFonts w:ascii="Times New Roman" w:eastAsia="Newton-Regular" w:hAnsi="Times New Roman"/>
          <w:sz w:val="28"/>
          <w:szCs w:val="28"/>
          <w:lang w:eastAsia="ru-RU"/>
        </w:rPr>
        <w:t>РЕШИЛ:</w:t>
      </w:r>
    </w:p>
    <w:p w:rsidR="00D23A98" w:rsidP="00511E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Исковые требования </w:t>
      </w:r>
      <w:r w:rsidRPr="003B2A61" w:rsidR="003B2A61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Общества с ограниченной ответственностью </w:t>
      </w:r>
      <w:r w:rsidRPr="0095626D" w:rsidR="0095626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95626D" w:rsidR="0095626D">
        <w:rPr>
          <w:rFonts w:ascii="Times New Roman" w:eastAsia="Times New Roman" w:hAnsi="Times New Roman"/>
          <w:sz w:val="28"/>
          <w:szCs w:val="28"/>
          <w:lang w:eastAsia="ru-RU"/>
        </w:rPr>
        <w:t xml:space="preserve">» 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ФИО 1</w:t>
      </w:r>
      <w:r w:rsidRPr="0095626D" w:rsidR="0095626D">
        <w:rPr>
          <w:rFonts w:ascii="Times New Roman" w:eastAsia="Times New Roman" w:hAnsi="Times New Roman"/>
          <w:sz w:val="28"/>
          <w:szCs w:val="28"/>
          <w:lang w:eastAsia="ru-RU"/>
        </w:rPr>
        <w:t xml:space="preserve"> о взыскании задолженности по договору микрозайма 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удовлетворить.</w:t>
      </w:r>
    </w:p>
    <w:p w:rsidR="00925140" w:rsidP="00F471A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зыскать с ФИО 1</w:t>
      </w:r>
      <w:r w:rsidR="00261A1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ДАТА РОЖДЕНИЯ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пользу </w:t>
      </w:r>
      <w:r w:rsidRPr="0095626D" w:rsidR="0095626D">
        <w:rPr>
          <w:rFonts w:ascii="Times New Roman" w:eastAsia="Times New Roman" w:hAnsi="Times New Roman"/>
          <w:sz w:val="28"/>
          <w:szCs w:val="28"/>
          <w:lang w:eastAsia="ru-RU"/>
        </w:rPr>
        <w:t>Общества с ограниченной ответственностью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НАИМЕНОВАНИЕ</w:t>
      </w:r>
      <w:r w:rsidRPr="0095626D" w:rsidR="0095626D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задолженность по договору </w:t>
      </w:r>
      <w:r w:rsidR="0095626D">
        <w:rPr>
          <w:rFonts w:ascii="Times New Roman" w:eastAsia="Times New Roman" w:hAnsi="Times New Roman"/>
          <w:sz w:val="28"/>
          <w:szCs w:val="28"/>
          <w:lang w:eastAsia="ru-RU"/>
        </w:rPr>
        <w:t>микро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займа 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95626D">
        <w:rPr>
          <w:rFonts w:ascii="Times New Roman" w:eastAsia="Times New Roman" w:hAnsi="Times New Roman"/>
          <w:sz w:val="28"/>
          <w:szCs w:val="28"/>
          <w:lang w:eastAsia="ru-RU"/>
        </w:rPr>
        <w:t>УФ-910/2089727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95626D">
        <w:rPr>
          <w:rFonts w:ascii="Times New Roman" w:eastAsia="Times New Roman" w:hAnsi="Times New Roman"/>
          <w:sz w:val="28"/>
          <w:szCs w:val="28"/>
          <w:lang w:eastAsia="ru-RU"/>
        </w:rPr>
        <w:t>05.08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Pr="00D23A98"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размере </w:t>
      </w:r>
      <w:r w:rsidR="0095626D">
        <w:rPr>
          <w:rFonts w:ascii="Times New Roman" w:eastAsia="Times New Roman" w:hAnsi="Times New Roman"/>
          <w:sz w:val="28"/>
          <w:szCs w:val="28"/>
          <w:lang w:eastAsia="ru-RU"/>
        </w:rPr>
        <w:t>26 882,50</w:t>
      </w:r>
      <w:r w:rsidR="0082521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рублей,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из которых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95626D">
        <w:rPr>
          <w:rFonts w:ascii="Times New Roman" w:eastAsia="Times New Roman" w:hAnsi="Times New Roman"/>
          <w:sz w:val="28"/>
          <w:szCs w:val="28"/>
          <w:lang w:eastAsia="ru-RU"/>
        </w:rPr>
        <w:t>10 873,00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сумма займа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5626D">
        <w:rPr>
          <w:rFonts w:ascii="Times New Roman" w:eastAsia="Times New Roman" w:hAnsi="Times New Roman"/>
          <w:sz w:val="28"/>
          <w:szCs w:val="28"/>
          <w:lang w:eastAsia="ru-RU"/>
        </w:rPr>
        <w:t>16 009,50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– 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>проценты по договору за пользовани</w:t>
      </w:r>
      <w:r w:rsidR="003B2A6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займом в период с </w:t>
      </w:r>
      <w:r w:rsidR="0095626D">
        <w:rPr>
          <w:rFonts w:ascii="Times New Roman" w:eastAsia="Times New Roman" w:hAnsi="Times New Roman"/>
          <w:sz w:val="28"/>
          <w:szCs w:val="28"/>
          <w:lang w:eastAsia="ru-RU"/>
        </w:rPr>
        <w:t>05.08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95626D">
        <w:rPr>
          <w:rFonts w:ascii="Times New Roman" w:eastAsia="Times New Roman" w:hAnsi="Times New Roman"/>
          <w:sz w:val="28"/>
          <w:szCs w:val="28"/>
          <w:lang w:eastAsia="ru-RU"/>
        </w:rPr>
        <w:t>01.01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A1CFC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F471A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государственную пошлину в размере </w:t>
      </w:r>
      <w:r w:rsidR="0095626D">
        <w:rPr>
          <w:rFonts w:ascii="Times New Roman" w:eastAsia="Times New Roman" w:hAnsi="Times New Roman"/>
          <w:sz w:val="28"/>
          <w:szCs w:val="28"/>
          <w:lang w:eastAsia="ru-RU"/>
        </w:rPr>
        <w:t>1 006,48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рублей.</w:t>
      </w:r>
    </w:p>
    <w:p w:rsidR="00E761FE" w:rsidRP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лицам, участвующим в деле, их право на подачу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заявления о составлении мотивированного решения в течение трех дней со дня объявления резолютивной части решения суда, если лица, участвующие в деле, присутствовали в судебном заседании, и в течение пятнадцати дней со дня объявления резолютивной части реше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ния суда, если лица, участвующие в деле, не присутствовали в судебном заседании.</w:t>
      </w:r>
    </w:p>
    <w:p w:rsidR="00511EA8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Ответчик вправе подать в суд, вынесший заочное решение по делу, заявление об отмене этого решения суда в течение семи дней со дня вручения ему копии этого решения. З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аочное решение мирового судьи может быть обжаловано в апелляционном порядке в Красногвардейский районный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</w:t>
      </w:r>
      <w:r w:rsidRPr="00E761FE">
        <w:rPr>
          <w:rFonts w:ascii="Times New Roman" w:eastAsia="Times New Roman" w:hAnsi="Times New Roman"/>
          <w:sz w:val="28"/>
          <w:szCs w:val="28"/>
          <w:lang w:eastAsia="ru-RU"/>
        </w:rPr>
        <w:t>но – в течение месяца со дня вынесения определения суда об отказе в удовлетворении этого заявления.</w:t>
      </w:r>
    </w:p>
    <w:p w:rsidR="00E761FE" w:rsidP="00E76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6156" w:rsidP="00261A1E">
      <w:pPr>
        <w:spacing w:after="0" w:line="240" w:lineRule="auto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>ировой судья</w:t>
      </w:r>
      <w:r w:rsidR="00D23A9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511EA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="00E761FE">
        <w:rPr>
          <w:rFonts w:ascii="Times New Roman" w:eastAsia="Times New Roman" w:hAnsi="Times New Roman"/>
          <w:sz w:val="28"/>
          <w:szCs w:val="28"/>
          <w:lang w:eastAsia="ru-RU"/>
        </w:rPr>
        <w:t xml:space="preserve">А.В. </w:t>
      </w:r>
      <w:r w:rsidR="009F5621">
        <w:rPr>
          <w:rFonts w:ascii="Times New Roman" w:eastAsia="Times New Roman" w:hAnsi="Times New Roman"/>
          <w:sz w:val="28"/>
          <w:szCs w:val="28"/>
          <w:lang w:eastAsia="ru-RU"/>
        </w:rPr>
        <w:t>Георгиева</w:t>
      </w:r>
    </w:p>
    <w:sectPr w:rsidSect="00F471A4">
      <w:pgSz w:w="11906" w:h="16838"/>
      <w:pgMar w:top="964" w:right="737" w:bottom="96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9A"/>
    <w:rsid w:val="000654CF"/>
    <w:rsid w:val="0007449A"/>
    <w:rsid w:val="00261A1E"/>
    <w:rsid w:val="00374093"/>
    <w:rsid w:val="003B2A61"/>
    <w:rsid w:val="003F6041"/>
    <w:rsid w:val="004B2386"/>
    <w:rsid w:val="004D6767"/>
    <w:rsid w:val="00511EA8"/>
    <w:rsid w:val="005B41F2"/>
    <w:rsid w:val="006A417E"/>
    <w:rsid w:val="006D55F3"/>
    <w:rsid w:val="00825211"/>
    <w:rsid w:val="00925140"/>
    <w:rsid w:val="00956156"/>
    <w:rsid w:val="0095626D"/>
    <w:rsid w:val="009F5621"/>
    <w:rsid w:val="00AE0AA5"/>
    <w:rsid w:val="00C15334"/>
    <w:rsid w:val="00C431FF"/>
    <w:rsid w:val="00C74C64"/>
    <w:rsid w:val="00D23A98"/>
    <w:rsid w:val="00D83495"/>
    <w:rsid w:val="00E761FE"/>
    <w:rsid w:val="00F471A4"/>
    <w:rsid w:val="00F67A91"/>
    <w:rsid w:val="00FA1C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EA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15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153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