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54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431FF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февраля 2023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C74C64">
        <w:rPr>
          <w:rFonts w:ascii="Times New Roman" w:hAnsi="Times New Roman"/>
          <w:sz w:val="28"/>
          <w:szCs w:val="28"/>
          <w:lang w:eastAsia="ru-RU"/>
        </w:rPr>
        <w:t>Юзефович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C431FF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3B77BF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 1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B77BF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3B77BF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3B77BF" w:rsidR="003B77BF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3B77BF" w:rsidR="003B77BF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3B77BF" w:rsidR="003B77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0AA5" w:rsidR="00AE0AA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3B77BF" w:rsidR="003B77BF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3B77BF" w:rsidR="003B77B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3B77BF">
        <w:rPr>
          <w:rFonts w:ascii="Times New Roman" w:eastAsia="Times New Roman" w:hAnsi="Times New Roman"/>
          <w:sz w:val="28"/>
          <w:szCs w:val="28"/>
          <w:lang w:val="en-US" w:eastAsia="ru-RU"/>
        </w:rPr>
        <w:t>Z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079702464802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30.07.2016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9 680,42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девять</w:t>
      </w:r>
      <w:r w:rsidRPr="00F471A4"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шестьсот восемьдесят рублей 42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9 082,00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девять тысяч восемьдесят два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сумма займа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598,42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пятьсот девяносто восемь рублей 42 копеек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за пользование чужими денежными средствами за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период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01.10.2021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02.05.2022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государственную пошлину в размере 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400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B77BF">
        <w:rPr>
          <w:rFonts w:ascii="Times New Roman" w:eastAsia="Times New Roman" w:hAnsi="Times New Roman"/>
          <w:sz w:val="28"/>
          <w:szCs w:val="28"/>
          <w:lang w:eastAsia="ru-RU"/>
        </w:rPr>
        <w:t>четыреста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3B77BF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>А.В. Юзефович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261A1E"/>
    <w:rsid w:val="00374093"/>
    <w:rsid w:val="003B77BF"/>
    <w:rsid w:val="003F6041"/>
    <w:rsid w:val="004B2386"/>
    <w:rsid w:val="00511EA8"/>
    <w:rsid w:val="006205B0"/>
    <w:rsid w:val="006A417E"/>
    <w:rsid w:val="006D55F3"/>
    <w:rsid w:val="00925140"/>
    <w:rsid w:val="00956156"/>
    <w:rsid w:val="00AE0AA5"/>
    <w:rsid w:val="00C15334"/>
    <w:rsid w:val="00C431FF"/>
    <w:rsid w:val="00C74C64"/>
    <w:rsid w:val="00D23A98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