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66D23">
        <w:rPr>
          <w:rFonts w:ascii="Times New Roman" w:eastAsia="Times New Roman" w:hAnsi="Times New Roman"/>
          <w:sz w:val="28"/>
          <w:szCs w:val="28"/>
          <w:lang w:eastAsia="ru-RU"/>
        </w:rPr>
        <w:t>597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026E5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D43C81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A026E5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92514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92514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92514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C74C64">
        <w:rPr>
          <w:rFonts w:ascii="Times New Roman" w:hAnsi="Times New Roman"/>
          <w:sz w:val="28"/>
          <w:szCs w:val="28"/>
          <w:lang w:eastAsia="ru-RU"/>
        </w:rPr>
        <w:t>Юзефович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A026E5">
        <w:rPr>
          <w:rFonts w:ascii="Times New Roman" w:hAnsi="Times New Roman"/>
          <w:sz w:val="28"/>
          <w:szCs w:val="28"/>
          <w:lang w:eastAsia="ru-RU"/>
        </w:rPr>
        <w:t>Козиренко 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="00A66D23">
        <w:rPr>
          <w:rFonts w:ascii="Times New Roman" w:hAnsi="Times New Roman"/>
          <w:sz w:val="28"/>
          <w:szCs w:val="28"/>
          <w:lang w:eastAsia="ru-RU"/>
        </w:rPr>
        <w:t>АО МФК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A66D23">
        <w:rPr>
          <w:rFonts w:ascii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A66D23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A66D23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A66D23" w:rsidR="00A66D23">
        <w:rPr>
          <w:rFonts w:ascii="Times New Roman" w:eastAsia="Times New Roman" w:hAnsi="Times New Roman"/>
          <w:sz w:val="28"/>
          <w:szCs w:val="28"/>
          <w:lang w:eastAsia="ru-RU"/>
        </w:rPr>
        <w:t>АО МФК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A66D23" w:rsidR="00A66D23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A66D23" w:rsidR="00A66D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26E5" w:rsidR="00A026E5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задолженности по договору займа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925140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зыскать с ФИО 1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A66D23" w:rsidR="00A66D23">
        <w:rPr>
          <w:rFonts w:ascii="Times New Roman" w:eastAsia="Times New Roman" w:hAnsi="Times New Roman"/>
          <w:sz w:val="28"/>
          <w:szCs w:val="28"/>
          <w:lang w:eastAsia="ru-RU"/>
        </w:rPr>
        <w:t>АО МФК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A66D23" w:rsidR="00A66D2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займа 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66D23">
        <w:rPr>
          <w:rFonts w:ascii="Times New Roman" w:eastAsia="Times New Roman" w:hAnsi="Times New Roman"/>
          <w:sz w:val="28"/>
          <w:szCs w:val="28"/>
          <w:lang w:val="en-US" w:eastAsia="ru-RU"/>
        </w:rPr>
        <w:t>Z</w:t>
      </w:r>
      <w:r w:rsidR="00A66D23">
        <w:rPr>
          <w:rFonts w:ascii="Times New Roman" w:eastAsia="Times New Roman" w:hAnsi="Times New Roman"/>
          <w:sz w:val="28"/>
          <w:szCs w:val="28"/>
          <w:lang w:eastAsia="ru-RU"/>
        </w:rPr>
        <w:t>391451375602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66D23">
        <w:rPr>
          <w:rFonts w:ascii="Times New Roman" w:eastAsia="Times New Roman" w:hAnsi="Times New Roman"/>
          <w:sz w:val="28"/>
          <w:szCs w:val="28"/>
          <w:lang w:eastAsia="ru-RU"/>
        </w:rPr>
        <w:t>25.06.2021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A66D23">
        <w:rPr>
          <w:rFonts w:ascii="Times New Roman" w:eastAsia="Times New Roman" w:hAnsi="Times New Roman"/>
          <w:sz w:val="28"/>
          <w:szCs w:val="28"/>
          <w:lang w:eastAsia="ru-RU"/>
        </w:rPr>
        <w:t>37 500,00</w:t>
      </w:r>
      <w:r w:rsidR="00D43C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из 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A66D23">
        <w:rPr>
          <w:rFonts w:ascii="Times New Roman" w:eastAsia="Times New Roman" w:hAnsi="Times New Roman"/>
          <w:sz w:val="28"/>
          <w:szCs w:val="28"/>
          <w:lang w:eastAsia="ru-RU"/>
        </w:rPr>
        <w:t>15 000,00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2F4576">
        <w:rPr>
          <w:rFonts w:ascii="Times New Roman" w:eastAsia="Times New Roman" w:hAnsi="Times New Roman"/>
          <w:sz w:val="28"/>
          <w:szCs w:val="28"/>
          <w:lang w:eastAsia="ru-RU"/>
        </w:rPr>
        <w:t>основной долг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66D23">
        <w:rPr>
          <w:rFonts w:ascii="Times New Roman" w:eastAsia="Times New Roman" w:hAnsi="Times New Roman"/>
          <w:sz w:val="28"/>
          <w:szCs w:val="28"/>
          <w:lang w:eastAsia="ru-RU"/>
        </w:rPr>
        <w:t>22 500,00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проценты </w:t>
      </w:r>
      <w:r w:rsidR="00D43C81">
        <w:rPr>
          <w:rFonts w:ascii="Times New Roman" w:eastAsia="Times New Roman" w:hAnsi="Times New Roman"/>
          <w:sz w:val="28"/>
          <w:szCs w:val="28"/>
          <w:lang w:eastAsia="ru-RU"/>
        </w:rPr>
        <w:t>по договору,</w:t>
      </w:r>
      <w:r w:rsidR="00ED0C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5EC1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государственную пошлину в размере </w:t>
      </w:r>
      <w:r w:rsidR="00A66D23">
        <w:rPr>
          <w:rFonts w:ascii="Times New Roman" w:eastAsia="Times New Roman" w:hAnsi="Times New Roman"/>
          <w:sz w:val="28"/>
          <w:szCs w:val="28"/>
          <w:lang w:eastAsia="ru-RU"/>
        </w:rPr>
        <w:t>1 325,00</w:t>
      </w:r>
      <w:r w:rsidR="002F457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A66D23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A66D23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1FE" w:rsidRP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Разъяснить лицам, участвующим в деле, их право на подачу заявления о составлении мотивированного решения в течение трех дней со дня объявления резолютивной части решения суда, если лиц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а, участвующие в деле, присутствовали в судебном заседании, и 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511EA8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вынесший заочное решение по делу, заявление об отмене этого решения суда в течение семи дней со дня вручения ему копии этого решения. Заочное решение мирового судьи может быть обжаловано в апелляционном порядке в Красногвардейский районный суд Республики К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рым в течение месяца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>А.В. Юзефович</w:t>
      </w:r>
    </w:p>
    <w:sectPr w:rsidSect="00F471A4">
      <w:pgSz w:w="11906" w:h="16838"/>
      <w:pgMar w:top="96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261A1E"/>
    <w:rsid w:val="002F4576"/>
    <w:rsid w:val="00374093"/>
    <w:rsid w:val="003F6041"/>
    <w:rsid w:val="004B2386"/>
    <w:rsid w:val="00511EA8"/>
    <w:rsid w:val="006A417E"/>
    <w:rsid w:val="006D55F3"/>
    <w:rsid w:val="008C7B58"/>
    <w:rsid w:val="00925140"/>
    <w:rsid w:val="00956156"/>
    <w:rsid w:val="00A026E5"/>
    <w:rsid w:val="00A66D23"/>
    <w:rsid w:val="00AE0AA5"/>
    <w:rsid w:val="00B95EC1"/>
    <w:rsid w:val="00C15334"/>
    <w:rsid w:val="00C74C64"/>
    <w:rsid w:val="00D23A98"/>
    <w:rsid w:val="00D43C81"/>
    <w:rsid w:val="00D83495"/>
    <w:rsid w:val="00E761FE"/>
    <w:rsid w:val="00ED0CC8"/>
    <w:rsid w:val="00F4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