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24AF1">
        <w:rPr>
          <w:rFonts w:ascii="Times New Roman" w:eastAsia="Times New Roman" w:hAnsi="Times New Roman"/>
          <w:sz w:val="28"/>
          <w:szCs w:val="28"/>
          <w:lang w:eastAsia="ru-RU"/>
        </w:rPr>
        <w:t>1408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 октября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9F5621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C431FF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925140">
        <w:rPr>
          <w:rFonts w:ascii="Times New Roman" w:hAnsi="Times New Roman"/>
          <w:sz w:val="28"/>
          <w:szCs w:val="28"/>
          <w:lang w:eastAsia="ru-RU"/>
        </w:rPr>
        <w:t>микро</w:t>
      </w:r>
      <w:r w:rsidR="00F471A4">
        <w:rPr>
          <w:rFonts w:ascii="Times New Roman" w:hAnsi="Times New Roman"/>
          <w:sz w:val="28"/>
          <w:szCs w:val="28"/>
          <w:lang w:eastAsia="ru-RU"/>
        </w:rPr>
        <w:t>финансовая</w:t>
      </w:r>
      <w:r w:rsidR="00925140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925140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925140"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471A4"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 w:rsidR="00F471A4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F471A4">
        <w:rPr>
          <w:rFonts w:ascii="Times New Roman" w:hAnsi="Times New Roman"/>
          <w:sz w:val="28"/>
          <w:szCs w:val="28"/>
          <w:lang w:eastAsia="ru-RU"/>
        </w:rPr>
        <w:t>»</w:t>
      </w:r>
      <w:r w:rsidRPr="00925140"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9F5621" w:rsidR="009F5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471A4"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 w:rsidR="00F471A4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F471A4">
        <w:rPr>
          <w:rFonts w:ascii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19831535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23.12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32 500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13 000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сумма займа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3 900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проценты по договору за 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пользования займом в период с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24.12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22.01.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14 795,44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проценты за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169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дн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пользования займом за период с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23.01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11.07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.2023,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804,56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пеня за период с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23.01.2023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11.07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1 175,00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324AF1" w:rsidRPr="00324AF1" w:rsidP="00324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AF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может быть обжаловано в Красногвардейский районный суд Республики Крым через мирового судью в течение месяца со дня принятия </w:t>
      </w:r>
      <w:r w:rsidRPr="00324AF1">
        <w:rPr>
          <w:rFonts w:ascii="Times New Roman" w:eastAsia="Times New Roman" w:hAnsi="Times New Roman"/>
          <w:sz w:val="28"/>
          <w:szCs w:val="28"/>
          <w:lang w:eastAsia="ru-RU"/>
        </w:rPr>
        <w:t>решения суда в окончательной форме.</w:t>
      </w:r>
    </w:p>
    <w:p w:rsidR="00324AF1" w:rsidRPr="00324AF1" w:rsidP="00324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AF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</w:t>
      </w:r>
      <w:r w:rsidRPr="00324AF1">
        <w:rPr>
          <w:rFonts w:ascii="Times New Roman" w:eastAsia="Times New Roman" w:hAnsi="Times New Roman"/>
          <w:sz w:val="28"/>
          <w:szCs w:val="28"/>
          <w:lang w:eastAsia="ru-RU"/>
        </w:rPr>
        <w:t>быть подано:</w:t>
      </w:r>
    </w:p>
    <w:p w:rsidR="00324AF1" w:rsidRPr="00324AF1" w:rsidP="00324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AF1">
        <w:rPr>
          <w:rFonts w:ascii="Times New Roman" w:eastAsia="Times New Roman" w:hAnsi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761FE" w:rsidP="00324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AF1">
        <w:rPr>
          <w:rFonts w:ascii="Times New Roman" w:eastAsia="Times New Roman" w:hAnsi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</w:t>
      </w:r>
      <w:r w:rsidRPr="00324AF1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участвующие в деле, их представители не присутствовали в судебном заседании.</w:t>
      </w:r>
    </w:p>
    <w:p w:rsidR="00324AF1" w:rsidP="00324A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324AF1"/>
    <w:rsid w:val="00374093"/>
    <w:rsid w:val="003C264C"/>
    <w:rsid w:val="003F6041"/>
    <w:rsid w:val="004B2386"/>
    <w:rsid w:val="00511EA8"/>
    <w:rsid w:val="005B41F2"/>
    <w:rsid w:val="006A417E"/>
    <w:rsid w:val="006D55F3"/>
    <w:rsid w:val="00825211"/>
    <w:rsid w:val="00925140"/>
    <w:rsid w:val="00956156"/>
    <w:rsid w:val="009F5621"/>
    <w:rsid w:val="00AE0AA5"/>
    <w:rsid w:val="00C15334"/>
    <w:rsid w:val="00C431FF"/>
    <w:rsid w:val="00C74C64"/>
    <w:rsid w:val="00D23A98"/>
    <w:rsid w:val="00D83495"/>
    <w:rsid w:val="00E761FE"/>
    <w:rsid w:val="00F471A4"/>
    <w:rsid w:val="00F67A91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