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1590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</w:t>
      </w:r>
      <w:r w:rsidRPr="00613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ноября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 5</w:t>
      </w:r>
      <w:r w:rsidR="00C74C6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112F7">
        <w:rPr>
          <w:rFonts w:ascii="Times New Roman" w:hAnsi="Times New Roman"/>
          <w:sz w:val="28"/>
          <w:szCs w:val="28"/>
          <w:lang w:eastAsia="ru-RU"/>
        </w:rPr>
        <w:t>Шульге Н.Е.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Общества с ограниченной ответственностью </w:t>
      </w:r>
      <w:r>
        <w:rPr>
          <w:rFonts w:ascii="Times New Roman" w:hAnsi="Times New Roman"/>
          <w:sz w:val="28"/>
          <w:szCs w:val="28"/>
          <w:lang w:eastAsia="ru-RU"/>
        </w:rPr>
        <w:t>Микрофинансовая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компания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 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>Микрофинансовая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513765" w:rsidR="005137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>Микрофинансовая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052E1A" w:rsidR="00052E1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13421948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27.11</w:t>
      </w:r>
      <w:r w:rsidRPr="004C0BA5"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.2021 </w:t>
      </w:r>
      <w:r w:rsidRPr="00052E1A" w:rsidR="00052E1A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33 750,00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тридцать три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семьсот пятьдесят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 рублей, 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суммы основного долга –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13500,00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тринадцать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пятьсот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28.11.2021 по 27.12.2021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4 050,00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четыре 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пятьдесят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A417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за пользование займом за период с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 xml:space="preserve">28.12.2021 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26.08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.2022 в размере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15 364,93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пятнадцать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триста шестьдесят четыре рубля 93 копеек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пени за период с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28.12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.2021 по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26.08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.2022 в размере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835,07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восемьсот тридцать пять рублей 07 копеек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>) рублей,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1 212,50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одна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C0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двести двенадцать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765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4C0BA5" w:rsidP="004C0B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513765" w:rsidRPr="00513765" w:rsidP="00513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13765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</w:t>
      </w:r>
      <w:r w:rsidRPr="00513765">
        <w:rPr>
          <w:rFonts w:ascii="Times New Roman" w:eastAsia="Times New Roman" w:hAnsi="Times New Roman"/>
          <w:sz w:val="28"/>
          <w:szCs w:val="28"/>
          <w:lang w:eastAsia="ru-RU"/>
        </w:rPr>
        <w:t>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</w:t>
      </w:r>
      <w:r w:rsidRPr="00513765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заседании.</w:t>
      </w:r>
    </w:p>
    <w:p w:rsidR="00052E1A" w:rsidP="00513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37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</w:t>
      </w:r>
      <w:r w:rsidRPr="00513765">
        <w:rPr>
          <w:rFonts w:ascii="Times New Roman" w:eastAsia="Times New Roman" w:hAnsi="Times New Roman"/>
          <w:sz w:val="28"/>
          <w:szCs w:val="28"/>
          <w:lang w:eastAsia="ru-RU"/>
        </w:rPr>
        <w:t xml:space="preserve">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</w:t>
      </w:r>
      <w:r w:rsidRPr="00513765">
        <w:rPr>
          <w:rFonts w:ascii="Times New Roman" w:eastAsia="Times New Roman" w:hAnsi="Times New Roman"/>
          <w:sz w:val="28"/>
          <w:szCs w:val="28"/>
          <w:lang w:eastAsia="ru-RU"/>
        </w:rPr>
        <w:t>подано – в течение месяца со дня вынесения определения суда об</w:t>
      </w:r>
      <w:r w:rsidRPr="00513765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отказе в удовлетворении этого заявления.</w:t>
      </w:r>
    </w:p>
    <w:p w:rsidR="00513765" w:rsidP="00513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052E1A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52E1A"/>
    <w:rsid w:val="000654CF"/>
    <w:rsid w:val="0007449A"/>
    <w:rsid w:val="00374093"/>
    <w:rsid w:val="003F6041"/>
    <w:rsid w:val="004B2386"/>
    <w:rsid w:val="004C0BA5"/>
    <w:rsid w:val="00511EA8"/>
    <w:rsid w:val="00513765"/>
    <w:rsid w:val="006139C7"/>
    <w:rsid w:val="006A417E"/>
    <w:rsid w:val="006D55F3"/>
    <w:rsid w:val="00731608"/>
    <w:rsid w:val="00956156"/>
    <w:rsid w:val="00A112F7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