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E7676" w:rsidRPr="00C36942" w:rsidP="00C36942">
      <w:pPr>
        <w:spacing w:after="0" w:line="240" w:lineRule="auto"/>
        <w:jc w:val="right"/>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Дело № 2-5</w:t>
      </w:r>
      <w:r w:rsidR="00EF751D">
        <w:rPr>
          <w:rFonts w:ascii="Times New Roman" w:eastAsia="Times New Roman" w:hAnsi="Times New Roman"/>
          <w:sz w:val="28"/>
          <w:szCs w:val="28"/>
          <w:lang w:eastAsia="ru-RU"/>
        </w:rPr>
        <w:t>7</w:t>
      </w:r>
      <w:r w:rsidRPr="00C36942">
        <w:rPr>
          <w:rFonts w:ascii="Times New Roman" w:eastAsia="Times New Roman" w:hAnsi="Times New Roman"/>
          <w:sz w:val="28"/>
          <w:szCs w:val="28"/>
          <w:lang w:eastAsia="ru-RU"/>
        </w:rPr>
        <w:t>-5</w:t>
      </w:r>
      <w:r w:rsidR="00EF751D">
        <w:rPr>
          <w:rFonts w:ascii="Times New Roman" w:eastAsia="Times New Roman" w:hAnsi="Times New Roman"/>
          <w:sz w:val="28"/>
          <w:szCs w:val="28"/>
          <w:lang w:eastAsia="ru-RU"/>
        </w:rPr>
        <w:t>44</w:t>
      </w:r>
      <w:r w:rsidRPr="00C36942">
        <w:rPr>
          <w:rFonts w:ascii="Times New Roman" w:eastAsia="Times New Roman" w:hAnsi="Times New Roman"/>
          <w:sz w:val="28"/>
          <w:szCs w:val="28"/>
          <w:lang w:eastAsia="ru-RU"/>
        </w:rPr>
        <w:t>/2022</w:t>
      </w:r>
    </w:p>
    <w:p w:rsidR="00EF751D" w:rsidP="00C36942">
      <w:pPr>
        <w:keepNext/>
        <w:spacing w:after="0" w:line="240" w:lineRule="auto"/>
        <w:jc w:val="center"/>
        <w:outlineLvl w:val="0"/>
        <w:rPr>
          <w:rFonts w:ascii="Times New Roman" w:eastAsia="Times New Roman" w:hAnsi="Times New Roman"/>
          <w:sz w:val="28"/>
          <w:szCs w:val="28"/>
          <w:lang w:eastAsia="ru-RU"/>
        </w:rPr>
      </w:pPr>
    </w:p>
    <w:p w:rsidR="00FE7676" w:rsidRPr="00C36942" w:rsidP="00C36942">
      <w:pPr>
        <w:keepNext/>
        <w:spacing w:after="0" w:line="240" w:lineRule="auto"/>
        <w:jc w:val="center"/>
        <w:outlineLvl w:val="0"/>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РЕШЕНИЕ</w:t>
      </w:r>
    </w:p>
    <w:p w:rsidR="00FE7676" w:rsidRPr="00C36942" w:rsidP="00C36942">
      <w:pPr>
        <w:spacing w:after="0" w:line="240" w:lineRule="auto"/>
        <w:jc w:val="center"/>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ИМЕНЕМ РОССИЙСКОЙ ФЕДЕРАЦИИ</w:t>
      </w:r>
    </w:p>
    <w:p w:rsidR="00FE7676" w:rsidRPr="00C36942" w:rsidP="00C36942">
      <w:pPr>
        <w:spacing w:after="0" w:line="240" w:lineRule="auto"/>
        <w:jc w:val="center"/>
        <w:rPr>
          <w:rFonts w:ascii="Times New Roman" w:eastAsia="Times New Roman" w:hAnsi="Times New Roman"/>
          <w:sz w:val="24"/>
          <w:szCs w:val="24"/>
          <w:lang w:eastAsia="ru-RU"/>
        </w:rPr>
      </w:pPr>
      <w:r w:rsidRPr="00C36942">
        <w:rPr>
          <w:rFonts w:ascii="Times New Roman" w:eastAsia="Times New Roman" w:hAnsi="Times New Roman"/>
          <w:sz w:val="24"/>
          <w:szCs w:val="24"/>
          <w:lang w:eastAsia="ru-RU"/>
        </w:rPr>
        <w:t xml:space="preserve">(полный текст изготовлен </w:t>
      </w:r>
      <w:r w:rsidR="00EF751D">
        <w:rPr>
          <w:rFonts w:ascii="Times New Roman" w:eastAsia="Times New Roman" w:hAnsi="Times New Roman"/>
          <w:sz w:val="24"/>
          <w:szCs w:val="24"/>
          <w:lang w:eastAsia="ru-RU"/>
        </w:rPr>
        <w:t>30</w:t>
      </w:r>
      <w:r w:rsidRPr="00C36942">
        <w:rPr>
          <w:rFonts w:ascii="Times New Roman" w:eastAsia="Times New Roman" w:hAnsi="Times New Roman"/>
          <w:sz w:val="24"/>
          <w:szCs w:val="24"/>
          <w:lang w:eastAsia="ru-RU"/>
        </w:rPr>
        <w:t xml:space="preserve"> </w:t>
      </w:r>
      <w:r w:rsidR="00EF751D">
        <w:rPr>
          <w:rFonts w:ascii="Times New Roman" w:eastAsia="Times New Roman" w:hAnsi="Times New Roman"/>
          <w:sz w:val="24"/>
          <w:szCs w:val="24"/>
          <w:lang w:eastAsia="ru-RU"/>
        </w:rPr>
        <w:t>июня</w:t>
      </w:r>
      <w:r w:rsidRPr="00C36942">
        <w:rPr>
          <w:rFonts w:ascii="Times New Roman" w:eastAsia="Times New Roman" w:hAnsi="Times New Roman"/>
          <w:sz w:val="24"/>
          <w:szCs w:val="24"/>
          <w:lang w:eastAsia="ru-RU"/>
        </w:rPr>
        <w:t xml:space="preserve"> 202</w:t>
      </w:r>
      <w:r w:rsidR="00EC5A98">
        <w:rPr>
          <w:rFonts w:ascii="Times New Roman" w:eastAsia="Times New Roman" w:hAnsi="Times New Roman"/>
          <w:sz w:val="24"/>
          <w:szCs w:val="24"/>
          <w:lang w:eastAsia="ru-RU"/>
        </w:rPr>
        <w:t>2</w:t>
      </w:r>
      <w:r w:rsidRPr="00C36942">
        <w:rPr>
          <w:rFonts w:ascii="Times New Roman" w:eastAsia="Times New Roman" w:hAnsi="Times New Roman"/>
          <w:sz w:val="24"/>
          <w:szCs w:val="24"/>
          <w:lang w:eastAsia="ru-RU"/>
        </w:rPr>
        <w:t xml:space="preserve"> года, в связи с поступлением заявления от представителя истца</w:t>
      </w:r>
      <w:r w:rsidR="00C36942">
        <w:rPr>
          <w:rFonts w:ascii="Times New Roman" w:eastAsia="Times New Roman" w:hAnsi="Times New Roman"/>
          <w:sz w:val="24"/>
          <w:szCs w:val="24"/>
          <w:lang w:eastAsia="ru-RU"/>
        </w:rPr>
        <w:t xml:space="preserve"> </w:t>
      </w:r>
      <w:r w:rsidR="00EF751D">
        <w:rPr>
          <w:rFonts w:ascii="Times New Roman" w:eastAsia="Times New Roman" w:hAnsi="Times New Roman"/>
          <w:sz w:val="24"/>
          <w:szCs w:val="24"/>
          <w:lang w:eastAsia="ru-RU"/>
        </w:rPr>
        <w:t>24.06</w:t>
      </w:r>
      <w:r w:rsidR="00C36942">
        <w:rPr>
          <w:rFonts w:ascii="Times New Roman" w:eastAsia="Times New Roman" w:hAnsi="Times New Roman"/>
          <w:sz w:val="24"/>
          <w:szCs w:val="24"/>
          <w:lang w:eastAsia="ru-RU"/>
        </w:rPr>
        <w:t>.2022 года</w:t>
      </w:r>
      <w:r w:rsidRPr="00C36942">
        <w:rPr>
          <w:rFonts w:ascii="Times New Roman" w:eastAsia="Times New Roman" w:hAnsi="Times New Roman"/>
          <w:sz w:val="24"/>
          <w:szCs w:val="24"/>
          <w:lang w:eastAsia="ru-RU"/>
        </w:rPr>
        <w:t>, который не присутствовал в судебном заседании)</w:t>
      </w:r>
    </w:p>
    <w:p w:rsidR="00FE7676" w:rsidRPr="00C36942" w:rsidP="00C36942">
      <w:pPr>
        <w:spacing w:after="0" w:line="240" w:lineRule="auto"/>
        <w:rPr>
          <w:rFonts w:ascii="Times New Roman" w:eastAsia="Times New Roman" w:hAnsi="Times New Roman"/>
          <w:sz w:val="28"/>
          <w:szCs w:val="28"/>
          <w:lang w:eastAsia="ru-RU"/>
        </w:rPr>
      </w:pPr>
    </w:p>
    <w:p w:rsidR="00FE7676" w:rsidRPr="00C36942" w:rsidP="00C36942">
      <w:pPr>
        <w:spacing w:after="0" w:line="240" w:lineRule="auto"/>
        <w:jc w:val="center"/>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        </w:t>
      </w:r>
      <w:r w:rsidR="00EF751D">
        <w:rPr>
          <w:rFonts w:ascii="Times New Roman" w:eastAsia="Times New Roman" w:hAnsi="Times New Roman"/>
          <w:sz w:val="28"/>
          <w:szCs w:val="28"/>
          <w:lang w:eastAsia="ru-RU"/>
        </w:rPr>
        <w:t>15 июня</w:t>
      </w:r>
      <w:r w:rsidRPr="00C36942">
        <w:rPr>
          <w:rFonts w:ascii="Times New Roman" w:eastAsia="Times New Roman" w:hAnsi="Times New Roman"/>
          <w:sz w:val="28"/>
          <w:szCs w:val="28"/>
          <w:lang w:eastAsia="ru-RU"/>
        </w:rPr>
        <w:t xml:space="preserve"> 2022 года</w:t>
      </w:r>
      <w:r w:rsidRPr="00C36942">
        <w:rPr>
          <w:rFonts w:ascii="Times New Roman" w:eastAsia="Times New Roman" w:hAnsi="Times New Roman"/>
          <w:b/>
          <w:sz w:val="28"/>
          <w:szCs w:val="28"/>
          <w:lang w:eastAsia="ru-RU"/>
        </w:rPr>
        <w:t xml:space="preserve"> </w:t>
      </w:r>
      <w:r w:rsidRPr="00C36942">
        <w:rPr>
          <w:rFonts w:ascii="Times New Roman" w:eastAsia="Times New Roman" w:hAnsi="Times New Roman"/>
          <w:sz w:val="28"/>
          <w:szCs w:val="28"/>
          <w:lang w:eastAsia="ru-RU"/>
        </w:rPr>
        <w:t xml:space="preserve">                                                пгт. Красногвардейское</w:t>
      </w:r>
    </w:p>
    <w:p w:rsidR="00FE7676" w:rsidRPr="00C36942" w:rsidP="00C36942">
      <w:pPr>
        <w:spacing w:after="0" w:line="240" w:lineRule="auto"/>
        <w:jc w:val="both"/>
        <w:rPr>
          <w:rFonts w:ascii="Times New Roman" w:eastAsia="Times New Roman" w:hAnsi="Times New Roman"/>
          <w:sz w:val="28"/>
          <w:szCs w:val="28"/>
          <w:lang w:eastAsia="ru-RU"/>
        </w:rPr>
      </w:pPr>
    </w:p>
    <w:p w:rsidR="00EF751D" w:rsidRPr="00EF751D" w:rsidP="00EF751D">
      <w:pPr>
        <w:spacing w:after="0" w:line="240" w:lineRule="auto"/>
        <w:ind w:firstLine="709"/>
        <w:jc w:val="both"/>
        <w:rPr>
          <w:rFonts w:ascii="Times New Roman" w:eastAsia="Times New Roman" w:hAnsi="Times New Roman"/>
          <w:sz w:val="28"/>
          <w:szCs w:val="28"/>
          <w:lang w:eastAsia="ru-RU"/>
        </w:rPr>
      </w:pPr>
      <w:r w:rsidRPr="00EF751D">
        <w:rPr>
          <w:rFonts w:ascii="Times New Roman" w:eastAsia="Times New Roman" w:hAnsi="Times New Roman"/>
          <w:sz w:val="28"/>
          <w:szCs w:val="28"/>
          <w:lang w:eastAsia="ru-RU"/>
        </w:rPr>
        <w:t xml:space="preserve">И.о. мирового судьи судебного участка № 57 Красногвардейского судебного района Республики Крым Юзефович А.В.,  </w:t>
      </w:r>
    </w:p>
    <w:p w:rsidR="00EF751D" w:rsidRPr="00EF751D" w:rsidP="00EF751D">
      <w:pPr>
        <w:spacing w:after="0" w:line="240" w:lineRule="auto"/>
        <w:ind w:firstLine="709"/>
        <w:jc w:val="both"/>
        <w:rPr>
          <w:rFonts w:ascii="Times New Roman" w:eastAsia="Times New Roman" w:hAnsi="Times New Roman"/>
          <w:sz w:val="28"/>
          <w:szCs w:val="28"/>
          <w:lang w:eastAsia="ru-RU"/>
        </w:rPr>
      </w:pPr>
      <w:r w:rsidRPr="00EF751D">
        <w:rPr>
          <w:rFonts w:ascii="Times New Roman" w:eastAsia="Times New Roman" w:hAnsi="Times New Roman"/>
          <w:sz w:val="28"/>
          <w:szCs w:val="28"/>
          <w:lang w:eastAsia="ru-RU"/>
        </w:rPr>
        <w:t>при секретаре Пиптюк Е.А.,</w:t>
      </w:r>
    </w:p>
    <w:p w:rsidR="00FE7676" w:rsidRPr="00C36942" w:rsidP="00EF751D">
      <w:pPr>
        <w:spacing w:after="0" w:line="240" w:lineRule="auto"/>
        <w:ind w:firstLine="709"/>
        <w:jc w:val="both"/>
        <w:rPr>
          <w:rFonts w:ascii="Times New Roman" w:eastAsia="Times New Roman" w:hAnsi="Times New Roman"/>
          <w:sz w:val="28"/>
          <w:szCs w:val="28"/>
          <w:lang w:eastAsia="ru-RU"/>
        </w:rPr>
      </w:pPr>
      <w:r w:rsidRPr="00EF751D">
        <w:rPr>
          <w:rFonts w:ascii="Times New Roman" w:eastAsia="Times New Roman" w:hAnsi="Times New Roman"/>
          <w:sz w:val="28"/>
          <w:szCs w:val="28"/>
          <w:lang w:eastAsia="ru-RU"/>
        </w:rPr>
        <w:t xml:space="preserve">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к </w:t>
      </w:r>
      <w:r w:rsidRPr="00EF751D">
        <w:rPr>
          <w:rFonts w:ascii="Times New Roman" w:eastAsia="Times New Roman" w:hAnsi="Times New Roman"/>
          <w:sz w:val="28"/>
          <w:szCs w:val="28"/>
          <w:lang w:eastAsia="ru-RU"/>
        </w:rPr>
        <w:t>Янчук</w:t>
      </w:r>
      <w:r w:rsidRPr="00EF751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О.И.</w:t>
      </w:r>
      <w:r w:rsidRPr="00EF751D">
        <w:rPr>
          <w:rFonts w:ascii="Times New Roman" w:eastAsia="Times New Roman" w:hAnsi="Times New Roman"/>
          <w:sz w:val="28"/>
          <w:szCs w:val="28"/>
          <w:lang w:eastAsia="ru-RU"/>
        </w:rPr>
        <w:t xml:space="preserve"> о взыскании задолженности по оплате взносов на капитальный ремонт общего имущества в многоквартирном доме, третьи лица, не заявляющие самостоятельные требования на предмет спора – </w:t>
      </w:r>
      <w:r w:rsidR="00696205">
        <w:rPr>
          <w:rFonts w:ascii="Times New Roman" w:eastAsia="Times New Roman" w:hAnsi="Times New Roman"/>
          <w:sz w:val="28"/>
          <w:szCs w:val="28"/>
          <w:lang w:eastAsia="ru-RU"/>
        </w:rPr>
        <w:t>ФИО</w:t>
      </w:r>
      <w:r w:rsidR="00696205">
        <w:rPr>
          <w:rFonts w:ascii="Times New Roman" w:eastAsia="Times New Roman" w:hAnsi="Times New Roman"/>
          <w:sz w:val="28"/>
          <w:szCs w:val="28"/>
          <w:lang w:eastAsia="ru-RU"/>
        </w:rPr>
        <w:t>1</w:t>
      </w:r>
      <w:r w:rsidRPr="00EF751D">
        <w:rPr>
          <w:rFonts w:ascii="Times New Roman" w:eastAsia="Times New Roman" w:hAnsi="Times New Roman"/>
          <w:sz w:val="28"/>
          <w:szCs w:val="28"/>
          <w:lang w:eastAsia="ru-RU"/>
        </w:rPr>
        <w:t xml:space="preserve">, Инспекция по жилищному надзору Республики Крым, ОСП по Красногвардейскому району УФССП России по Республике Крым, </w:t>
      </w:r>
      <w:r w:rsidRPr="00C36942">
        <w:rPr>
          <w:rFonts w:ascii="Times New Roman" w:eastAsia="Times New Roman" w:hAnsi="Times New Roman"/>
          <w:sz w:val="28"/>
          <w:szCs w:val="28"/>
          <w:lang w:eastAsia="ru-RU"/>
        </w:rPr>
        <w:t xml:space="preserve"> </w:t>
      </w:r>
    </w:p>
    <w:p w:rsidR="00FE7676" w:rsidRPr="00C36942" w:rsidP="00C36942">
      <w:pPr>
        <w:spacing w:after="0" w:line="240" w:lineRule="auto"/>
        <w:jc w:val="both"/>
        <w:rPr>
          <w:rFonts w:ascii="Times New Roman" w:hAnsi="Times New Roman"/>
          <w:sz w:val="28"/>
          <w:szCs w:val="28"/>
          <w:lang w:eastAsia="ru-RU"/>
        </w:rPr>
      </w:pPr>
      <w:r w:rsidRPr="00C36942">
        <w:rPr>
          <w:rFonts w:ascii="Times New Roman" w:hAnsi="Times New Roman"/>
          <w:sz w:val="28"/>
          <w:szCs w:val="28"/>
          <w:lang w:eastAsia="ru-RU"/>
        </w:rPr>
        <w:t xml:space="preserve"> </w:t>
      </w:r>
    </w:p>
    <w:p w:rsidR="00FE7676" w:rsidRPr="00C36942" w:rsidP="00C36942">
      <w:pPr>
        <w:spacing w:after="0" w:line="240" w:lineRule="auto"/>
        <w:jc w:val="center"/>
        <w:rPr>
          <w:rFonts w:ascii="Times New Roman" w:hAnsi="Times New Roman"/>
          <w:sz w:val="28"/>
          <w:szCs w:val="28"/>
          <w:lang w:eastAsia="ru-RU"/>
        </w:rPr>
      </w:pPr>
      <w:r w:rsidRPr="00C36942">
        <w:rPr>
          <w:rFonts w:ascii="Times New Roman" w:hAnsi="Times New Roman"/>
          <w:sz w:val="28"/>
          <w:szCs w:val="28"/>
          <w:lang w:eastAsia="ru-RU"/>
        </w:rPr>
        <w:t>УСТАНОВИЛ:</w:t>
      </w:r>
    </w:p>
    <w:p w:rsidR="00FE7676" w:rsidRPr="00C36942" w:rsidP="00C36942">
      <w:pPr>
        <w:spacing w:after="0" w:line="240" w:lineRule="auto"/>
        <w:jc w:val="both"/>
        <w:rPr>
          <w:rFonts w:ascii="Times New Roman" w:hAnsi="Times New Roman"/>
          <w:sz w:val="28"/>
          <w:szCs w:val="28"/>
          <w:lang w:eastAsia="ru-RU"/>
        </w:rPr>
      </w:pPr>
      <w:r w:rsidRPr="00C36942">
        <w:rPr>
          <w:rFonts w:ascii="Times New Roman" w:hAnsi="Times New Roman"/>
          <w:sz w:val="28"/>
          <w:szCs w:val="28"/>
          <w:lang w:eastAsia="ru-RU"/>
        </w:rPr>
        <w:t xml:space="preserve">          05 апреля 2022 года Некоммерческая организация «Региональный фонд капитального ремонта многоквартирных домов Республики Крым» (далее НО «РФКРМД РК») обратилась в судебный участок № 5</w:t>
      </w:r>
      <w:r w:rsidR="00EF751D">
        <w:rPr>
          <w:rFonts w:ascii="Times New Roman" w:hAnsi="Times New Roman"/>
          <w:sz w:val="28"/>
          <w:szCs w:val="28"/>
          <w:lang w:eastAsia="ru-RU"/>
        </w:rPr>
        <w:t>7</w:t>
      </w:r>
      <w:r w:rsidRPr="00C36942">
        <w:rPr>
          <w:rFonts w:ascii="Times New Roman" w:hAnsi="Times New Roman"/>
          <w:sz w:val="28"/>
          <w:szCs w:val="28"/>
          <w:lang w:eastAsia="ru-RU"/>
        </w:rPr>
        <w:t xml:space="preserve"> Красногвардейского судебного района с исковыми требованиями к </w:t>
      </w:r>
      <w:r w:rsidRPr="00EF751D" w:rsidR="00EF751D">
        <w:rPr>
          <w:rFonts w:ascii="Times New Roman" w:hAnsi="Times New Roman"/>
          <w:sz w:val="28"/>
          <w:szCs w:val="28"/>
          <w:lang w:eastAsia="ru-RU"/>
        </w:rPr>
        <w:t>Янчук</w:t>
      </w:r>
      <w:r w:rsidRPr="00EF751D" w:rsidR="00EF751D">
        <w:rPr>
          <w:rFonts w:ascii="Times New Roman" w:hAnsi="Times New Roman"/>
          <w:sz w:val="28"/>
          <w:szCs w:val="28"/>
          <w:lang w:eastAsia="ru-RU"/>
        </w:rPr>
        <w:t xml:space="preserve"> </w:t>
      </w:r>
      <w:r>
        <w:rPr>
          <w:rFonts w:ascii="Times New Roman" w:hAnsi="Times New Roman"/>
          <w:sz w:val="28"/>
          <w:szCs w:val="28"/>
          <w:lang w:eastAsia="ru-RU"/>
        </w:rPr>
        <w:t>О.И.</w:t>
      </w:r>
      <w:r w:rsidRPr="00C36942">
        <w:rPr>
          <w:rFonts w:ascii="Times New Roman" w:hAnsi="Times New Roman"/>
          <w:sz w:val="28"/>
          <w:szCs w:val="28"/>
          <w:lang w:eastAsia="ru-RU"/>
        </w:rPr>
        <w:t xml:space="preserve"> о взыскании задолженности </w:t>
      </w:r>
      <w:r w:rsidRPr="00C36942">
        <w:rPr>
          <w:rFonts w:ascii="Times New Roman" w:hAnsi="Times New Roman"/>
          <w:sz w:val="28"/>
          <w:szCs w:val="28"/>
          <w:lang w:eastAsia="ru-RU"/>
        </w:rPr>
        <w:t>за по оплате взносов на капитальный ремонт общего имущества в многоквартирном доме за период</w:t>
      </w:r>
      <w:r w:rsidRPr="00C36942">
        <w:rPr>
          <w:rFonts w:ascii="Times New Roman" w:hAnsi="Times New Roman"/>
          <w:sz w:val="28"/>
          <w:szCs w:val="28"/>
          <w:lang w:eastAsia="ru-RU"/>
        </w:rPr>
        <w:t xml:space="preserve"> с </w:t>
      </w:r>
      <w:r w:rsidR="00EF751D">
        <w:rPr>
          <w:rFonts w:ascii="Times New Roman" w:hAnsi="Times New Roman"/>
          <w:sz w:val="28"/>
          <w:szCs w:val="28"/>
          <w:lang w:eastAsia="ru-RU"/>
        </w:rPr>
        <w:t>августа 2016</w:t>
      </w:r>
      <w:r w:rsidRPr="00C36942">
        <w:rPr>
          <w:rFonts w:ascii="Times New Roman" w:hAnsi="Times New Roman"/>
          <w:sz w:val="28"/>
          <w:szCs w:val="28"/>
          <w:lang w:eastAsia="ru-RU"/>
        </w:rPr>
        <w:t xml:space="preserve"> года по 31 декабря 2021 года в размере </w:t>
      </w:r>
      <w:r w:rsidR="00F45B0F">
        <w:rPr>
          <w:rFonts w:ascii="Times New Roman" w:hAnsi="Times New Roman"/>
          <w:sz w:val="28"/>
          <w:szCs w:val="28"/>
          <w:lang w:eastAsia="ru-RU"/>
        </w:rPr>
        <w:t>18 362,76</w:t>
      </w:r>
      <w:r w:rsidRPr="00C36942">
        <w:rPr>
          <w:rFonts w:ascii="Times New Roman" w:hAnsi="Times New Roman"/>
          <w:sz w:val="28"/>
          <w:szCs w:val="28"/>
          <w:lang w:eastAsia="ru-RU"/>
        </w:rPr>
        <w:t xml:space="preserve"> рублей и пени в размере </w:t>
      </w:r>
      <w:r w:rsidR="00F45B0F">
        <w:rPr>
          <w:rFonts w:ascii="Times New Roman" w:hAnsi="Times New Roman"/>
          <w:sz w:val="28"/>
          <w:szCs w:val="28"/>
          <w:lang w:eastAsia="ru-RU"/>
        </w:rPr>
        <w:t>1 772,05</w:t>
      </w:r>
      <w:r w:rsidRPr="00C36942">
        <w:rPr>
          <w:rFonts w:ascii="Times New Roman" w:hAnsi="Times New Roman"/>
          <w:sz w:val="28"/>
          <w:szCs w:val="28"/>
          <w:lang w:eastAsia="ru-RU"/>
        </w:rPr>
        <w:t xml:space="preserve"> рублей.</w:t>
      </w:r>
    </w:p>
    <w:p w:rsidR="001C10A6" w:rsidRPr="001C10A6" w:rsidP="00C36942">
      <w:pPr>
        <w:spacing w:after="0" w:line="240" w:lineRule="auto"/>
        <w:ind w:firstLine="708"/>
        <w:jc w:val="both"/>
        <w:rPr>
          <w:rFonts w:ascii="Times New Roman" w:hAnsi="Times New Roman"/>
          <w:sz w:val="28"/>
          <w:szCs w:val="28"/>
        </w:rPr>
      </w:pPr>
      <w:r w:rsidRPr="00C36942">
        <w:rPr>
          <w:rFonts w:ascii="Times New Roman" w:hAnsi="Times New Roman"/>
          <w:sz w:val="28"/>
          <w:szCs w:val="28"/>
          <w:lang w:eastAsia="ru-RU"/>
        </w:rPr>
        <w:t xml:space="preserve"> Требования мотивированы тем, что </w:t>
      </w:r>
      <w:r w:rsidRPr="00C36942">
        <w:rPr>
          <w:rFonts w:ascii="Times New Roman" w:hAnsi="Times New Roman"/>
          <w:sz w:val="28"/>
          <w:szCs w:val="28"/>
        </w:rPr>
        <w:t xml:space="preserve">ответчик является собственником жилого помещения по адресу: </w:t>
      </w:r>
      <w:r>
        <w:rPr>
          <w:rFonts w:ascii="Times New Roman" w:hAnsi="Times New Roman"/>
          <w:sz w:val="28"/>
          <w:szCs w:val="28"/>
        </w:rPr>
        <w:t>АДРЕС</w:t>
      </w:r>
      <w:r w:rsidRPr="00C36942">
        <w:rPr>
          <w:rFonts w:ascii="Times New Roman" w:hAnsi="Times New Roman"/>
          <w:sz w:val="28"/>
          <w:szCs w:val="28"/>
        </w:rPr>
        <w:t xml:space="preserve">, общей площадью </w:t>
      </w:r>
      <w:r w:rsidR="00F45B0F">
        <w:rPr>
          <w:rFonts w:ascii="Times New Roman" w:hAnsi="Times New Roman"/>
          <w:sz w:val="28"/>
          <w:szCs w:val="28"/>
        </w:rPr>
        <w:t>46,10</w:t>
      </w:r>
      <w:r w:rsidRPr="00C36942">
        <w:rPr>
          <w:rFonts w:ascii="Times New Roman" w:hAnsi="Times New Roman"/>
          <w:sz w:val="28"/>
          <w:szCs w:val="28"/>
        </w:rPr>
        <w:t xml:space="preserve"> кв/м. </w:t>
      </w:r>
      <w:r w:rsidRPr="001C10A6">
        <w:rPr>
          <w:rFonts w:ascii="Times New Roman" w:hAnsi="Times New Roman"/>
          <w:sz w:val="28"/>
          <w:szCs w:val="28"/>
        </w:rPr>
        <w:t>Взносы на капитальный ремонт общего имущества в многоквартирных домах представляет собой обязательные платежи собственников помещений в таких домах, предусмотренных Жилищным кодексом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состояния, соответствующим санитарным  и техническим требованиям.</w:t>
      </w:r>
      <w:r w:rsidRPr="00C36942">
        <w:rPr>
          <w:rFonts w:ascii="Times New Roman" w:hAnsi="Times New Roman"/>
          <w:sz w:val="28"/>
          <w:szCs w:val="28"/>
        </w:rPr>
        <w:t xml:space="preserve"> 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 свою обязанность в части оплаты взноса на капитальный ремонт общего имущества многоквартирного дома, в связи с чем образовалась задолженность на вышеуказанную сумму. </w:t>
      </w:r>
    </w:p>
    <w:p w:rsidR="001C10A6" w:rsidRPr="00C36942" w:rsidP="00C36942">
      <w:pPr>
        <w:spacing w:after="0" w:line="240" w:lineRule="auto"/>
        <w:ind w:firstLine="540"/>
        <w:jc w:val="both"/>
        <w:rPr>
          <w:rFonts w:ascii="Times New Roman" w:hAnsi="Times New Roman"/>
          <w:sz w:val="28"/>
          <w:szCs w:val="28"/>
          <w:lang w:eastAsia="ru-RU"/>
        </w:rPr>
      </w:pPr>
      <w:r w:rsidRPr="00C36942">
        <w:rPr>
          <w:rFonts w:ascii="Times New Roman" w:hAnsi="Times New Roman"/>
          <w:sz w:val="28"/>
          <w:szCs w:val="28"/>
          <w:lang w:eastAsia="ru-RU"/>
        </w:rPr>
        <w:t xml:space="preserve">   Основанием для обращения в суд с исковым заявлением послужил</w:t>
      </w:r>
      <w:r w:rsidR="00F45B0F">
        <w:rPr>
          <w:rFonts w:ascii="Times New Roman" w:hAnsi="Times New Roman"/>
          <w:sz w:val="28"/>
          <w:szCs w:val="28"/>
          <w:lang w:eastAsia="ru-RU"/>
        </w:rPr>
        <w:t>а отмена судебного приказа от 13</w:t>
      </w:r>
      <w:r w:rsidRPr="00C36942">
        <w:rPr>
          <w:rFonts w:ascii="Times New Roman" w:hAnsi="Times New Roman"/>
          <w:sz w:val="28"/>
          <w:szCs w:val="28"/>
          <w:lang w:eastAsia="ru-RU"/>
        </w:rPr>
        <w:t>.09.2019 года.</w:t>
      </w:r>
    </w:p>
    <w:p w:rsidR="00FE7676" w:rsidRPr="00C36942" w:rsidP="00C36942">
      <w:pPr>
        <w:spacing w:after="0" w:line="240" w:lineRule="auto"/>
        <w:jc w:val="both"/>
        <w:rPr>
          <w:rFonts w:ascii="Times New Roman" w:hAnsi="Times New Roman"/>
          <w:sz w:val="28"/>
          <w:szCs w:val="28"/>
          <w:lang w:eastAsia="ru-RU"/>
        </w:rPr>
      </w:pPr>
      <w:r w:rsidRPr="00C36942">
        <w:rPr>
          <w:rFonts w:ascii="Times New Roman" w:hAnsi="Times New Roman"/>
          <w:sz w:val="28"/>
          <w:szCs w:val="28"/>
          <w:lang w:eastAsia="ru-RU"/>
        </w:rPr>
        <w:t xml:space="preserve">        </w:t>
      </w:r>
      <w:r w:rsidRPr="00C36942" w:rsidR="001C10A6">
        <w:rPr>
          <w:rFonts w:ascii="Times New Roman" w:hAnsi="Times New Roman"/>
          <w:sz w:val="28"/>
          <w:szCs w:val="28"/>
          <w:lang w:eastAsia="ru-RU"/>
        </w:rPr>
        <w:t xml:space="preserve">  </w:t>
      </w:r>
      <w:r w:rsidRPr="00C36942">
        <w:rPr>
          <w:rFonts w:ascii="Times New Roman" w:hAnsi="Times New Roman"/>
          <w:sz w:val="28"/>
          <w:szCs w:val="28"/>
          <w:lang w:eastAsia="ru-RU"/>
        </w:rPr>
        <w:t xml:space="preserve">Определением мирового судьи от </w:t>
      </w:r>
      <w:r w:rsidR="00F45B0F">
        <w:rPr>
          <w:rFonts w:ascii="Times New Roman" w:hAnsi="Times New Roman"/>
          <w:sz w:val="28"/>
          <w:szCs w:val="28"/>
          <w:lang w:eastAsia="ru-RU"/>
        </w:rPr>
        <w:t>07</w:t>
      </w:r>
      <w:r w:rsidRPr="00C36942" w:rsidR="001C10A6">
        <w:rPr>
          <w:rFonts w:ascii="Times New Roman" w:hAnsi="Times New Roman"/>
          <w:sz w:val="28"/>
          <w:szCs w:val="28"/>
          <w:lang w:eastAsia="ru-RU"/>
        </w:rPr>
        <w:t xml:space="preserve"> апреля 2022</w:t>
      </w:r>
      <w:r w:rsidRPr="00C36942">
        <w:rPr>
          <w:rFonts w:ascii="Times New Roman" w:hAnsi="Times New Roman"/>
          <w:sz w:val="28"/>
          <w:szCs w:val="28"/>
          <w:lang w:eastAsia="ru-RU"/>
        </w:rPr>
        <w:t xml:space="preserve"> года дело принято к производству.</w:t>
      </w:r>
    </w:p>
    <w:p w:rsidR="001C10A6" w:rsidRPr="00C36942" w:rsidP="00C36942">
      <w:pPr>
        <w:spacing w:after="0" w:line="240" w:lineRule="auto"/>
        <w:jc w:val="both"/>
        <w:rPr>
          <w:rFonts w:ascii="Times New Roman" w:eastAsia="Times New Roman" w:hAnsi="Times New Roman"/>
          <w:sz w:val="28"/>
          <w:szCs w:val="28"/>
          <w:lang w:eastAsia="ru-RU"/>
        </w:rPr>
      </w:pPr>
      <w:r w:rsidRPr="00C36942">
        <w:rPr>
          <w:rFonts w:ascii="Times New Roman" w:hAnsi="Times New Roman"/>
          <w:sz w:val="28"/>
          <w:szCs w:val="28"/>
          <w:lang w:eastAsia="ru-RU"/>
        </w:rPr>
        <w:t xml:space="preserve">          </w:t>
      </w:r>
      <w:r w:rsidRPr="00C36942" w:rsidR="00FE7676">
        <w:rPr>
          <w:rFonts w:ascii="Times New Roman" w:eastAsia="Times New Roman" w:hAnsi="Times New Roman"/>
          <w:sz w:val="28"/>
          <w:szCs w:val="28"/>
          <w:lang w:eastAsia="ru-RU"/>
        </w:rPr>
        <w:t>В судебно</w:t>
      </w:r>
      <w:r w:rsidRPr="00C36942">
        <w:rPr>
          <w:rFonts w:ascii="Times New Roman" w:eastAsia="Times New Roman" w:hAnsi="Times New Roman"/>
          <w:sz w:val="28"/>
          <w:szCs w:val="28"/>
          <w:lang w:eastAsia="ru-RU"/>
        </w:rPr>
        <w:t>е</w:t>
      </w:r>
      <w:r w:rsidRPr="00C36942" w:rsidR="00FE7676">
        <w:rPr>
          <w:rFonts w:ascii="Times New Roman" w:eastAsia="Times New Roman" w:hAnsi="Times New Roman"/>
          <w:sz w:val="28"/>
          <w:szCs w:val="28"/>
          <w:lang w:eastAsia="ru-RU"/>
        </w:rPr>
        <w:t xml:space="preserve"> заседани</w:t>
      </w:r>
      <w:r w:rsidRPr="00C36942">
        <w:rPr>
          <w:rFonts w:ascii="Times New Roman" w:eastAsia="Times New Roman" w:hAnsi="Times New Roman"/>
          <w:sz w:val="28"/>
          <w:szCs w:val="28"/>
          <w:lang w:eastAsia="ru-RU"/>
        </w:rPr>
        <w:t>е</w:t>
      </w:r>
      <w:r w:rsidRPr="00C36942" w:rsidR="00FE7676">
        <w:rPr>
          <w:rFonts w:ascii="Times New Roman" w:eastAsia="Times New Roman" w:hAnsi="Times New Roman"/>
          <w:sz w:val="28"/>
          <w:szCs w:val="28"/>
          <w:lang w:eastAsia="ru-RU"/>
        </w:rPr>
        <w:t xml:space="preserve"> представитель истца </w:t>
      </w:r>
      <w:r w:rsidRPr="00C36942">
        <w:rPr>
          <w:rFonts w:ascii="Times New Roman" w:eastAsia="Times New Roman" w:hAnsi="Times New Roman"/>
          <w:sz w:val="28"/>
          <w:szCs w:val="28"/>
          <w:lang w:eastAsia="ru-RU"/>
        </w:rPr>
        <w:t>не явился, о времени и месте рассмотрения дела извещен надлежащим образом, предоставил заявление о рассмотрении дела без участия представителя.</w:t>
      </w:r>
    </w:p>
    <w:p w:rsidR="00574A20" w:rsidP="00C36942">
      <w:pPr>
        <w:spacing w:after="0" w:line="240" w:lineRule="auto"/>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          </w:t>
      </w:r>
      <w:r w:rsidRPr="00C36942" w:rsidR="00FE7676">
        <w:rPr>
          <w:rFonts w:ascii="Times New Roman" w:eastAsia="Times New Roman" w:hAnsi="Times New Roman"/>
          <w:sz w:val="28"/>
          <w:szCs w:val="28"/>
          <w:lang w:eastAsia="ru-RU"/>
        </w:rPr>
        <w:t>Ответчик в судебно</w:t>
      </w:r>
      <w:r w:rsidR="00A16254">
        <w:rPr>
          <w:rFonts w:ascii="Times New Roman" w:eastAsia="Times New Roman" w:hAnsi="Times New Roman"/>
          <w:sz w:val="28"/>
          <w:szCs w:val="28"/>
          <w:lang w:eastAsia="ru-RU"/>
        </w:rPr>
        <w:t>е</w:t>
      </w:r>
      <w:r w:rsidRPr="00C36942" w:rsidR="00FE7676">
        <w:rPr>
          <w:rFonts w:ascii="Times New Roman" w:eastAsia="Times New Roman" w:hAnsi="Times New Roman"/>
          <w:sz w:val="28"/>
          <w:szCs w:val="28"/>
          <w:lang w:eastAsia="ru-RU"/>
        </w:rPr>
        <w:t xml:space="preserve"> заседани</w:t>
      </w:r>
      <w:r w:rsidR="00A16254">
        <w:rPr>
          <w:rFonts w:ascii="Times New Roman" w:eastAsia="Times New Roman" w:hAnsi="Times New Roman"/>
          <w:sz w:val="28"/>
          <w:szCs w:val="28"/>
          <w:lang w:eastAsia="ru-RU"/>
        </w:rPr>
        <w:t>е также не явилась, извещена надлежащим образом, предоставила ходатайство о рассмотрении дела в ее отсутствие. Ранее</w:t>
      </w:r>
      <w:r w:rsidRPr="00C36942">
        <w:rPr>
          <w:rFonts w:ascii="Times New Roman" w:eastAsia="Times New Roman" w:hAnsi="Times New Roman"/>
          <w:sz w:val="28"/>
          <w:szCs w:val="28"/>
          <w:lang w:eastAsia="ru-RU"/>
        </w:rPr>
        <w:t xml:space="preserve"> исковые требования </w:t>
      </w:r>
      <w:r w:rsidR="00A16254">
        <w:rPr>
          <w:rFonts w:ascii="Times New Roman" w:eastAsia="Times New Roman" w:hAnsi="Times New Roman"/>
          <w:sz w:val="28"/>
          <w:szCs w:val="28"/>
          <w:lang w:eastAsia="ru-RU"/>
        </w:rPr>
        <w:t xml:space="preserve">не </w:t>
      </w:r>
      <w:r w:rsidRPr="00C36942">
        <w:rPr>
          <w:rFonts w:ascii="Times New Roman" w:eastAsia="Times New Roman" w:hAnsi="Times New Roman"/>
          <w:sz w:val="28"/>
          <w:szCs w:val="28"/>
          <w:lang w:eastAsia="ru-RU"/>
        </w:rPr>
        <w:t>признала, пояснила, что она оплачивала платежи</w:t>
      </w:r>
      <w:r w:rsidR="00A16254">
        <w:rPr>
          <w:rFonts w:ascii="Times New Roman" w:eastAsia="Times New Roman" w:hAnsi="Times New Roman"/>
          <w:sz w:val="28"/>
          <w:szCs w:val="28"/>
          <w:lang w:eastAsia="ru-RU"/>
        </w:rPr>
        <w:t xml:space="preserve"> за капитальный ремонт за период с 01.09.2016 года по 30.04.2021 года в ТСН «Ветеран», о чем свидетельствует соответствующая справка</w:t>
      </w:r>
      <w:r w:rsidRPr="00C36942">
        <w:rPr>
          <w:rFonts w:ascii="Times New Roman" w:eastAsia="Times New Roman" w:hAnsi="Times New Roman"/>
          <w:sz w:val="28"/>
          <w:szCs w:val="28"/>
          <w:lang w:eastAsia="ru-RU"/>
        </w:rPr>
        <w:t>.</w:t>
      </w:r>
    </w:p>
    <w:p w:rsidR="000273A9" w:rsidRPr="00C36942" w:rsidP="000273A9">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Третьи лица в судебное заседание не явились, извещены надлежащим образом.</w:t>
      </w:r>
    </w:p>
    <w:p w:rsidR="00574A20" w:rsidRPr="00C36942" w:rsidP="00C36942">
      <w:pPr>
        <w:spacing w:after="0" w:line="240" w:lineRule="auto"/>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          </w:t>
      </w:r>
      <w:r w:rsidR="00A16254">
        <w:rPr>
          <w:rFonts w:ascii="Times New Roman" w:eastAsia="Times New Roman" w:hAnsi="Times New Roman"/>
          <w:sz w:val="28"/>
          <w:szCs w:val="28"/>
          <w:lang w:eastAsia="ru-RU"/>
        </w:rPr>
        <w:t>Р</w:t>
      </w:r>
      <w:r w:rsidRPr="00C36942" w:rsidR="00FE7676">
        <w:rPr>
          <w:rFonts w:ascii="Times New Roman" w:eastAsia="Times New Roman" w:hAnsi="Times New Roman"/>
          <w:sz w:val="28"/>
          <w:szCs w:val="28"/>
          <w:lang w:eastAsia="ru-RU"/>
        </w:rPr>
        <w:t xml:space="preserve">уководствуясь ст. 167 ГПК РФ, суд считает возможным рассмотреть дело </w:t>
      </w:r>
      <w:r w:rsidR="00A16254">
        <w:rPr>
          <w:rFonts w:ascii="Times New Roman" w:eastAsia="Times New Roman" w:hAnsi="Times New Roman"/>
          <w:sz w:val="28"/>
          <w:szCs w:val="28"/>
          <w:lang w:eastAsia="ru-RU"/>
        </w:rPr>
        <w:t>в отсутствие сторон по делу</w:t>
      </w:r>
      <w:r w:rsidRPr="00C36942">
        <w:rPr>
          <w:rFonts w:ascii="Times New Roman" w:eastAsia="Times New Roman" w:hAnsi="Times New Roman"/>
          <w:sz w:val="28"/>
          <w:szCs w:val="28"/>
          <w:lang w:eastAsia="ru-RU"/>
        </w:rPr>
        <w:t>.</w:t>
      </w:r>
    </w:p>
    <w:p w:rsidR="00FE7676" w:rsidRPr="00C36942" w:rsidP="00C36942">
      <w:pPr>
        <w:spacing w:after="0" w:line="240" w:lineRule="auto"/>
        <w:jc w:val="both"/>
        <w:rPr>
          <w:rFonts w:ascii="Times New Roman" w:eastAsia="Newton-Regular" w:hAnsi="Times New Roman"/>
          <w:sz w:val="28"/>
          <w:szCs w:val="28"/>
          <w:lang w:eastAsia="ru-RU"/>
        </w:rPr>
      </w:pPr>
      <w:r w:rsidRPr="00C36942">
        <w:rPr>
          <w:rFonts w:ascii="Times New Roman" w:eastAsia="Times New Roman" w:hAnsi="Times New Roman"/>
          <w:sz w:val="28"/>
          <w:szCs w:val="28"/>
          <w:lang w:eastAsia="ru-RU"/>
        </w:rPr>
        <w:t xml:space="preserve">          </w:t>
      </w:r>
      <w:r w:rsidR="000273A9">
        <w:rPr>
          <w:rFonts w:ascii="Times New Roman" w:eastAsia="Newton-Regular" w:hAnsi="Times New Roman"/>
          <w:sz w:val="28"/>
          <w:szCs w:val="28"/>
          <w:lang w:eastAsia="ru-RU"/>
        </w:rPr>
        <w:t>И</w:t>
      </w:r>
      <w:r w:rsidRPr="00C36942">
        <w:rPr>
          <w:rFonts w:ascii="Times New Roman" w:eastAsia="Newton-Regular" w:hAnsi="Times New Roman"/>
          <w:sz w:val="28"/>
          <w:szCs w:val="28"/>
          <w:lang w:eastAsia="ru-RU"/>
        </w:rPr>
        <w:t>сследовав письменные доказательства,</w:t>
      </w:r>
      <w:r w:rsidR="000273A9">
        <w:rPr>
          <w:rFonts w:ascii="Times New Roman" w:eastAsia="Newton-Regular" w:hAnsi="Times New Roman"/>
          <w:sz w:val="28"/>
          <w:szCs w:val="28"/>
          <w:lang w:eastAsia="ru-RU"/>
        </w:rPr>
        <w:t xml:space="preserve"> изучив письменные пояснения ответчика и третьего лица,</w:t>
      </w:r>
      <w:r w:rsidRPr="00C36942">
        <w:rPr>
          <w:rFonts w:ascii="Times New Roman" w:eastAsia="Newton-Regular" w:hAnsi="Times New Roman"/>
          <w:sz w:val="28"/>
          <w:szCs w:val="28"/>
          <w:lang w:eastAsia="ru-RU"/>
        </w:rPr>
        <w:t xml:space="preserve"> судья приходит к </w:t>
      </w:r>
      <w:r w:rsidRPr="00C36942" w:rsidR="00574A20">
        <w:rPr>
          <w:rFonts w:ascii="Times New Roman" w:eastAsia="Newton-Regular" w:hAnsi="Times New Roman"/>
          <w:sz w:val="28"/>
          <w:szCs w:val="28"/>
          <w:lang w:eastAsia="ru-RU"/>
        </w:rPr>
        <w:t xml:space="preserve">следующему </w:t>
      </w:r>
      <w:r w:rsidRPr="00C36942">
        <w:rPr>
          <w:rFonts w:ascii="Times New Roman" w:eastAsia="Newton-Regular" w:hAnsi="Times New Roman"/>
          <w:sz w:val="28"/>
          <w:szCs w:val="28"/>
          <w:lang w:eastAsia="ru-RU"/>
        </w:rPr>
        <w:t xml:space="preserve">выводу.   </w:t>
      </w:r>
    </w:p>
    <w:p w:rsidR="00FE7676" w:rsidRPr="00C36942" w:rsidP="00C36942">
      <w:pPr>
        <w:spacing w:after="0" w:line="240" w:lineRule="auto"/>
        <w:jc w:val="both"/>
        <w:rPr>
          <w:rFonts w:ascii="Times New Roman" w:eastAsia="Newton-Regular" w:hAnsi="Times New Roman"/>
          <w:sz w:val="28"/>
          <w:szCs w:val="28"/>
          <w:lang w:eastAsia="ru-RU"/>
        </w:rPr>
      </w:pPr>
      <w:r w:rsidRPr="00C36942">
        <w:rPr>
          <w:rFonts w:ascii="Times New Roman" w:eastAsia="Newton-Regular" w:hAnsi="Times New Roman"/>
          <w:sz w:val="28"/>
          <w:szCs w:val="28"/>
          <w:lang w:eastAsia="ru-RU"/>
        </w:rPr>
        <w:t xml:space="preserve">          Из содержания статьи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иных нормативно правовых актов органов государственной власти субъектов Российской Федерации, нормативно правовых актов органов местного самоуправления.</w:t>
      </w:r>
    </w:p>
    <w:p w:rsidR="003953FC"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Newton-Regular" w:hAnsi="Times New Roman"/>
          <w:sz w:val="28"/>
          <w:szCs w:val="28"/>
          <w:lang w:eastAsia="ru-RU"/>
        </w:rPr>
        <w:t xml:space="preserve">  </w:t>
      </w:r>
      <w:r w:rsidRPr="00C36942">
        <w:rPr>
          <w:rFonts w:ascii="Times New Roman" w:eastAsia="Times New Roman" w:hAnsi="Times New Roman"/>
          <w:sz w:val="28"/>
          <w:szCs w:val="28"/>
          <w:lang w:eastAsia="ru-RU"/>
        </w:rPr>
        <w:t xml:space="preserve">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 </w:t>
      </w:r>
    </w:p>
    <w:p w:rsidR="003953FC"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На основании ст. 153 ЖК РФ граждане и организации обязаны своевременно и полностью вносить плату за жилое помещение и коммунальные услуги. </w:t>
      </w:r>
    </w:p>
    <w:p w:rsidR="003953FC"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 </w:t>
      </w:r>
    </w:p>
    <w:p w:rsidR="003953FC"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w:t>
      </w:r>
    </w:p>
    <w:p w:rsidR="003953FC"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w:t>
      </w:r>
      <w:r w:rsidRPr="00C36942">
        <w:rPr>
          <w:rFonts w:ascii="Times New Roman" w:eastAsia="Times New Roman" w:hAnsi="Times New Roman"/>
          <w:sz w:val="28"/>
          <w:szCs w:val="28"/>
          <w:lang w:eastAsia="ru-RU"/>
        </w:rPr>
        <w:t xml:space="preserve">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w:t>
      </w:r>
    </w:p>
    <w:p w:rsidR="003953FC"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 </w:t>
      </w:r>
    </w:p>
    <w:p w:rsidR="003953FC"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 </w:t>
      </w:r>
    </w:p>
    <w:p w:rsidR="003953FC"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 </w:t>
      </w:r>
    </w:p>
    <w:p w:rsidR="003953FC"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w:t>
      </w:r>
      <w:r w:rsidRPr="00C36942">
        <w:rPr>
          <w:rFonts w:ascii="Times New Roman" w:eastAsia="Times New Roman" w:hAnsi="Times New Roman"/>
          <w:sz w:val="28"/>
          <w:szCs w:val="28"/>
          <w:lang w:eastAsia="ru-RU"/>
        </w:rPr>
        <w:t xml:space="preserve">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 </w:t>
      </w:r>
    </w:p>
    <w:p w:rsidR="003953FC"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 </w:t>
      </w:r>
    </w:p>
    <w:p w:rsidR="003953FC"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 </w:t>
      </w:r>
    </w:p>
    <w:p w:rsidR="003953FC"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 </w:t>
      </w:r>
    </w:p>
    <w:p w:rsidR="009B5593"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Newton-Regular" w:hAnsi="Times New Roman"/>
          <w:sz w:val="28"/>
          <w:szCs w:val="28"/>
          <w:lang w:eastAsia="ru-RU"/>
        </w:rPr>
        <w:t xml:space="preserve"> </w:t>
      </w:r>
      <w:r w:rsidRPr="00C36942">
        <w:rPr>
          <w:rFonts w:ascii="Times New Roman" w:eastAsia="Times New Roman" w:hAnsi="Times New Roman"/>
          <w:sz w:val="28"/>
          <w:szCs w:val="28"/>
          <w:lang w:eastAsia="ru-RU"/>
        </w:rPr>
        <w:t xml:space="preserve">Судом установлено, что ответчик </w:t>
      </w:r>
      <w:r w:rsidR="000273A9">
        <w:rPr>
          <w:rFonts w:ascii="Times New Roman" w:eastAsia="Times New Roman" w:hAnsi="Times New Roman"/>
          <w:sz w:val="28"/>
          <w:szCs w:val="28"/>
          <w:lang w:eastAsia="ru-RU"/>
        </w:rPr>
        <w:t>Янчук О.И.</w:t>
      </w:r>
      <w:r w:rsidRPr="00C36942">
        <w:rPr>
          <w:rFonts w:ascii="Times New Roman" w:eastAsia="Times New Roman" w:hAnsi="Times New Roman"/>
          <w:sz w:val="28"/>
          <w:szCs w:val="28"/>
          <w:lang w:eastAsia="ru-RU"/>
        </w:rPr>
        <w:t xml:space="preserve"> является собственником квартиры </w:t>
      </w:r>
      <w:r>
        <w:rPr>
          <w:rFonts w:ascii="Times New Roman" w:eastAsia="Times New Roman" w:hAnsi="Times New Roman"/>
          <w:sz w:val="28"/>
          <w:szCs w:val="28"/>
          <w:lang w:eastAsia="ru-RU"/>
        </w:rPr>
        <w:t>АДРЕС</w:t>
      </w:r>
      <w:r w:rsidRPr="00C36942">
        <w:rPr>
          <w:rFonts w:ascii="Times New Roman" w:eastAsia="Times New Roman" w:hAnsi="Times New Roman"/>
          <w:sz w:val="28"/>
          <w:szCs w:val="28"/>
          <w:lang w:eastAsia="ru-RU"/>
        </w:rPr>
        <w:t xml:space="preserve"> с </w:t>
      </w:r>
      <w:r w:rsidR="000273A9">
        <w:rPr>
          <w:rFonts w:ascii="Times New Roman" w:eastAsia="Times New Roman" w:hAnsi="Times New Roman"/>
          <w:sz w:val="28"/>
          <w:szCs w:val="28"/>
          <w:lang w:eastAsia="ru-RU"/>
        </w:rPr>
        <w:t>31.05.2006</w:t>
      </w:r>
      <w:r w:rsidRPr="00C36942">
        <w:rPr>
          <w:rFonts w:ascii="Times New Roman" w:eastAsia="Times New Roman" w:hAnsi="Times New Roman"/>
          <w:sz w:val="28"/>
          <w:szCs w:val="28"/>
          <w:lang w:eastAsia="ru-RU"/>
        </w:rPr>
        <w:t xml:space="preserve"> года, что подтверждается </w:t>
      </w:r>
      <w:r w:rsidR="000273A9">
        <w:rPr>
          <w:rFonts w:ascii="Times New Roman" w:eastAsia="Times New Roman" w:hAnsi="Times New Roman"/>
          <w:sz w:val="28"/>
          <w:szCs w:val="28"/>
          <w:lang w:eastAsia="ru-RU"/>
        </w:rPr>
        <w:t>справкой БТИ от 12.04.2022 №15491</w:t>
      </w:r>
      <w:r w:rsidRPr="00C36942">
        <w:rPr>
          <w:rFonts w:ascii="Times New Roman" w:eastAsia="Times New Roman" w:hAnsi="Times New Roman"/>
          <w:sz w:val="28"/>
          <w:szCs w:val="28"/>
          <w:lang w:eastAsia="ru-RU"/>
        </w:rPr>
        <w:t xml:space="preserve">, общая площадь квартиры </w:t>
      </w:r>
      <w:r w:rsidR="000273A9">
        <w:rPr>
          <w:rFonts w:ascii="Times New Roman" w:eastAsia="Times New Roman" w:hAnsi="Times New Roman"/>
          <w:sz w:val="28"/>
          <w:szCs w:val="28"/>
          <w:lang w:eastAsia="ru-RU"/>
        </w:rPr>
        <w:t xml:space="preserve">46,1 </w:t>
      </w:r>
      <w:r w:rsidRPr="00C36942">
        <w:rPr>
          <w:rFonts w:ascii="Times New Roman" w:eastAsia="Times New Roman" w:hAnsi="Times New Roman"/>
          <w:sz w:val="28"/>
          <w:szCs w:val="28"/>
          <w:lang w:eastAsia="ru-RU"/>
        </w:rPr>
        <w:t xml:space="preserve">кв.м.  </w:t>
      </w:r>
    </w:p>
    <w:p w:rsidR="009B5593"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 Постановлениями Совета министров Республики Крым от 23 ноября 2015 года N 737, от 20 октября 2016 года N 508, от 08 ноября 2017 года N 584, от 28 сентября 2018 г. N 472 минимальный размер ежемесячного взноса на капитальный ремонт общего имущества в многоквартирных домах на территории Республики Крым с 2016 - 2019 годах установлен в размере 6,16 рублей за один квадратный метр общей площади жилого (нежилого) помещения, принадлежащего собственнику такого помещения. </w:t>
      </w:r>
    </w:p>
    <w:p w:rsidR="009B5593"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Также, в соответствии с Постановление Совета министров Республики Крым от 30.09.2020 N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 минимальный размер ежемесячного взноса на капитальный ремонт общего имущества в многоквартирных домах на территории Республики Крым с 2016 - 2019 годах установлен в размере 6,50 рублей за один квадратный метр общей площади жилого (нежилого) помещения, принадлежащего собственнику такого помещения. </w:t>
      </w:r>
    </w:p>
    <w:p w:rsidR="00CC3820"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Согласно предоставленному истцом расчету задолженности по лицевому счет N </w:t>
      </w:r>
      <w:r w:rsidR="000273A9">
        <w:rPr>
          <w:rFonts w:ascii="Times New Roman" w:eastAsia="Times New Roman" w:hAnsi="Times New Roman"/>
          <w:sz w:val="28"/>
          <w:szCs w:val="28"/>
          <w:lang w:eastAsia="ru-RU"/>
        </w:rPr>
        <w:t>1093175500</w:t>
      </w:r>
      <w:r w:rsidRPr="00C36942">
        <w:rPr>
          <w:rFonts w:ascii="Times New Roman" w:eastAsia="Times New Roman" w:hAnsi="Times New Roman"/>
          <w:sz w:val="28"/>
          <w:szCs w:val="28"/>
          <w:lang w:eastAsia="ru-RU"/>
        </w:rPr>
        <w:t xml:space="preserve">, задолженность по взносам на капитальный ремонт </w:t>
      </w:r>
      <w:r w:rsidRPr="00C36942">
        <w:rPr>
          <w:rFonts w:ascii="Times New Roman" w:eastAsia="Times New Roman" w:hAnsi="Times New Roman"/>
          <w:sz w:val="28"/>
          <w:szCs w:val="28"/>
          <w:lang w:eastAsia="ru-RU"/>
        </w:rPr>
        <w:t xml:space="preserve">многоквартирного дома за период с </w:t>
      </w:r>
      <w:r w:rsidR="000273A9">
        <w:rPr>
          <w:rFonts w:ascii="Times New Roman" w:eastAsia="Times New Roman" w:hAnsi="Times New Roman"/>
          <w:sz w:val="28"/>
          <w:szCs w:val="28"/>
          <w:lang w:eastAsia="ru-RU"/>
        </w:rPr>
        <w:t>августа</w:t>
      </w:r>
      <w:r w:rsidRPr="00C36942">
        <w:rPr>
          <w:rFonts w:ascii="Times New Roman" w:eastAsia="Times New Roman" w:hAnsi="Times New Roman"/>
          <w:sz w:val="28"/>
          <w:szCs w:val="28"/>
          <w:lang w:eastAsia="ru-RU"/>
        </w:rPr>
        <w:t xml:space="preserve"> 201</w:t>
      </w:r>
      <w:r w:rsidR="000273A9">
        <w:rPr>
          <w:rFonts w:ascii="Times New Roman" w:eastAsia="Times New Roman" w:hAnsi="Times New Roman"/>
          <w:sz w:val="28"/>
          <w:szCs w:val="28"/>
          <w:lang w:eastAsia="ru-RU"/>
        </w:rPr>
        <w:t>6</w:t>
      </w:r>
      <w:r w:rsidRPr="00C36942">
        <w:rPr>
          <w:rFonts w:ascii="Times New Roman" w:eastAsia="Times New Roman" w:hAnsi="Times New Roman"/>
          <w:sz w:val="28"/>
          <w:szCs w:val="28"/>
          <w:lang w:eastAsia="ru-RU"/>
        </w:rPr>
        <w:t xml:space="preserve"> по </w:t>
      </w:r>
      <w:r w:rsidR="000273A9">
        <w:rPr>
          <w:rFonts w:ascii="Times New Roman" w:eastAsia="Times New Roman" w:hAnsi="Times New Roman"/>
          <w:sz w:val="28"/>
          <w:szCs w:val="28"/>
          <w:lang w:eastAsia="ru-RU"/>
        </w:rPr>
        <w:t xml:space="preserve">декабрь </w:t>
      </w:r>
      <w:r w:rsidRPr="00C36942">
        <w:rPr>
          <w:rFonts w:ascii="Times New Roman" w:eastAsia="Times New Roman" w:hAnsi="Times New Roman"/>
          <w:sz w:val="28"/>
          <w:szCs w:val="28"/>
          <w:lang w:eastAsia="ru-RU"/>
        </w:rPr>
        <w:t xml:space="preserve">2021 составляет </w:t>
      </w:r>
      <w:r w:rsidR="000273A9">
        <w:rPr>
          <w:rFonts w:ascii="Times New Roman" w:eastAsia="Times New Roman" w:hAnsi="Times New Roman"/>
          <w:sz w:val="28"/>
          <w:szCs w:val="28"/>
          <w:lang w:eastAsia="ru-RU"/>
        </w:rPr>
        <w:t>18 362,76</w:t>
      </w:r>
      <w:r w:rsidRPr="00C36942">
        <w:rPr>
          <w:rFonts w:ascii="Times New Roman" w:eastAsia="Times New Roman" w:hAnsi="Times New Roman"/>
          <w:sz w:val="28"/>
          <w:szCs w:val="28"/>
          <w:lang w:eastAsia="ru-RU"/>
        </w:rPr>
        <w:t xml:space="preserve"> рублей. </w:t>
      </w:r>
    </w:p>
    <w:p w:rsidR="0072171B"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Суд находит данный расчет арифметически верным. При этом учитывает, что ответчиком </w:t>
      </w:r>
      <w:r w:rsidRPr="00C36942" w:rsidR="005469D5">
        <w:rPr>
          <w:rFonts w:ascii="Times New Roman" w:eastAsia="Times New Roman" w:hAnsi="Times New Roman"/>
          <w:sz w:val="28"/>
          <w:szCs w:val="28"/>
          <w:lang w:eastAsia="ru-RU"/>
        </w:rPr>
        <w:t>з</w:t>
      </w:r>
      <w:r w:rsidRPr="00C36942">
        <w:rPr>
          <w:rFonts w:ascii="Times New Roman" w:eastAsia="Times New Roman" w:hAnsi="Times New Roman"/>
          <w:sz w:val="28"/>
          <w:szCs w:val="28"/>
          <w:lang w:eastAsia="ru-RU"/>
        </w:rPr>
        <w:t xml:space="preserve">а период </w:t>
      </w:r>
      <w:r w:rsidR="000273A9">
        <w:rPr>
          <w:rFonts w:ascii="Times New Roman" w:eastAsia="Times New Roman" w:hAnsi="Times New Roman"/>
          <w:sz w:val="28"/>
          <w:szCs w:val="28"/>
          <w:lang w:eastAsia="ru-RU"/>
        </w:rPr>
        <w:t xml:space="preserve">с 01.09.2016 по 30.04.2021 </w:t>
      </w:r>
      <w:r w:rsidRPr="00C36942">
        <w:rPr>
          <w:rFonts w:ascii="Times New Roman" w:eastAsia="Times New Roman" w:hAnsi="Times New Roman"/>
          <w:sz w:val="28"/>
          <w:szCs w:val="28"/>
          <w:lang w:eastAsia="ru-RU"/>
        </w:rPr>
        <w:t xml:space="preserve">оплачены взносы </w:t>
      </w:r>
      <w:r w:rsidR="000273A9">
        <w:rPr>
          <w:rFonts w:ascii="Times New Roman" w:eastAsia="Times New Roman" w:hAnsi="Times New Roman"/>
          <w:sz w:val="28"/>
          <w:szCs w:val="28"/>
          <w:lang w:eastAsia="ru-RU"/>
        </w:rPr>
        <w:t>за капитальный ремонт</w:t>
      </w:r>
      <w:r w:rsidRPr="00C36942">
        <w:rPr>
          <w:rFonts w:ascii="Times New Roman" w:eastAsia="Times New Roman" w:hAnsi="Times New Roman"/>
          <w:sz w:val="28"/>
          <w:szCs w:val="28"/>
          <w:lang w:eastAsia="ru-RU"/>
        </w:rPr>
        <w:t xml:space="preserve">, то сумма задолженности за указанный </w:t>
      </w:r>
      <w:r w:rsidR="000273A9">
        <w:rPr>
          <w:rFonts w:ascii="Times New Roman" w:eastAsia="Times New Roman" w:hAnsi="Times New Roman"/>
          <w:sz w:val="28"/>
          <w:szCs w:val="28"/>
          <w:lang w:eastAsia="ru-RU"/>
        </w:rPr>
        <w:t xml:space="preserve">истцом </w:t>
      </w:r>
      <w:r w:rsidRPr="00C36942">
        <w:rPr>
          <w:rFonts w:ascii="Times New Roman" w:eastAsia="Times New Roman" w:hAnsi="Times New Roman"/>
          <w:sz w:val="28"/>
          <w:szCs w:val="28"/>
          <w:lang w:eastAsia="ru-RU"/>
        </w:rPr>
        <w:t xml:space="preserve">период составляет </w:t>
      </w:r>
      <w:r w:rsidR="000273A9">
        <w:rPr>
          <w:rFonts w:ascii="Times New Roman" w:eastAsia="Times New Roman" w:hAnsi="Times New Roman"/>
          <w:sz w:val="28"/>
          <w:szCs w:val="28"/>
          <w:lang w:eastAsia="ru-RU"/>
        </w:rPr>
        <w:t>2 397,20</w:t>
      </w:r>
      <w:r w:rsidRPr="00C36942">
        <w:rPr>
          <w:rFonts w:ascii="Times New Roman" w:eastAsia="Times New Roman" w:hAnsi="Times New Roman"/>
          <w:sz w:val="28"/>
          <w:szCs w:val="28"/>
          <w:lang w:eastAsia="ru-RU"/>
        </w:rPr>
        <w:t xml:space="preserve"> рублей, которая и подлежит взысканию.</w:t>
      </w:r>
    </w:p>
    <w:p w:rsidR="005469D5"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rsidR="005469D5"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rsidR="005469D5" w:rsidRPr="00C36942" w:rsidP="00C36942">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Таким образом</w:t>
      </w:r>
      <w:r w:rsidRPr="00C36942">
        <w:rPr>
          <w:rFonts w:ascii="Times New Roman" w:eastAsia="Times New Roman" w:hAnsi="Times New Roman"/>
          <w:sz w:val="28"/>
          <w:szCs w:val="28"/>
          <w:lang w:eastAsia="ru-RU"/>
        </w:rPr>
        <w:t xml:space="preserve">, в связи с несвоевременной уплатой взносов на капитальный ремонт собственником вышеназванной квартиры, с ответчика подлежит взысканию пеня в размере </w:t>
      </w:r>
      <w:r w:rsidR="000273A9">
        <w:rPr>
          <w:rFonts w:ascii="Times New Roman" w:eastAsia="Times New Roman" w:hAnsi="Times New Roman"/>
          <w:sz w:val="28"/>
          <w:szCs w:val="28"/>
          <w:lang w:eastAsia="ru-RU"/>
        </w:rPr>
        <w:t>125,81</w:t>
      </w:r>
      <w:r w:rsidRPr="00C36942">
        <w:rPr>
          <w:rFonts w:ascii="Times New Roman" w:eastAsia="Times New Roman" w:hAnsi="Times New Roman"/>
          <w:sz w:val="28"/>
          <w:szCs w:val="28"/>
          <w:lang w:eastAsia="ru-RU"/>
        </w:rPr>
        <w:t xml:space="preserve"> рублей с учетом действия Постановления Правительства РФ от 02.04.2020 N 424 "Об особенностях предоставления коммунальных услуг собственникам и пользователям помещений в многоквартирных домах и жилых домов" за период с </w:t>
      </w:r>
      <w:r w:rsidR="000273A9">
        <w:rPr>
          <w:rFonts w:ascii="Times New Roman" w:eastAsia="Times New Roman" w:hAnsi="Times New Roman"/>
          <w:sz w:val="28"/>
          <w:szCs w:val="28"/>
          <w:lang w:eastAsia="ru-RU"/>
        </w:rPr>
        <w:t>мая 2021</w:t>
      </w:r>
      <w:r w:rsidRPr="00C36942">
        <w:rPr>
          <w:rFonts w:ascii="Times New Roman" w:eastAsia="Times New Roman" w:hAnsi="Times New Roman"/>
          <w:sz w:val="28"/>
          <w:szCs w:val="28"/>
          <w:lang w:eastAsia="ru-RU"/>
        </w:rPr>
        <w:t xml:space="preserve"> года по </w:t>
      </w:r>
      <w:r w:rsidR="000273A9">
        <w:rPr>
          <w:rFonts w:ascii="Times New Roman" w:eastAsia="Times New Roman" w:hAnsi="Times New Roman"/>
          <w:sz w:val="28"/>
          <w:szCs w:val="28"/>
          <w:lang w:eastAsia="ru-RU"/>
        </w:rPr>
        <w:t xml:space="preserve">декабрь </w:t>
      </w:r>
      <w:r w:rsidRPr="00C36942">
        <w:rPr>
          <w:rFonts w:ascii="Times New Roman" w:eastAsia="Times New Roman" w:hAnsi="Times New Roman"/>
          <w:sz w:val="28"/>
          <w:szCs w:val="28"/>
          <w:lang w:eastAsia="ru-RU"/>
        </w:rPr>
        <w:t xml:space="preserve">2021 года. </w:t>
      </w:r>
    </w:p>
    <w:p w:rsidR="00C36942"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На основании изложенного суд приходит к выводу о частичном удовлетворении требований истца. </w:t>
      </w:r>
    </w:p>
    <w:p w:rsidR="00C36942"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xml:space="preserve">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w:t>
      </w:r>
      <w:r w:rsidRPr="00C36942">
        <w:rPr>
          <w:rFonts w:ascii="Times New Roman" w:eastAsia="Times New Roman" w:hAnsi="Times New Roman"/>
          <w:sz w:val="28"/>
          <w:szCs w:val="28"/>
          <w:lang w:eastAsia="ru-RU"/>
        </w:rPr>
        <w:t xml:space="preserve">судебные расходы состоят из государственной пошлины и издержек, связанных с рассмотрением дела. </w:t>
      </w:r>
    </w:p>
    <w:p w:rsidR="00C36942"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Истцом, при подаче искового заявлени</w:t>
      </w:r>
      <w:r>
        <w:rPr>
          <w:rFonts w:ascii="Times New Roman" w:eastAsia="Times New Roman" w:hAnsi="Times New Roman"/>
          <w:sz w:val="28"/>
          <w:szCs w:val="28"/>
          <w:lang w:eastAsia="ru-RU"/>
        </w:rPr>
        <w:t>я</w:t>
      </w:r>
      <w:r w:rsidRPr="00C36942">
        <w:rPr>
          <w:rFonts w:ascii="Times New Roman" w:eastAsia="Times New Roman" w:hAnsi="Times New Roman"/>
          <w:sz w:val="28"/>
          <w:szCs w:val="28"/>
          <w:lang w:eastAsia="ru-RU"/>
        </w:rPr>
        <w:t xml:space="preserve"> уплачена государственная пошлина в размере </w:t>
      </w:r>
      <w:r w:rsidR="00294102">
        <w:rPr>
          <w:rFonts w:ascii="Times New Roman" w:eastAsia="Times New Roman" w:hAnsi="Times New Roman"/>
          <w:sz w:val="28"/>
          <w:szCs w:val="28"/>
          <w:lang w:eastAsia="ru-RU"/>
        </w:rPr>
        <w:t>804,04</w:t>
      </w:r>
      <w:r w:rsidRPr="00C36942">
        <w:rPr>
          <w:rFonts w:ascii="Times New Roman" w:eastAsia="Times New Roman" w:hAnsi="Times New Roman"/>
          <w:sz w:val="28"/>
          <w:szCs w:val="28"/>
          <w:lang w:eastAsia="ru-RU"/>
        </w:rPr>
        <w:t xml:space="preserve"> рублей, что подтверждается платежным поручением. </w:t>
      </w:r>
    </w:p>
    <w:p w:rsidR="00C36942" w:rsidRPr="00C36942" w:rsidP="00C36942">
      <w:pPr>
        <w:spacing w:after="0" w:line="240" w:lineRule="auto"/>
        <w:ind w:firstLine="540"/>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пропорционально удовлетворенным требованиям</w:t>
      </w:r>
      <w:r w:rsidR="00294102">
        <w:rPr>
          <w:rFonts w:ascii="Times New Roman" w:eastAsia="Times New Roman" w:hAnsi="Times New Roman"/>
          <w:sz w:val="28"/>
          <w:szCs w:val="28"/>
          <w:lang w:eastAsia="ru-RU"/>
        </w:rPr>
        <w:t xml:space="preserve"> 110,52</w:t>
      </w:r>
      <w:r w:rsidRPr="00C36942">
        <w:rPr>
          <w:rFonts w:ascii="Times New Roman" w:eastAsia="Times New Roman" w:hAnsi="Times New Roman"/>
          <w:sz w:val="28"/>
          <w:szCs w:val="28"/>
          <w:lang w:eastAsia="ru-RU"/>
        </w:rPr>
        <w:t xml:space="preserve"> рублей. </w:t>
      </w:r>
    </w:p>
    <w:p w:rsidR="00FE7676" w:rsidRPr="00C36942" w:rsidP="00C36942">
      <w:pPr>
        <w:autoSpaceDE w:val="0"/>
        <w:autoSpaceDN w:val="0"/>
        <w:adjustRightInd w:val="0"/>
        <w:spacing w:after="0" w:line="240" w:lineRule="auto"/>
        <w:jc w:val="both"/>
        <w:rPr>
          <w:rFonts w:ascii="Times New Roman" w:eastAsia="Newton-Regular" w:hAnsi="Times New Roman"/>
          <w:sz w:val="28"/>
          <w:szCs w:val="28"/>
          <w:lang w:eastAsia="ru-RU"/>
        </w:rPr>
      </w:pPr>
      <w:r>
        <w:rPr>
          <w:rFonts w:ascii="Times New Roman" w:eastAsia="Newton-Regular" w:hAnsi="Times New Roman"/>
          <w:sz w:val="28"/>
          <w:szCs w:val="28"/>
          <w:lang w:eastAsia="ru-RU"/>
        </w:rPr>
        <w:t xml:space="preserve">        </w:t>
      </w:r>
      <w:r w:rsidRPr="00C36942">
        <w:rPr>
          <w:rFonts w:ascii="Times New Roman" w:eastAsia="Newton-Regular" w:hAnsi="Times New Roman"/>
          <w:sz w:val="28"/>
          <w:szCs w:val="28"/>
          <w:lang w:eastAsia="ru-RU"/>
        </w:rPr>
        <w:t>На основании изложенного, руководствуясь статьями 194-199 ГПК РФ, судья</w:t>
      </w:r>
    </w:p>
    <w:p w:rsidR="00FE7676" w:rsidRPr="00C36942" w:rsidP="00C36942">
      <w:pPr>
        <w:autoSpaceDE w:val="0"/>
        <w:autoSpaceDN w:val="0"/>
        <w:adjustRightInd w:val="0"/>
        <w:spacing w:after="0" w:line="240" w:lineRule="auto"/>
        <w:ind w:firstLine="708"/>
        <w:jc w:val="both"/>
        <w:rPr>
          <w:rFonts w:ascii="Times New Roman" w:eastAsia="Newton-Regular" w:hAnsi="Times New Roman"/>
          <w:sz w:val="28"/>
          <w:szCs w:val="28"/>
          <w:lang w:eastAsia="ru-RU"/>
        </w:rPr>
      </w:pPr>
    </w:p>
    <w:p w:rsidR="00FE7676" w:rsidRPr="00C36942" w:rsidP="00C36942">
      <w:pPr>
        <w:spacing w:after="0" w:line="240" w:lineRule="auto"/>
        <w:jc w:val="center"/>
        <w:rPr>
          <w:rFonts w:ascii="Times New Roman" w:eastAsia="Newton-Regular" w:hAnsi="Times New Roman"/>
          <w:sz w:val="28"/>
          <w:szCs w:val="28"/>
          <w:lang w:eastAsia="ru-RU"/>
        </w:rPr>
      </w:pPr>
      <w:r w:rsidRPr="00C36942">
        <w:rPr>
          <w:rFonts w:ascii="Times New Roman" w:eastAsia="Newton-Regular" w:hAnsi="Times New Roman"/>
          <w:sz w:val="28"/>
          <w:szCs w:val="28"/>
          <w:lang w:eastAsia="ru-RU"/>
        </w:rPr>
        <w:t>РЕШИЛ:</w:t>
      </w:r>
    </w:p>
    <w:p w:rsidR="00800C21" w:rsidRPr="00800C21" w:rsidP="00800C21">
      <w:pPr>
        <w:spacing w:after="0" w:line="240" w:lineRule="auto"/>
        <w:ind w:firstLine="709"/>
        <w:jc w:val="both"/>
        <w:rPr>
          <w:rFonts w:ascii="Times New Roman" w:eastAsia="Times New Roman" w:hAnsi="Times New Roman"/>
          <w:sz w:val="28"/>
          <w:szCs w:val="28"/>
          <w:lang w:eastAsia="ru-RU"/>
        </w:rPr>
      </w:pPr>
      <w:r w:rsidRPr="00800C21">
        <w:rPr>
          <w:rFonts w:ascii="Times New Roman" w:eastAsia="Times New Roman" w:hAnsi="Times New Roman"/>
          <w:sz w:val="28"/>
          <w:szCs w:val="28"/>
          <w:lang w:eastAsia="ru-RU"/>
        </w:rPr>
        <w:t xml:space="preserve">Исковое заявление Некоммерческой организации «Региональный фонд капитального ремонта многоквартирных домов Республики Крым» к </w:t>
      </w:r>
      <w:r w:rsidRPr="00800C21">
        <w:rPr>
          <w:rFonts w:ascii="Times New Roman" w:eastAsia="Times New Roman" w:hAnsi="Times New Roman"/>
          <w:sz w:val="28"/>
          <w:szCs w:val="28"/>
          <w:lang w:eastAsia="ru-RU"/>
        </w:rPr>
        <w:t>Янчук</w:t>
      </w:r>
      <w:r w:rsidRPr="00800C2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О.И.</w:t>
      </w:r>
      <w:r w:rsidRPr="00800C21">
        <w:rPr>
          <w:rFonts w:ascii="Times New Roman" w:eastAsia="Times New Roman" w:hAnsi="Times New Roman"/>
          <w:sz w:val="28"/>
          <w:szCs w:val="28"/>
          <w:lang w:eastAsia="ru-RU"/>
        </w:rPr>
        <w:t xml:space="preserve"> о взыскании задолженности по оплате взносов на капитальный ремонт общего имущества в многоквартирном доме -  удовлетворить частично.</w:t>
      </w:r>
    </w:p>
    <w:p w:rsidR="00800C21" w:rsidRPr="00800C21" w:rsidP="00800C21">
      <w:pPr>
        <w:spacing w:after="0" w:line="240" w:lineRule="auto"/>
        <w:ind w:firstLine="709"/>
        <w:jc w:val="both"/>
        <w:rPr>
          <w:rFonts w:ascii="Times New Roman" w:eastAsia="Times New Roman" w:hAnsi="Times New Roman"/>
          <w:sz w:val="28"/>
          <w:szCs w:val="28"/>
          <w:lang w:eastAsia="ru-RU"/>
        </w:rPr>
      </w:pPr>
      <w:r w:rsidRPr="00800C21">
        <w:rPr>
          <w:rFonts w:ascii="Times New Roman" w:eastAsia="Times New Roman" w:hAnsi="Times New Roman"/>
          <w:sz w:val="28"/>
          <w:szCs w:val="28"/>
          <w:lang w:eastAsia="ru-RU"/>
        </w:rPr>
        <w:t xml:space="preserve">Взыскать с </w:t>
      </w:r>
      <w:r w:rsidRPr="00800C21">
        <w:rPr>
          <w:rFonts w:ascii="Times New Roman" w:eastAsia="Times New Roman" w:hAnsi="Times New Roman"/>
          <w:sz w:val="28"/>
          <w:szCs w:val="28"/>
          <w:lang w:eastAsia="ru-RU"/>
        </w:rPr>
        <w:t>Янчук</w:t>
      </w:r>
      <w:r w:rsidRPr="00800C2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О.И.</w:t>
      </w:r>
      <w:r w:rsidRPr="00800C21">
        <w:rPr>
          <w:rFonts w:ascii="Times New Roman" w:eastAsia="Times New Roman" w:hAnsi="Times New Roman"/>
          <w:sz w:val="28"/>
          <w:szCs w:val="28"/>
          <w:lang w:eastAsia="ru-RU"/>
        </w:rPr>
        <w:t xml:space="preserve"> в пользу Некоммерческой организации «Региональный фонд капитального ремонта многоквартирных домов Республики Крым» задолженность по оплате взносов на капитальный ремонт общего имущества в многоквартирном доме за период с мая 2021 года по декабрь 2021 года в размере 2 397,20 (две тысячи триста девяносто семь рублей 20 копеек) рублей, пени в размере 125,81 (сто двадцать пять рулей</w:t>
      </w:r>
      <w:r w:rsidRPr="00800C21">
        <w:rPr>
          <w:rFonts w:ascii="Times New Roman" w:eastAsia="Times New Roman" w:hAnsi="Times New Roman"/>
          <w:sz w:val="28"/>
          <w:szCs w:val="28"/>
          <w:lang w:eastAsia="ru-RU"/>
        </w:rPr>
        <w:t xml:space="preserve"> </w:t>
      </w:r>
      <w:r w:rsidRPr="00800C21">
        <w:rPr>
          <w:rFonts w:ascii="Times New Roman" w:eastAsia="Times New Roman" w:hAnsi="Times New Roman"/>
          <w:sz w:val="28"/>
          <w:szCs w:val="28"/>
          <w:lang w:eastAsia="ru-RU"/>
        </w:rPr>
        <w:t>81 копеек) рублей, а также государственную пошлину в размере 110,52 (сто десять рублей 52 копеек) рублей.</w:t>
      </w:r>
    </w:p>
    <w:p w:rsidR="00800C21" w:rsidP="00800C21">
      <w:pPr>
        <w:spacing w:after="0" w:line="240" w:lineRule="auto"/>
        <w:ind w:firstLine="709"/>
        <w:jc w:val="both"/>
        <w:rPr>
          <w:rFonts w:ascii="Times New Roman" w:eastAsia="Times New Roman" w:hAnsi="Times New Roman"/>
          <w:sz w:val="28"/>
          <w:szCs w:val="28"/>
          <w:lang w:eastAsia="ru-RU"/>
        </w:rPr>
      </w:pPr>
      <w:r w:rsidRPr="00800C21">
        <w:rPr>
          <w:rFonts w:ascii="Times New Roman" w:eastAsia="Times New Roman" w:hAnsi="Times New Roman"/>
          <w:sz w:val="28"/>
          <w:szCs w:val="28"/>
          <w:lang w:eastAsia="ru-RU"/>
        </w:rPr>
        <w:t xml:space="preserve">В остальной части исковых требований отказать. </w:t>
      </w:r>
    </w:p>
    <w:p w:rsidR="00294102" w:rsidP="00800C21">
      <w:pPr>
        <w:spacing w:after="0" w:line="240" w:lineRule="auto"/>
        <w:ind w:firstLine="709"/>
        <w:jc w:val="both"/>
        <w:rPr>
          <w:rFonts w:ascii="Times New Roman" w:eastAsia="Times New Roman" w:hAnsi="Times New Roman"/>
          <w:sz w:val="28"/>
          <w:szCs w:val="28"/>
          <w:lang w:eastAsia="ru-RU"/>
        </w:rPr>
      </w:pPr>
    </w:p>
    <w:p w:rsidR="00C36942" w:rsidRPr="00C36942" w:rsidP="00800C21">
      <w:pPr>
        <w:spacing w:after="0" w:line="240" w:lineRule="auto"/>
        <w:ind w:firstLine="709"/>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Решение может быть обжаловано в Красногвардейский районный суд Республики Крым путём подачи апелляционной жалобы через судебный участок № 5</w:t>
      </w:r>
      <w:r w:rsidR="00800C21">
        <w:rPr>
          <w:rFonts w:ascii="Times New Roman" w:eastAsia="Times New Roman" w:hAnsi="Times New Roman"/>
          <w:sz w:val="28"/>
          <w:szCs w:val="28"/>
          <w:lang w:eastAsia="ru-RU"/>
        </w:rPr>
        <w:t>7</w:t>
      </w:r>
      <w:r w:rsidRPr="00C36942">
        <w:rPr>
          <w:rFonts w:ascii="Times New Roman" w:eastAsia="Times New Roman" w:hAnsi="Times New Roman"/>
          <w:sz w:val="28"/>
          <w:szCs w:val="28"/>
          <w:lang w:eastAsia="ru-RU"/>
        </w:rPr>
        <w:t xml:space="preserve"> Красногвардейского судебного района Республики Крым в течение месяца со дня его принятия.</w:t>
      </w:r>
    </w:p>
    <w:p w:rsidR="00C36942" w:rsidRPr="00C36942" w:rsidP="00C36942">
      <w:pPr>
        <w:spacing w:after="0" w:line="240" w:lineRule="auto"/>
        <w:ind w:firstLine="709"/>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Лица, участвующие в деле, их представители имеют право подать заявление о составлении мотивированного решения суда.</w:t>
      </w:r>
    </w:p>
    <w:p w:rsidR="00C36942" w:rsidRPr="00C36942" w:rsidP="00C36942">
      <w:pPr>
        <w:spacing w:after="0" w:line="240" w:lineRule="auto"/>
        <w:ind w:firstLine="709"/>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C36942" w:rsidRPr="00C36942" w:rsidP="00C36942">
      <w:pPr>
        <w:spacing w:after="0" w:line="240" w:lineRule="auto"/>
        <w:ind w:firstLine="709"/>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C36942" w:rsidRPr="00C36942" w:rsidP="00C36942">
      <w:pPr>
        <w:spacing w:after="0" w:line="240" w:lineRule="auto"/>
        <w:ind w:firstLine="709"/>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C36942" w:rsidRPr="00C36942" w:rsidP="00C36942">
      <w:pPr>
        <w:spacing w:after="0" w:line="240" w:lineRule="auto"/>
        <w:ind w:firstLine="709"/>
        <w:jc w:val="both"/>
        <w:rPr>
          <w:rFonts w:ascii="Times New Roman" w:eastAsia="Times New Roman" w:hAnsi="Times New Roman"/>
          <w:sz w:val="28"/>
          <w:szCs w:val="28"/>
          <w:lang w:eastAsia="ru-RU"/>
        </w:rPr>
      </w:pPr>
      <w:r w:rsidRPr="00C36942">
        <w:rPr>
          <w:rFonts w:ascii="Times New Roman" w:eastAsia="Times New Roman" w:hAnsi="Times New Roman"/>
          <w:sz w:val="28"/>
          <w:szCs w:val="28"/>
          <w:lang w:eastAsia="ru-RU"/>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C36942" w:rsidRPr="00C36942" w:rsidP="00C36942">
      <w:pPr>
        <w:spacing w:after="0" w:line="240" w:lineRule="auto"/>
        <w:jc w:val="both"/>
        <w:rPr>
          <w:rFonts w:ascii="Times New Roman" w:eastAsia="Times New Roman" w:hAnsi="Times New Roman"/>
          <w:sz w:val="28"/>
          <w:szCs w:val="28"/>
          <w:lang w:eastAsia="ru-RU"/>
        </w:rPr>
      </w:pPr>
    </w:p>
    <w:p w:rsidR="00C36942" w:rsidP="00931C64">
      <w:pPr>
        <w:spacing w:after="0" w:line="240" w:lineRule="auto"/>
      </w:pPr>
      <w:r w:rsidRPr="00C36942">
        <w:rPr>
          <w:rFonts w:ascii="Times New Roman" w:eastAsia="Times New Roman" w:hAnsi="Times New Roman"/>
          <w:sz w:val="28"/>
          <w:szCs w:val="28"/>
          <w:lang w:eastAsia="ru-RU"/>
        </w:rPr>
        <w:t xml:space="preserve">          Мировой судья</w:t>
      </w:r>
      <w:r w:rsidRPr="00C36942">
        <w:rPr>
          <w:rFonts w:ascii="Times New Roman" w:eastAsia="Times New Roman" w:hAnsi="Times New Roman"/>
          <w:sz w:val="28"/>
          <w:szCs w:val="28"/>
          <w:lang w:eastAsia="ru-RU"/>
        </w:rPr>
        <w:tab/>
      </w:r>
      <w:r w:rsidRPr="00C36942">
        <w:rPr>
          <w:rFonts w:ascii="Times New Roman" w:eastAsia="Times New Roman" w:hAnsi="Times New Roman"/>
          <w:sz w:val="28"/>
          <w:szCs w:val="28"/>
          <w:lang w:eastAsia="ru-RU"/>
        </w:rPr>
        <w:tab/>
      </w:r>
      <w:r w:rsidRPr="00C36942">
        <w:rPr>
          <w:rFonts w:ascii="Times New Roman" w:eastAsia="Times New Roman" w:hAnsi="Times New Roman"/>
          <w:sz w:val="28"/>
          <w:szCs w:val="28"/>
          <w:lang w:eastAsia="ru-RU"/>
        </w:rPr>
        <w:tab/>
      </w:r>
      <w:r w:rsidRPr="00C36942">
        <w:rPr>
          <w:rFonts w:ascii="Times New Roman" w:eastAsia="Times New Roman" w:hAnsi="Times New Roman"/>
          <w:sz w:val="28"/>
          <w:szCs w:val="28"/>
          <w:lang w:eastAsia="ru-RU"/>
        </w:rPr>
        <w:tab/>
      </w:r>
      <w:r w:rsidRPr="00C36942">
        <w:rPr>
          <w:rFonts w:ascii="Times New Roman" w:eastAsia="Times New Roman" w:hAnsi="Times New Roman"/>
          <w:sz w:val="28"/>
          <w:szCs w:val="28"/>
          <w:lang w:eastAsia="ru-RU"/>
        </w:rPr>
        <w:tab/>
      </w:r>
      <w:r w:rsidR="00800C21">
        <w:rPr>
          <w:rFonts w:ascii="Times New Roman" w:eastAsia="Times New Roman" w:hAnsi="Times New Roman"/>
          <w:sz w:val="28"/>
          <w:szCs w:val="28"/>
          <w:lang w:eastAsia="ru-RU"/>
        </w:rPr>
        <w:t>А.В. Юзефович</w:t>
      </w:r>
    </w:p>
    <w:p w:rsidR="00775FD0" w:rsidP="00C36942">
      <w:pPr>
        <w:spacing w:after="0" w:line="240" w:lineRule="auto"/>
        <w:ind w:firstLine="708"/>
        <w:jc w:val="both"/>
      </w:pPr>
    </w:p>
    <w:sectPr w:rsidSect="000059EF">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E2"/>
    <w:rsid w:val="000059EF"/>
    <w:rsid w:val="000273A9"/>
    <w:rsid w:val="001C10A6"/>
    <w:rsid w:val="00257CE2"/>
    <w:rsid w:val="00294102"/>
    <w:rsid w:val="003953FC"/>
    <w:rsid w:val="004A6846"/>
    <w:rsid w:val="005469D5"/>
    <w:rsid w:val="00574A20"/>
    <w:rsid w:val="00696205"/>
    <w:rsid w:val="0072171B"/>
    <w:rsid w:val="00775FD0"/>
    <w:rsid w:val="00800C21"/>
    <w:rsid w:val="00931C64"/>
    <w:rsid w:val="009B5593"/>
    <w:rsid w:val="009C546A"/>
    <w:rsid w:val="00A16254"/>
    <w:rsid w:val="00C36942"/>
    <w:rsid w:val="00CC3820"/>
    <w:rsid w:val="00EC5A98"/>
    <w:rsid w:val="00EF751D"/>
    <w:rsid w:val="00F45B0F"/>
    <w:rsid w:val="00FE76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6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3694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3694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8EFFD-2300-4473-81D7-B30E19E2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