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12B9" w:rsidRPr="003012B9" w:rsidP="00891BD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B1B60" w:rsidR="00F84D8F">
        <w:rPr>
          <w:rFonts w:ascii="Times New Roman" w:hAnsi="Times New Roman"/>
          <w:sz w:val="24"/>
          <w:szCs w:val="24"/>
        </w:rPr>
        <w:t xml:space="preserve"> </w:t>
      </w: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>Дело № 2-58-5/2020</w:t>
      </w:r>
    </w:p>
    <w:p w:rsidR="003012B9" w:rsidRPr="003012B9" w:rsidP="00891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УИД 91MS0058-01-2019-001497-81</w:t>
      </w:r>
    </w:p>
    <w:p w:rsidR="003012B9" w:rsidRPr="003012B9" w:rsidP="00891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2B9" w:rsidRPr="003012B9" w:rsidP="003012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3012B9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3012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3012B9" w:rsidRPr="003012B9" w:rsidP="003012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   Российской   Федерации</w:t>
      </w:r>
    </w:p>
    <w:p w:rsidR="003012B9" w:rsidRPr="003012B9" w:rsidP="003012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резолютивная часть</w:t>
      </w:r>
    </w:p>
    <w:p w:rsidR="003012B9" w:rsidRPr="003012B9" w:rsidP="003012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12B9" w:rsidRPr="003012B9" w:rsidP="003012B9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>21 января 2020 года                                             г. Красноперекопск</w:t>
      </w:r>
    </w:p>
    <w:p w:rsidR="003012B9" w:rsidRPr="003012B9" w:rsidP="003012B9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58 Красноперекопского судебного района Республики Крым                                   Матюшенко М.В. </w:t>
      </w:r>
    </w:p>
    <w:p w:rsidR="003012B9" w:rsidRPr="003012B9" w:rsidP="003012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>при секретаре                                                                          Алиевой З.И.</w:t>
      </w:r>
    </w:p>
    <w:p w:rsidR="003012B9" w:rsidRPr="003012B9" w:rsidP="003012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ответчика                                                            Калиниченко Ф.И.,</w:t>
      </w:r>
    </w:p>
    <w:p w:rsidR="003012B9" w:rsidRPr="003012B9" w:rsidP="003012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рассмотрев в открытом судебном заседании гражданское дело по иску Публичного акционерного общества страховой компании «Р</w:t>
      </w:r>
      <w:r w:rsidR="00891BD2">
        <w:rPr>
          <w:rFonts w:ascii="Times New Roman" w:eastAsia="Times New Roman" w:hAnsi="Times New Roman"/>
          <w:sz w:val="28"/>
          <w:szCs w:val="28"/>
          <w:lang w:eastAsia="ru-RU"/>
        </w:rPr>
        <w:t>осгосстрах» к Калиниченко Ф. И.</w:t>
      </w: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ущерба в порядке регресса</w:t>
      </w:r>
      <w:r w:rsidR="00891BD2">
        <w:rPr>
          <w:rFonts w:ascii="Times New Roman" w:eastAsia="Times New Roman" w:hAnsi="Times New Roman"/>
          <w:sz w:val="28"/>
          <w:szCs w:val="28"/>
          <w:lang w:eastAsia="ru-RU"/>
        </w:rPr>
        <w:t xml:space="preserve">, третьи лица – </w:t>
      </w:r>
      <w:r w:rsidR="00891BD2">
        <w:rPr>
          <w:rFonts w:ascii="Times New Roman" w:eastAsia="Times New Roman" w:hAnsi="Times New Roman"/>
          <w:sz w:val="28"/>
          <w:szCs w:val="28"/>
          <w:lang w:eastAsia="ru-RU"/>
        </w:rPr>
        <w:t>Пашенцева</w:t>
      </w:r>
      <w:r w:rsidR="00891BD2">
        <w:rPr>
          <w:rFonts w:ascii="Times New Roman" w:eastAsia="Times New Roman" w:hAnsi="Times New Roman"/>
          <w:sz w:val="28"/>
          <w:szCs w:val="28"/>
          <w:lang w:eastAsia="ru-RU"/>
        </w:rPr>
        <w:t xml:space="preserve"> М. В., </w:t>
      </w:r>
      <w:r w:rsidR="00891BD2">
        <w:rPr>
          <w:rFonts w:ascii="Times New Roman" w:eastAsia="Times New Roman" w:hAnsi="Times New Roman"/>
          <w:sz w:val="28"/>
          <w:szCs w:val="28"/>
          <w:lang w:eastAsia="ru-RU"/>
        </w:rPr>
        <w:t>Пашенцев</w:t>
      </w:r>
      <w:r w:rsidR="00891BD2">
        <w:rPr>
          <w:rFonts w:ascii="Times New Roman" w:eastAsia="Times New Roman" w:hAnsi="Times New Roman"/>
          <w:sz w:val="28"/>
          <w:szCs w:val="28"/>
          <w:lang w:eastAsia="ru-RU"/>
        </w:rPr>
        <w:t xml:space="preserve"> А. Н.</w:t>
      </w: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 xml:space="preserve">,  СПАО «Ингосстрах», </w:t>
      </w:r>
    </w:p>
    <w:p w:rsidR="003012B9" w:rsidRPr="003012B9" w:rsidP="003012B9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2B9" w:rsidRPr="003012B9" w:rsidP="003012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руководствуясь статьями 194-199 Гражданского процессуального кодекса Российской Федерации, мировой судья</w:t>
      </w:r>
    </w:p>
    <w:p w:rsidR="003012B9" w:rsidRPr="003012B9" w:rsidP="003012B9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2B9" w:rsidRPr="003012B9" w:rsidP="00891BD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b/>
          <w:sz w:val="28"/>
          <w:szCs w:val="28"/>
          <w:lang w:eastAsia="ru-RU"/>
        </w:rPr>
        <w:t>Р Е Ш И Л:</w:t>
      </w:r>
    </w:p>
    <w:p w:rsidR="003012B9" w:rsidRPr="003012B9" w:rsidP="003012B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Иск Публичного акционерного общества страховой компании «Росгосстрах» -  удовлетворить.</w:t>
      </w:r>
    </w:p>
    <w:p w:rsidR="003012B9" w:rsidRPr="003012B9" w:rsidP="003012B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 Калиниченко Ф. И.</w:t>
      </w: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91BD2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891BD2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>в пользу Публичного акционерного общества страховой компании «Росгосстрах» (дата регистрации – 07.08.2002 года, юридический адрес: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1BD2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891BD2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>, ИНН 7707067683, ОГРН 1027739049689) сумму страхового возмещения в порядке регресса в размере 6200,00 рублей; расходы по оплате государственной пошлины в размере 400,00 рублей, а всего взыскать – 6600,00 рублей (шесть тысяч шестьсот рублей).</w:t>
      </w:r>
    </w:p>
    <w:p w:rsidR="003012B9" w:rsidRPr="003012B9" w:rsidP="003012B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3012B9" w:rsidRPr="003012B9" w:rsidP="003012B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3012B9" w:rsidRPr="003012B9" w:rsidP="003012B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2B9" w:rsidRPr="003012B9" w:rsidP="003012B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2B9">
        <w:rPr>
          <w:rFonts w:ascii="Times New Roman" w:eastAsia="Times New Roman" w:hAnsi="Times New Roman"/>
          <w:sz w:val="28"/>
          <w:szCs w:val="28"/>
          <w:lang w:eastAsia="ru-RU"/>
        </w:rPr>
        <w:t xml:space="preserve">  Мировой судья:                                                           М.В. Матюшенко</w:t>
      </w:r>
    </w:p>
    <w:p w:rsidR="003012B9" w:rsidRPr="003012B9" w:rsidP="003012B9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2B9" w:rsidRPr="003012B9" w:rsidP="003012B9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2B9" w:rsidRPr="003012B9" w:rsidP="003012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2B9" w:rsidRPr="003012B9" w:rsidP="003012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7B1B60" w:rsidRPr="005A1BEB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B5A4A"/>
    <w:rsid w:val="000E2110"/>
    <w:rsid w:val="001E7C46"/>
    <w:rsid w:val="002B378D"/>
    <w:rsid w:val="003012B9"/>
    <w:rsid w:val="003B3EFE"/>
    <w:rsid w:val="005A1BEB"/>
    <w:rsid w:val="006A38E2"/>
    <w:rsid w:val="006E5366"/>
    <w:rsid w:val="007B1B60"/>
    <w:rsid w:val="00891BD2"/>
    <w:rsid w:val="008949BB"/>
    <w:rsid w:val="00C64D2D"/>
    <w:rsid w:val="00D8403F"/>
    <w:rsid w:val="00E01136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