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324FA">
        <w:rPr>
          <w:rFonts w:ascii="Times New Roman" w:hAnsi="Times New Roman" w:cs="Times New Roman"/>
          <w:sz w:val="28"/>
          <w:szCs w:val="28"/>
        </w:rPr>
        <w:t xml:space="preserve"> </w:t>
      </w:r>
      <w:r w:rsidR="00DD7100">
        <w:rPr>
          <w:rFonts w:ascii="Times New Roman" w:hAnsi="Times New Roman" w:cs="Times New Roman"/>
          <w:sz w:val="28"/>
          <w:szCs w:val="28"/>
        </w:rPr>
        <w:t xml:space="preserve">  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="00C44F78">
        <w:rPr>
          <w:rFonts w:ascii="Times New Roman" w:hAnsi="Times New Roman" w:cs="Times New Roman"/>
          <w:sz w:val="28"/>
          <w:szCs w:val="28"/>
        </w:rPr>
        <w:t xml:space="preserve">     </w:t>
      </w:r>
      <w:r w:rsidR="00F324FA">
        <w:rPr>
          <w:rFonts w:ascii="Times New Roman" w:hAnsi="Times New Roman" w:cs="Times New Roman"/>
          <w:sz w:val="28"/>
          <w:szCs w:val="28"/>
        </w:rPr>
        <w:t xml:space="preserve"> Дело № 2-58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C44F78">
        <w:rPr>
          <w:rFonts w:ascii="Times New Roman" w:hAnsi="Times New Roman" w:cs="Times New Roman"/>
          <w:sz w:val="28"/>
          <w:szCs w:val="28"/>
        </w:rPr>
        <w:t>8/2022</w:t>
      </w:r>
    </w:p>
    <w:p w:rsidR="0022079C" w:rsidRPr="00423DE7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A0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D7100">
        <w:rPr>
          <w:rFonts w:ascii="Times New Roman" w:hAnsi="Times New Roman" w:cs="Times New Roman"/>
          <w:sz w:val="28"/>
          <w:szCs w:val="28"/>
        </w:rPr>
        <w:t xml:space="preserve">  </w:t>
      </w:r>
      <w:r w:rsidRPr="002A06B0">
        <w:rPr>
          <w:rFonts w:ascii="Times New Roman" w:hAnsi="Times New Roman" w:cs="Times New Roman"/>
          <w:sz w:val="28"/>
          <w:szCs w:val="28"/>
        </w:rPr>
        <w:t xml:space="preserve">  </w:t>
      </w:r>
      <w:r w:rsidR="00C44F78">
        <w:rPr>
          <w:rFonts w:ascii="Times New Roman" w:hAnsi="Times New Roman" w:cs="Times New Roman"/>
          <w:sz w:val="28"/>
          <w:szCs w:val="28"/>
        </w:rPr>
        <w:t>УИД 91MS0058-01-2021-001659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C44F78">
        <w:rPr>
          <w:rFonts w:ascii="Times New Roman" w:hAnsi="Times New Roman" w:cs="Times New Roman"/>
          <w:sz w:val="28"/>
          <w:szCs w:val="28"/>
        </w:rPr>
        <w:t>15</w:t>
      </w:r>
    </w:p>
    <w:p w:rsidR="001E473D" w:rsidRPr="0022079C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22079C" w:rsidP="00A73B04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D67D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D67DE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207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 2022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4771D8">
        <w:rPr>
          <w:rFonts w:ascii="Times New Roman" w:hAnsi="Times New Roman" w:cs="Times New Roman"/>
          <w:sz w:val="28"/>
          <w:szCs w:val="28"/>
        </w:rPr>
        <w:t xml:space="preserve">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DD7100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</w:t>
      </w:r>
      <w:r w:rsidR="00036606">
        <w:rPr>
          <w:rFonts w:ascii="Times New Roman" w:hAnsi="Times New Roman" w:cs="Times New Roman"/>
          <w:sz w:val="28"/>
          <w:szCs w:val="28"/>
        </w:rPr>
        <w:t>–</w:t>
      </w:r>
      <w:r w:rsidR="00F32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мирового судьи</w:t>
      </w:r>
      <w:r w:rsidRPr="0022079C" w:rsidR="001E473D">
        <w:rPr>
          <w:rFonts w:ascii="Times New Roman" w:hAnsi="Times New Roman" w:cs="Times New Roman"/>
          <w:sz w:val="28"/>
          <w:szCs w:val="28"/>
        </w:rPr>
        <w:t xml:space="preserve"> судебного участка № 58 </w:t>
      </w:r>
      <w:r w:rsidRPr="0022079C" w:rsidR="001E473D">
        <w:rPr>
          <w:rFonts w:ascii="Times New Roman" w:hAnsi="Times New Roman" w:cs="Times New Roman"/>
          <w:sz w:val="28"/>
          <w:szCs w:val="28"/>
        </w:rPr>
        <w:t>Красноперекопского</w:t>
      </w:r>
      <w:r w:rsidRPr="0022079C" w:rsidR="001E473D"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D188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</w:t>
      </w:r>
      <w:r w:rsidRPr="0022079C">
        <w:rPr>
          <w:rFonts w:ascii="Times New Roman" w:hAnsi="Times New Roman" w:cs="Times New Roman"/>
          <w:sz w:val="28"/>
          <w:szCs w:val="28"/>
        </w:rPr>
        <w:t>Матюшенко М.В.</w:t>
      </w:r>
      <w:r w:rsidR="00A73B04">
        <w:rPr>
          <w:rFonts w:ascii="Times New Roman" w:hAnsi="Times New Roman" w:cs="Times New Roman"/>
          <w:sz w:val="28"/>
          <w:szCs w:val="28"/>
        </w:rPr>
        <w:t>,</w:t>
      </w:r>
    </w:p>
    <w:p w:rsidR="00036606" w:rsidP="0003660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2079C" w:rsidR="001E473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 секретаре                                               </w:t>
      </w:r>
      <w:r w:rsidR="00F324FA">
        <w:rPr>
          <w:rFonts w:ascii="Times New Roman" w:hAnsi="Times New Roman" w:cs="Times New Roman"/>
          <w:sz w:val="28"/>
          <w:szCs w:val="28"/>
        </w:rPr>
        <w:t xml:space="preserve">                  Белковой Н.Н.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E473D" w:rsidRPr="0022079C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="00F324FA">
        <w:rPr>
          <w:rFonts w:ascii="Times New Roman" w:hAnsi="Times New Roman" w:cs="Times New Roman"/>
          <w:sz w:val="28"/>
          <w:szCs w:val="28"/>
        </w:rPr>
        <w:t>«</w:t>
      </w:r>
      <w:r w:rsidR="00F324FA">
        <w:rPr>
          <w:rFonts w:ascii="Times New Roman" w:hAnsi="Times New Roman" w:cs="Times New Roman"/>
          <w:sz w:val="28"/>
          <w:szCs w:val="28"/>
        </w:rPr>
        <w:t>Интек</w:t>
      </w:r>
      <w:r w:rsidR="00CF71D8">
        <w:rPr>
          <w:rFonts w:ascii="Times New Roman" w:hAnsi="Times New Roman" w:cs="Times New Roman"/>
          <w:sz w:val="28"/>
          <w:szCs w:val="28"/>
        </w:rPr>
        <w:t xml:space="preserve">» </w:t>
      </w:r>
      <w:r w:rsidR="005017B1">
        <w:rPr>
          <w:rFonts w:ascii="Times New Roman" w:hAnsi="Times New Roman" w:cs="Times New Roman"/>
          <w:sz w:val="28"/>
          <w:szCs w:val="28"/>
        </w:rPr>
        <w:t xml:space="preserve">к </w:t>
      </w:r>
      <w:r w:rsidR="005E24A4">
        <w:rPr>
          <w:rFonts w:ascii="Times New Roman" w:hAnsi="Times New Roman" w:cs="Times New Roman"/>
          <w:sz w:val="28"/>
          <w:szCs w:val="28"/>
        </w:rPr>
        <w:t>Халину А. Ю.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 xml:space="preserve">о </w:t>
      </w:r>
      <w:r w:rsidR="00DD7100">
        <w:rPr>
          <w:rFonts w:ascii="Times New Roman" w:hAnsi="Times New Roman" w:cs="Times New Roman"/>
          <w:sz w:val="28"/>
          <w:szCs w:val="28"/>
        </w:rPr>
        <w:t>взыскании задолженности по до</w:t>
      </w:r>
      <w:r w:rsidR="00BD1882">
        <w:rPr>
          <w:rFonts w:ascii="Times New Roman" w:hAnsi="Times New Roman" w:cs="Times New Roman"/>
          <w:sz w:val="28"/>
          <w:szCs w:val="28"/>
        </w:rPr>
        <w:t xml:space="preserve">говору </w:t>
      </w:r>
      <w:r w:rsidR="00036606">
        <w:rPr>
          <w:rFonts w:ascii="Times New Roman" w:hAnsi="Times New Roman" w:cs="Times New Roman"/>
          <w:sz w:val="28"/>
          <w:szCs w:val="28"/>
        </w:rPr>
        <w:t>займа</w:t>
      </w:r>
      <w:r w:rsidRPr="0022079C">
        <w:rPr>
          <w:rFonts w:ascii="Times New Roman" w:hAnsi="Times New Roman" w:cs="Times New Roman"/>
          <w:sz w:val="28"/>
          <w:szCs w:val="28"/>
        </w:rPr>
        <w:t>,</w:t>
      </w:r>
    </w:p>
    <w:p w:rsidR="001E473D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</w:t>
      </w:r>
      <w:r w:rsidR="00F36B55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F36B55">
        <w:rPr>
          <w:rFonts w:ascii="Times New Roman" w:hAnsi="Times New Roman" w:cs="Times New Roman"/>
          <w:sz w:val="28"/>
          <w:szCs w:val="28"/>
        </w:rPr>
        <w:t>ст.</w:t>
      </w:r>
      <w:r w:rsidRPr="0022079C" w:rsidR="009E3F6D">
        <w:rPr>
          <w:rFonts w:ascii="Times New Roman" w:hAnsi="Times New Roman" w:cs="Times New Roman"/>
          <w:sz w:val="28"/>
          <w:szCs w:val="28"/>
        </w:rPr>
        <w:t>ст</w:t>
      </w:r>
      <w:r w:rsidRPr="0022079C" w:rsidR="009E3F6D">
        <w:rPr>
          <w:rFonts w:ascii="Times New Roman" w:hAnsi="Times New Roman" w:cs="Times New Roman"/>
          <w:sz w:val="28"/>
          <w:szCs w:val="28"/>
        </w:rPr>
        <w:t>. 194-</w:t>
      </w:r>
      <w:r w:rsidRPr="0022079C" w:rsidR="00CD5F06">
        <w:rPr>
          <w:rFonts w:ascii="Times New Roman" w:hAnsi="Times New Roman" w:cs="Times New Roman"/>
          <w:sz w:val="28"/>
          <w:szCs w:val="28"/>
        </w:rPr>
        <w:t>199</w:t>
      </w:r>
      <w:r w:rsidR="007D67DE">
        <w:rPr>
          <w:rFonts w:ascii="Times New Roman" w:hAnsi="Times New Roman" w:cs="Times New Roman"/>
          <w:sz w:val="28"/>
          <w:szCs w:val="28"/>
        </w:rPr>
        <w:t>, 233-237</w:t>
      </w:r>
      <w:r w:rsidR="00A73B04">
        <w:rPr>
          <w:rFonts w:ascii="Times New Roman" w:hAnsi="Times New Roman" w:cs="Times New Roman"/>
          <w:sz w:val="28"/>
          <w:szCs w:val="28"/>
        </w:rPr>
        <w:t xml:space="preserve"> ГПК РФ, </w:t>
      </w:r>
    </w:p>
    <w:p w:rsidR="00CF71D8" w:rsidRPr="0022079C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решил: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2079C">
        <w:rPr>
          <w:rFonts w:ascii="Times New Roman" w:hAnsi="Times New Roman" w:cs="Times New Roman"/>
          <w:sz w:val="28"/>
          <w:szCs w:val="28"/>
        </w:rPr>
        <w:t>ск</w:t>
      </w:r>
      <w:r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BD1882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F324FA">
        <w:rPr>
          <w:rFonts w:ascii="Times New Roman" w:hAnsi="Times New Roman" w:cs="Times New Roman"/>
          <w:sz w:val="28"/>
          <w:szCs w:val="28"/>
        </w:rPr>
        <w:t>«</w:t>
      </w:r>
      <w:r w:rsidR="00F324FA">
        <w:rPr>
          <w:rFonts w:ascii="Times New Roman" w:hAnsi="Times New Roman" w:cs="Times New Roman"/>
          <w:sz w:val="28"/>
          <w:szCs w:val="28"/>
        </w:rPr>
        <w:t>Интек</w:t>
      </w:r>
      <w:r w:rsidR="00BD1882">
        <w:rPr>
          <w:rFonts w:ascii="Times New Roman" w:hAnsi="Times New Roman" w:cs="Times New Roman"/>
          <w:sz w:val="28"/>
          <w:szCs w:val="28"/>
        </w:rPr>
        <w:t xml:space="preserve">» </w:t>
      </w:r>
      <w:r w:rsidR="00CF71D8">
        <w:rPr>
          <w:rFonts w:ascii="Times New Roman" w:hAnsi="Times New Roman" w:cs="Times New Roman"/>
          <w:sz w:val="28"/>
          <w:szCs w:val="28"/>
        </w:rPr>
        <w:t>–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="00F324FA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22079C">
        <w:rPr>
          <w:rFonts w:ascii="Times New Roman" w:hAnsi="Times New Roman" w:cs="Times New Roman"/>
          <w:sz w:val="28"/>
          <w:szCs w:val="28"/>
        </w:rPr>
        <w:t>.</w:t>
      </w:r>
    </w:p>
    <w:p w:rsidR="007D67DE" w:rsidP="00BD188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Взыс</w:t>
      </w:r>
      <w:r w:rsidRPr="0022079C" w:rsidR="009E3F6D">
        <w:rPr>
          <w:rFonts w:ascii="Times New Roman" w:hAnsi="Times New Roman" w:cs="Times New Roman"/>
          <w:sz w:val="28"/>
          <w:szCs w:val="28"/>
        </w:rPr>
        <w:t>к</w:t>
      </w:r>
      <w:r w:rsidRPr="0022079C" w:rsidR="00061D00">
        <w:rPr>
          <w:rFonts w:ascii="Times New Roman" w:hAnsi="Times New Roman" w:cs="Times New Roman"/>
          <w:sz w:val="28"/>
          <w:szCs w:val="28"/>
        </w:rPr>
        <w:t>ать</w:t>
      </w:r>
      <w:r w:rsidR="00CF71D8">
        <w:rPr>
          <w:rFonts w:ascii="Times New Roman" w:hAnsi="Times New Roman" w:cs="Times New Roman"/>
          <w:sz w:val="28"/>
          <w:szCs w:val="28"/>
        </w:rPr>
        <w:t xml:space="preserve"> </w:t>
      </w:r>
      <w:r w:rsidR="005E24A4">
        <w:rPr>
          <w:rFonts w:ascii="Times New Roman" w:hAnsi="Times New Roman" w:cs="Times New Roman"/>
          <w:sz w:val="28"/>
          <w:szCs w:val="28"/>
        </w:rPr>
        <w:t>с Халина А. Ю.</w:t>
      </w:r>
      <w:r w:rsidR="00C44F78">
        <w:rPr>
          <w:rFonts w:ascii="Times New Roman" w:hAnsi="Times New Roman" w:cs="Times New Roman"/>
          <w:sz w:val="28"/>
          <w:szCs w:val="28"/>
        </w:rPr>
        <w:t xml:space="preserve">, </w:t>
      </w:r>
      <w:r w:rsidRPr="005E24A4" w:rsidR="005E24A4">
        <w:rPr>
          <w:rFonts w:ascii="Times New Roman" w:hAnsi="Times New Roman" w:cs="Times New Roman"/>
          <w:sz w:val="28"/>
          <w:szCs w:val="28"/>
        </w:rPr>
        <w:t>&lt;</w:t>
      </w:r>
      <w:r w:rsidR="005E24A4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5E24A4" w:rsidR="005E24A4">
        <w:rPr>
          <w:rFonts w:ascii="Times New Roman" w:hAnsi="Times New Roman" w:cs="Times New Roman"/>
          <w:sz w:val="28"/>
          <w:szCs w:val="28"/>
        </w:rPr>
        <w:t>&gt;</w:t>
      </w:r>
      <w:r w:rsidRPr="0022079C">
        <w:rPr>
          <w:rFonts w:ascii="Times New Roman" w:hAnsi="Times New Roman" w:cs="Times New Roman"/>
          <w:sz w:val="28"/>
          <w:szCs w:val="28"/>
        </w:rPr>
        <w:t>в пользу Общества с ограниченной отве</w:t>
      </w:r>
      <w:r w:rsidR="00DD7100">
        <w:rPr>
          <w:rFonts w:ascii="Times New Roman" w:hAnsi="Times New Roman" w:cs="Times New Roman"/>
          <w:sz w:val="28"/>
          <w:szCs w:val="28"/>
        </w:rPr>
        <w:t xml:space="preserve">тственностью </w:t>
      </w:r>
      <w:r w:rsidR="00F324FA">
        <w:rPr>
          <w:rFonts w:ascii="Times New Roman" w:hAnsi="Times New Roman" w:cs="Times New Roman"/>
          <w:sz w:val="28"/>
          <w:szCs w:val="28"/>
        </w:rPr>
        <w:t>«</w:t>
      </w:r>
      <w:r w:rsidR="00F324FA">
        <w:rPr>
          <w:rFonts w:ascii="Times New Roman" w:hAnsi="Times New Roman" w:cs="Times New Roman"/>
          <w:sz w:val="28"/>
          <w:szCs w:val="28"/>
        </w:rPr>
        <w:t>Интек</w:t>
      </w:r>
      <w:r w:rsidR="00BD1882">
        <w:rPr>
          <w:rFonts w:ascii="Times New Roman" w:hAnsi="Times New Roman" w:cs="Times New Roman"/>
          <w:sz w:val="28"/>
          <w:szCs w:val="28"/>
        </w:rPr>
        <w:t>»</w:t>
      </w:r>
      <w:r w:rsidRPr="0022079C"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8F10FA">
        <w:rPr>
          <w:rFonts w:ascii="Times New Roman" w:hAnsi="Times New Roman" w:cs="Times New Roman"/>
          <w:sz w:val="28"/>
          <w:szCs w:val="28"/>
        </w:rPr>
        <w:t>(</w:t>
      </w:r>
      <w:r w:rsidR="005E24A4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="00F324FA">
        <w:rPr>
          <w:rFonts w:ascii="Times New Roman" w:hAnsi="Times New Roman" w:cs="Times New Roman"/>
          <w:sz w:val="28"/>
          <w:szCs w:val="28"/>
        </w:rPr>
        <w:t xml:space="preserve">) </w:t>
      </w:r>
      <w:r w:rsidR="00C260E1">
        <w:rPr>
          <w:rFonts w:ascii="Times New Roman" w:hAnsi="Times New Roman" w:cs="Times New Roman"/>
          <w:sz w:val="28"/>
          <w:szCs w:val="28"/>
        </w:rPr>
        <w:t>сумму задолженнос</w:t>
      </w:r>
      <w:r w:rsidR="005017B1">
        <w:rPr>
          <w:rFonts w:ascii="Times New Roman" w:hAnsi="Times New Roman" w:cs="Times New Roman"/>
          <w:sz w:val="28"/>
          <w:szCs w:val="28"/>
        </w:rPr>
        <w:t xml:space="preserve">ти по договору </w:t>
      </w:r>
      <w:r w:rsidR="00F324FA">
        <w:rPr>
          <w:rFonts w:ascii="Times New Roman" w:hAnsi="Times New Roman" w:cs="Times New Roman"/>
          <w:sz w:val="28"/>
          <w:szCs w:val="28"/>
        </w:rPr>
        <w:t>потребительского займа №</w:t>
      </w:r>
      <w:r w:rsidR="001729DF">
        <w:rPr>
          <w:rFonts w:ascii="Times New Roman" w:hAnsi="Times New Roman" w:cs="Times New Roman"/>
          <w:sz w:val="28"/>
          <w:szCs w:val="28"/>
        </w:rPr>
        <w:t xml:space="preserve"> </w:t>
      </w:r>
      <w:r w:rsidRPr="005E24A4" w:rsidR="005E24A4">
        <w:rPr>
          <w:rFonts w:ascii="Times New Roman" w:hAnsi="Times New Roman" w:cs="Times New Roman"/>
          <w:sz w:val="28"/>
          <w:szCs w:val="28"/>
        </w:rPr>
        <w:t>&lt;</w:t>
      </w:r>
      <w:r w:rsidR="005E24A4">
        <w:rPr>
          <w:rFonts w:ascii="Times New Roman" w:hAnsi="Times New Roman" w:cs="Times New Roman"/>
          <w:sz w:val="28"/>
          <w:szCs w:val="28"/>
        </w:rPr>
        <w:t>номер</w:t>
      </w:r>
      <w:r w:rsidRPr="005E24A4" w:rsidR="005E24A4">
        <w:rPr>
          <w:rFonts w:ascii="Times New Roman" w:hAnsi="Times New Roman" w:cs="Times New Roman"/>
          <w:sz w:val="28"/>
          <w:szCs w:val="28"/>
        </w:rPr>
        <w:t>&gt;</w:t>
      </w:r>
      <w:r w:rsidR="005E24A4">
        <w:rPr>
          <w:rFonts w:ascii="Times New Roman" w:hAnsi="Times New Roman" w:cs="Times New Roman"/>
          <w:sz w:val="28"/>
          <w:szCs w:val="28"/>
        </w:rPr>
        <w:t xml:space="preserve"> </w:t>
      </w:r>
      <w:r w:rsidR="005E24A4">
        <w:rPr>
          <w:rFonts w:ascii="Times New Roman" w:hAnsi="Times New Roman" w:cs="Times New Roman"/>
          <w:sz w:val="28"/>
          <w:szCs w:val="28"/>
        </w:rPr>
        <w:t xml:space="preserve">от </w:t>
      </w:r>
      <w:r w:rsidRPr="005E24A4" w:rsidR="005E24A4">
        <w:rPr>
          <w:rFonts w:ascii="Times New Roman" w:hAnsi="Times New Roman" w:cs="Times New Roman"/>
          <w:sz w:val="28"/>
          <w:szCs w:val="28"/>
        </w:rPr>
        <w:t>&lt;</w:t>
      </w:r>
      <w:r w:rsidR="005E24A4">
        <w:rPr>
          <w:rFonts w:ascii="Times New Roman" w:hAnsi="Times New Roman" w:cs="Times New Roman"/>
          <w:sz w:val="28"/>
          <w:szCs w:val="28"/>
        </w:rPr>
        <w:t>дата</w:t>
      </w:r>
      <w:r w:rsidRPr="005E24A4" w:rsidR="005E24A4">
        <w:rPr>
          <w:rFonts w:ascii="Times New Roman" w:hAnsi="Times New Roman" w:cs="Times New Roman"/>
          <w:sz w:val="28"/>
          <w:szCs w:val="28"/>
        </w:rPr>
        <w:t>&gt;</w:t>
      </w:r>
      <w:r w:rsidR="001A0ADA">
        <w:rPr>
          <w:rFonts w:ascii="Times New Roman" w:hAnsi="Times New Roman" w:cs="Times New Roman"/>
          <w:sz w:val="28"/>
          <w:szCs w:val="28"/>
        </w:rPr>
        <w:t xml:space="preserve"> за период с 29</w:t>
      </w:r>
      <w:r w:rsidR="00C44F78">
        <w:rPr>
          <w:rFonts w:ascii="Times New Roman" w:hAnsi="Times New Roman" w:cs="Times New Roman"/>
          <w:sz w:val="28"/>
          <w:szCs w:val="28"/>
        </w:rPr>
        <w:t>.11</w:t>
      </w:r>
      <w:r w:rsidR="00C260E1">
        <w:rPr>
          <w:rFonts w:ascii="Times New Roman" w:hAnsi="Times New Roman" w:cs="Times New Roman"/>
          <w:sz w:val="28"/>
          <w:szCs w:val="28"/>
        </w:rPr>
        <w:t>.</w:t>
      </w:r>
      <w:r w:rsidR="002F65FC">
        <w:rPr>
          <w:rFonts w:ascii="Times New Roman" w:hAnsi="Times New Roman" w:cs="Times New Roman"/>
          <w:sz w:val="28"/>
          <w:szCs w:val="28"/>
        </w:rPr>
        <w:t>20</w:t>
      </w:r>
      <w:r w:rsidR="00C44F78">
        <w:rPr>
          <w:rFonts w:ascii="Times New Roman" w:hAnsi="Times New Roman" w:cs="Times New Roman"/>
          <w:sz w:val="28"/>
          <w:szCs w:val="28"/>
        </w:rPr>
        <w:t>20 по 14.12.2021 в размере 180</w:t>
      </w:r>
      <w:r w:rsidR="001729DF">
        <w:rPr>
          <w:rFonts w:ascii="Times New Roman" w:hAnsi="Times New Roman" w:cs="Times New Roman"/>
          <w:sz w:val="28"/>
          <w:szCs w:val="28"/>
        </w:rPr>
        <w:t>00,00</w:t>
      </w:r>
      <w:r w:rsidR="0022079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324FA">
        <w:rPr>
          <w:rFonts w:ascii="Times New Roman" w:hAnsi="Times New Roman" w:cs="Times New Roman"/>
          <w:sz w:val="28"/>
          <w:szCs w:val="28"/>
        </w:rPr>
        <w:t xml:space="preserve"> (</w:t>
      </w:r>
      <w:r w:rsidR="00C44F78">
        <w:rPr>
          <w:rFonts w:ascii="Times New Roman" w:hAnsi="Times New Roman" w:cs="Times New Roman"/>
          <w:sz w:val="28"/>
          <w:szCs w:val="28"/>
        </w:rPr>
        <w:t>во</w:t>
      </w:r>
      <w:r w:rsidR="00F324FA">
        <w:rPr>
          <w:rFonts w:ascii="Times New Roman" w:hAnsi="Times New Roman" w:cs="Times New Roman"/>
          <w:sz w:val="28"/>
          <w:szCs w:val="28"/>
        </w:rPr>
        <w:t>семнадцать</w:t>
      </w:r>
      <w:r w:rsidR="00C44F78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1729DF">
        <w:rPr>
          <w:rFonts w:ascii="Times New Roman" w:hAnsi="Times New Roman" w:cs="Times New Roman"/>
          <w:sz w:val="28"/>
          <w:szCs w:val="28"/>
        </w:rPr>
        <w:t>рублей</w:t>
      </w:r>
      <w:r w:rsidR="00C260E1">
        <w:rPr>
          <w:rFonts w:ascii="Times New Roman" w:hAnsi="Times New Roman" w:cs="Times New Roman"/>
          <w:sz w:val="28"/>
          <w:szCs w:val="28"/>
        </w:rPr>
        <w:t>)</w:t>
      </w:r>
      <w:r w:rsidR="0022079C">
        <w:rPr>
          <w:rFonts w:ascii="Times New Roman" w:hAnsi="Times New Roman" w:cs="Times New Roman"/>
          <w:sz w:val="28"/>
          <w:szCs w:val="28"/>
        </w:rPr>
        <w:t>, состоящую из</w:t>
      </w:r>
      <w:r w:rsidR="00A71342">
        <w:rPr>
          <w:rFonts w:ascii="Times New Roman" w:hAnsi="Times New Roman" w:cs="Times New Roman"/>
          <w:sz w:val="28"/>
          <w:szCs w:val="28"/>
        </w:rPr>
        <w:t>:</w:t>
      </w:r>
      <w:r w:rsidR="006133CF">
        <w:rPr>
          <w:rFonts w:ascii="Times New Roman" w:hAnsi="Times New Roman" w:cs="Times New Roman"/>
          <w:sz w:val="28"/>
          <w:szCs w:val="28"/>
        </w:rPr>
        <w:t xml:space="preserve"> </w:t>
      </w:r>
      <w:r w:rsidR="00C260E1">
        <w:rPr>
          <w:rFonts w:ascii="Times New Roman" w:hAnsi="Times New Roman" w:cs="Times New Roman"/>
          <w:sz w:val="28"/>
          <w:szCs w:val="28"/>
        </w:rPr>
        <w:t xml:space="preserve">основного долга </w:t>
      </w:r>
      <w:r w:rsidR="005017B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44F78">
        <w:rPr>
          <w:rFonts w:ascii="Times New Roman" w:hAnsi="Times New Roman" w:cs="Times New Roman"/>
          <w:sz w:val="28"/>
          <w:szCs w:val="28"/>
        </w:rPr>
        <w:t>6</w:t>
      </w:r>
      <w:r w:rsidR="001729DF">
        <w:rPr>
          <w:rFonts w:ascii="Times New Roman" w:hAnsi="Times New Roman" w:cs="Times New Roman"/>
          <w:sz w:val="28"/>
          <w:szCs w:val="28"/>
        </w:rPr>
        <w:t>0</w:t>
      </w:r>
      <w:r w:rsidR="00C260E1">
        <w:rPr>
          <w:rFonts w:ascii="Times New Roman" w:hAnsi="Times New Roman" w:cs="Times New Roman"/>
          <w:sz w:val="28"/>
          <w:szCs w:val="28"/>
        </w:rPr>
        <w:t>00,00 р</w:t>
      </w:r>
      <w:r w:rsidR="00036606">
        <w:rPr>
          <w:rFonts w:ascii="Times New Roman" w:hAnsi="Times New Roman" w:cs="Times New Roman"/>
          <w:sz w:val="28"/>
          <w:szCs w:val="28"/>
        </w:rPr>
        <w:t>убл</w:t>
      </w:r>
      <w:r w:rsidR="00BD1882">
        <w:rPr>
          <w:rFonts w:ascii="Times New Roman" w:hAnsi="Times New Roman" w:cs="Times New Roman"/>
          <w:sz w:val="28"/>
          <w:szCs w:val="28"/>
        </w:rPr>
        <w:t>ей, процентов за пользов</w:t>
      </w:r>
      <w:r w:rsidR="00C44F78">
        <w:rPr>
          <w:rFonts w:ascii="Times New Roman" w:hAnsi="Times New Roman" w:cs="Times New Roman"/>
          <w:sz w:val="28"/>
          <w:szCs w:val="28"/>
        </w:rPr>
        <w:t>ание займом в размере 120</w:t>
      </w:r>
      <w:r w:rsidR="00F324FA">
        <w:rPr>
          <w:rFonts w:ascii="Times New Roman" w:hAnsi="Times New Roman" w:cs="Times New Roman"/>
          <w:sz w:val="28"/>
          <w:szCs w:val="28"/>
        </w:rPr>
        <w:t>00,00</w:t>
      </w:r>
      <w:r w:rsidR="00C260E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44F78">
        <w:rPr>
          <w:rFonts w:ascii="Times New Roman" w:hAnsi="Times New Roman" w:cs="Times New Roman"/>
          <w:sz w:val="28"/>
          <w:szCs w:val="28"/>
        </w:rPr>
        <w:t>;</w:t>
      </w:r>
      <w:r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="00D003D8">
        <w:rPr>
          <w:rFonts w:ascii="Times New Roman" w:hAnsi="Times New Roman" w:cs="Times New Roman"/>
          <w:sz w:val="28"/>
          <w:szCs w:val="28"/>
        </w:rPr>
        <w:t>расходы на оплату государс</w:t>
      </w:r>
      <w:r w:rsidR="002F65FC">
        <w:rPr>
          <w:rFonts w:ascii="Times New Roman" w:hAnsi="Times New Roman" w:cs="Times New Roman"/>
          <w:sz w:val="28"/>
          <w:szCs w:val="28"/>
        </w:rPr>
        <w:t>т</w:t>
      </w:r>
      <w:r w:rsidR="004771D8">
        <w:rPr>
          <w:rFonts w:ascii="Times New Roman" w:hAnsi="Times New Roman" w:cs="Times New Roman"/>
          <w:sz w:val="28"/>
          <w:szCs w:val="28"/>
        </w:rPr>
        <w:t xml:space="preserve">венной пошлины в размере </w:t>
      </w:r>
      <w:r w:rsidR="00C44F78">
        <w:rPr>
          <w:rFonts w:ascii="Times New Roman" w:hAnsi="Times New Roman" w:cs="Times New Roman"/>
          <w:sz w:val="28"/>
          <w:szCs w:val="28"/>
        </w:rPr>
        <w:t>72</w:t>
      </w:r>
      <w:r w:rsidR="00F324FA">
        <w:rPr>
          <w:rFonts w:ascii="Times New Roman" w:hAnsi="Times New Roman" w:cs="Times New Roman"/>
          <w:sz w:val="28"/>
          <w:szCs w:val="28"/>
        </w:rPr>
        <w:t>0</w:t>
      </w:r>
      <w:r w:rsidR="008B3E56">
        <w:rPr>
          <w:rFonts w:ascii="Times New Roman" w:hAnsi="Times New Roman" w:cs="Times New Roman"/>
          <w:sz w:val="28"/>
          <w:szCs w:val="28"/>
        </w:rPr>
        <w:t>,00</w:t>
      </w:r>
      <w:r w:rsidR="00036606">
        <w:rPr>
          <w:rFonts w:ascii="Times New Roman" w:hAnsi="Times New Roman" w:cs="Times New Roman"/>
          <w:sz w:val="28"/>
          <w:szCs w:val="28"/>
        </w:rPr>
        <w:t xml:space="preserve"> </w:t>
      </w:r>
      <w:r w:rsidRPr="007D67DE" w:rsidR="00036606">
        <w:rPr>
          <w:rFonts w:ascii="Times New Roman" w:hAnsi="Times New Roman" w:cs="Times New Roman"/>
          <w:sz w:val="28"/>
          <w:szCs w:val="28"/>
        </w:rPr>
        <w:t>рублей,</w:t>
      </w:r>
      <w:r w:rsidRPr="007D67DE" w:rsidR="002F65FC">
        <w:rPr>
          <w:rFonts w:ascii="Times New Roman" w:hAnsi="Times New Roman" w:cs="Times New Roman"/>
          <w:sz w:val="28"/>
          <w:szCs w:val="28"/>
        </w:rPr>
        <w:t xml:space="preserve"> </w:t>
      </w:r>
      <w:r w:rsidR="00F324FA">
        <w:rPr>
          <w:rFonts w:ascii="Times New Roman" w:hAnsi="Times New Roman" w:cs="Times New Roman"/>
          <w:sz w:val="28"/>
          <w:szCs w:val="28"/>
        </w:rPr>
        <w:t xml:space="preserve">расходы по оплате услуг представителя в размере 5000,00 рублей, </w:t>
      </w:r>
      <w:r w:rsidRPr="007D67DE" w:rsidR="002F65FC">
        <w:rPr>
          <w:rFonts w:ascii="Times New Roman" w:hAnsi="Times New Roman" w:cs="Times New Roman"/>
          <w:sz w:val="28"/>
          <w:szCs w:val="28"/>
        </w:rPr>
        <w:t>а</w:t>
      </w:r>
      <w:r w:rsidRPr="007D67DE" w:rsidR="00D003D8">
        <w:rPr>
          <w:rFonts w:ascii="Times New Roman" w:hAnsi="Times New Roman" w:cs="Times New Roman"/>
          <w:sz w:val="28"/>
          <w:szCs w:val="28"/>
        </w:rPr>
        <w:t xml:space="preserve"> всего взыскать – </w:t>
      </w:r>
      <w:r w:rsidR="00221BBD">
        <w:rPr>
          <w:rFonts w:ascii="Times New Roman" w:hAnsi="Times New Roman" w:cs="Times New Roman"/>
          <w:sz w:val="28"/>
          <w:szCs w:val="28"/>
        </w:rPr>
        <w:t>23720,00</w:t>
      </w:r>
      <w:r w:rsidRPr="007D67DE" w:rsidR="00D003D8">
        <w:rPr>
          <w:rFonts w:ascii="Times New Roman" w:hAnsi="Times New Roman" w:cs="Times New Roman"/>
          <w:sz w:val="28"/>
          <w:szCs w:val="28"/>
        </w:rPr>
        <w:t xml:space="preserve"> </w:t>
      </w:r>
      <w:r w:rsidRPr="007D67DE" w:rsidR="004771D8">
        <w:rPr>
          <w:rFonts w:ascii="Times New Roman" w:hAnsi="Times New Roman" w:cs="Times New Roman"/>
          <w:sz w:val="28"/>
          <w:szCs w:val="28"/>
        </w:rPr>
        <w:t xml:space="preserve"> </w:t>
      </w:r>
      <w:r w:rsidRPr="007D67DE" w:rsidR="00D003D8">
        <w:rPr>
          <w:rFonts w:ascii="Times New Roman" w:hAnsi="Times New Roman" w:cs="Times New Roman"/>
          <w:sz w:val="28"/>
          <w:szCs w:val="28"/>
        </w:rPr>
        <w:t>рублей (</w:t>
      </w:r>
      <w:r w:rsidR="00C44F78">
        <w:rPr>
          <w:rFonts w:ascii="Times New Roman" w:hAnsi="Times New Roman" w:cs="Times New Roman"/>
          <w:sz w:val="28"/>
          <w:szCs w:val="28"/>
        </w:rPr>
        <w:t>двадцать три тысячи семьсот двадцать</w:t>
      </w:r>
      <w:r w:rsidR="00F324FA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7D67DE" w:rsidR="00D003D8">
        <w:rPr>
          <w:rFonts w:ascii="Times New Roman" w:hAnsi="Times New Roman" w:cs="Times New Roman"/>
          <w:sz w:val="28"/>
          <w:szCs w:val="28"/>
        </w:rPr>
        <w:t>).</w:t>
      </w:r>
    </w:p>
    <w:p w:rsidR="00F324FA" w:rsidRPr="007D67DE" w:rsidP="00BD188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остальной части в удовлетворении иска отказать.</w:t>
      </w:r>
    </w:p>
    <w:p w:rsidR="007D67DE" w:rsidRPr="007D67DE" w:rsidP="007D67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Ответчиком заочное решение суда может быть обжаловано в апелляционном порядке в </w:t>
      </w:r>
      <w:r w:rsidRPr="007D67DE">
        <w:rPr>
          <w:rFonts w:ascii="Times New Roman" w:hAnsi="Times New Roman" w:cs="Times New Roman"/>
          <w:sz w:val="28"/>
          <w:szCs w:val="28"/>
        </w:rPr>
        <w:t>Красноперекопский</w:t>
      </w:r>
      <w:r w:rsidRPr="007D67DE">
        <w:rPr>
          <w:rFonts w:ascii="Times New Roman" w:hAnsi="Times New Roman" w:cs="Times New Roman"/>
          <w:sz w:val="28"/>
          <w:szCs w:val="28"/>
        </w:rPr>
        <w:t xml:space="preserve"> районный суд Республики </w:t>
      </w:r>
      <w:r w:rsidRPr="007D67DE">
        <w:rPr>
          <w:rFonts w:ascii="Times New Roman" w:hAnsi="Times New Roman" w:cs="Times New Roman"/>
          <w:sz w:val="28"/>
          <w:szCs w:val="28"/>
        </w:rPr>
        <w:t>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7D67DE">
        <w:rPr>
          <w:rFonts w:ascii="Times New Roman" w:hAnsi="Times New Roman" w:cs="Times New Roman"/>
          <w:sz w:val="28"/>
          <w:szCs w:val="28"/>
        </w:rPr>
        <w:t>Красноперекопский</w:t>
      </w:r>
      <w:r w:rsidRPr="007D67DE">
        <w:rPr>
          <w:rFonts w:ascii="Times New Roman" w:hAnsi="Times New Roman" w:cs="Times New Roman"/>
          <w:sz w:val="28"/>
          <w:szCs w:val="28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3B04" w:rsidRPr="007D67DE" w:rsidP="007D67D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DE7" w:rsidRPr="007D67DE" w:rsidP="007D67D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Председательствующий:                                 </w:t>
      </w:r>
      <w:r w:rsidRPr="007D67DE" w:rsidR="002F65FC">
        <w:rPr>
          <w:rFonts w:ascii="Times New Roman" w:hAnsi="Times New Roman" w:cs="Times New Roman"/>
          <w:sz w:val="28"/>
          <w:szCs w:val="28"/>
        </w:rPr>
        <w:t xml:space="preserve">      </w:t>
      </w:r>
      <w:r w:rsidRPr="007D67DE">
        <w:rPr>
          <w:rFonts w:ascii="Times New Roman" w:hAnsi="Times New Roman" w:cs="Times New Roman"/>
          <w:sz w:val="28"/>
          <w:szCs w:val="28"/>
        </w:rPr>
        <w:t xml:space="preserve">      М.В. Матюшенко</w:t>
      </w:r>
    </w:p>
    <w:p w:rsidR="00423DE7" w:rsidRPr="007D67DE" w:rsidP="007D67DE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7D67DE" w:rsidP="007D67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7D67DE" w:rsidP="007D67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24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36606"/>
    <w:rsid w:val="00043F04"/>
    <w:rsid w:val="00044C8B"/>
    <w:rsid w:val="00061D00"/>
    <w:rsid w:val="0007146B"/>
    <w:rsid w:val="000E4D90"/>
    <w:rsid w:val="001268A1"/>
    <w:rsid w:val="00126B91"/>
    <w:rsid w:val="0012781E"/>
    <w:rsid w:val="00146170"/>
    <w:rsid w:val="00167DDF"/>
    <w:rsid w:val="001729DF"/>
    <w:rsid w:val="001A0ADA"/>
    <w:rsid w:val="001A18A6"/>
    <w:rsid w:val="001A4907"/>
    <w:rsid w:val="001E473D"/>
    <w:rsid w:val="0022079C"/>
    <w:rsid w:val="00220F43"/>
    <w:rsid w:val="00221BBD"/>
    <w:rsid w:val="00267D09"/>
    <w:rsid w:val="002A06B0"/>
    <w:rsid w:val="002B2BA8"/>
    <w:rsid w:val="002F65FC"/>
    <w:rsid w:val="00376B99"/>
    <w:rsid w:val="0038122E"/>
    <w:rsid w:val="0039100E"/>
    <w:rsid w:val="003C5CCB"/>
    <w:rsid w:val="00423DE7"/>
    <w:rsid w:val="004733B4"/>
    <w:rsid w:val="004771D8"/>
    <w:rsid w:val="00491BCD"/>
    <w:rsid w:val="004A7B2A"/>
    <w:rsid w:val="004B36FA"/>
    <w:rsid w:val="004B3E40"/>
    <w:rsid w:val="004C1A8A"/>
    <w:rsid w:val="005017B1"/>
    <w:rsid w:val="00541CEA"/>
    <w:rsid w:val="005A17C4"/>
    <w:rsid w:val="005A5F33"/>
    <w:rsid w:val="005E24A4"/>
    <w:rsid w:val="006105DA"/>
    <w:rsid w:val="006133CF"/>
    <w:rsid w:val="00633F45"/>
    <w:rsid w:val="00664A05"/>
    <w:rsid w:val="00673D1D"/>
    <w:rsid w:val="006805D6"/>
    <w:rsid w:val="006A2C79"/>
    <w:rsid w:val="00771B28"/>
    <w:rsid w:val="00792454"/>
    <w:rsid w:val="007D0BE2"/>
    <w:rsid w:val="007D67DE"/>
    <w:rsid w:val="00812AF8"/>
    <w:rsid w:val="008269EA"/>
    <w:rsid w:val="008601F4"/>
    <w:rsid w:val="008652EF"/>
    <w:rsid w:val="0087234A"/>
    <w:rsid w:val="008B3E56"/>
    <w:rsid w:val="008E15B1"/>
    <w:rsid w:val="008F10FA"/>
    <w:rsid w:val="00971182"/>
    <w:rsid w:val="009C607C"/>
    <w:rsid w:val="009E3F6D"/>
    <w:rsid w:val="00A221C6"/>
    <w:rsid w:val="00A22BB4"/>
    <w:rsid w:val="00A71342"/>
    <w:rsid w:val="00A73B04"/>
    <w:rsid w:val="00AB12A1"/>
    <w:rsid w:val="00B3759C"/>
    <w:rsid w:val="00B52B24"/>
    <w:rsid w:val="00BC001B"/>
    <w:rsid w:val="00BD1882"/>
    <w:rsid w:val="00C104D5"/>
    <w:rsid w:val="00C260E1"/>
    <w:rsid w:val="00C345BD"/>
    <w:rsid w:val="00C44F78"/>
    <w:rsid w:val="00C75BF3"/>
    <w:rsid w:val="00CB7D0D"/>
    <w:rsid w:val="00CC0F9A"/>
    <w:rsid w:val="00CC2A3E"/>
    <w:rsid w:val="00CC65E8"/>
    <w:rsid w:val="00CD5F06"/>
    <w:rsid w:val="00CF71D8"/>
    <w:rsid w:val="00D003D8"/>
    <w:rsid w:val="00D65CBE"/>
    <w:rsid w:val="00DD7100"/>
    <w:rsid w:val="00DE5DC9"/>
    <w:rsid w:val="00E24536"/>
    <w:rsid w:val="00E3508A"/>
    <w:rsid w:val="00E53220"/>
    <w:rsid w:val="00E913BC"/>
    <w:rsid w:val="00EC5B29"/>
    <w:rsid w:val="00F067E4"/>
    <w:rsid w:val="00F324FA"/>
    <w:rsid w:val="00F34261"/>
    <w:rsid w:val="00F36B55"/>
    <w:rsid w:val="00FC45A2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