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929B6" w:rsidRPr="00ED45C7" w:rsidP="00514ADC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</w:t>
      </w:r>
      <w:r w:rsidR="005A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D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A1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D45C7" w:rsidR="009C07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2-58-23</w:t>
      </w:r>
      <w:r w:rsidRPr="00ED45C7" w:rsidR="00BE1ADC">
        <w:rPr>
          <w:rFonts w:ascii="Times New Roman" w:eastAsia="Times New Roman" w:hAnsi="Times New Roman" w:cs="Times New Roman"/>
          <w:sz w:val="24"/>
          <w:szCs w:val="24"/>
          <w:lang w:eastAsia="ru-RU"/>
        </w:rPr>
        <w:t>/2023</w:t>
      </w:r>
    </w:p>
    <w:p w:rsidR="009929B6" w:rsidRPr="00ED45C7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 w:rsid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</w:t>
      </w:r>
      <w:r w:rsidRPr="00ED45C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ED45C7" w:rsidR="009C0724">
        <w:rPr>
          <w:rFonts w:ascii="Times New Roman" w:eastAsia="Times New Roman" w:hAnsi="Times New Roman" w:cs="Times New Roman"/>
          <w:sz w:val="24"/>
          <w:szCs w:val="24"/>
          <w:lang w:eastAsia="ru-RU"/>
        </w:rPr>
        <w:t>0058-01-2023-000007-56</w:t>
      </w:r>
    </w:p>
    <w:p w:rsidR="00514ADC" w:rsidRPr="00ED45C7" w:rsidP="009929B6">
      <w:pPr>
        <w:spacing w:line="240" w:lineRule="auto"/>
        <w:ind w:firstLine="54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9B6" w:rsidRPr="00ED45C7" w:rsidP="009929B6">
      <w:pPr>
        <w:keepNext/>
        <w:keepLines/>
        <w:spacing w:before="200" w:after="0" w:line="240" w:lineRule="auto"/>
        <w:ind w:firstLine="540"/>
        <w:contextualSpacing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D45C7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                   </w:t>
      </w:r>
      <w:r w:rsidRPr="00ED45C7" w:rsidR="00514ADC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</w:t>
      </w:r>
      <w:r w:rsidRPr="00ED45C7" w:rsidR="005A1B08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                 </w:t>
      </w:r>
      <w:r w:rsidR="00ED45C7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        </w:t>
      </w:r>
      <w:r w:rsidRPr="00ED45C7" w:rsidR="005A1B08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 ЗАОЧНОЕ</w:t>
      </w:r>
      <w:r w:rsidRPr="00ED45C7">
        <w:rPr>
          <w:rFonts w:ascii="Times New Roman" w:hAnsi="Times New Roman" w:eastAsiaTheme="majorEastAsia" w:cs="Times New Roman"/>
          <w:b/>
          <w:bCs/>
          <w:sz w:val="24"/>
          <w:szCs w:val="24"/>
          <w:lang w:eastAsia="ru-RU"/>
        </w:rPr>
        <w:t xml:space="preserve"> </w:t>
      </w:r>
      <w:r w:rsidRPr="00ED45C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:rsidR="009929B6" w:rsidRPr="00ED45C7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Именем Российской Федерации</w:t>
      </w:r>
    </w:p>
    <w:p w:rsidR="00514ADC" w:rsidRPr="00ED45C7" w:rsidP="009929B6">
      <w:pPr>
        <w:spacing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резолютивная часть</w:t>
      </w:r>
    </w:p>
    <w:p w:rsidR="009929B6" w:rsidRPr="00ED45C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10 февраля</w:t>
      </w:r>
      <w:r w:rsidRPr="00ED45C7" w:rsidR="00BE1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2023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9929B6" w:rsidRPr="00ED45C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D45C7" w:rsidR="00D44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Республика Крым, город Красноперекопск, микрорайон 10, дом 4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</w:t>
      </w:r>
    </w:p>
    <w:p w:rsidR="009929B6" w:rsidRPr="00ED45C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Суд в составе: председательствующего – мирового судьи судебного участка № 58 Красноперекопского судебного района Республики Крым </w:t>
      </w:r>
    </w:p>
    <w:p w:rsidR="009929B6" w:rsidRPr="00ED45C7" w:rsidP="009929B6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r w:rsid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Матюшенко М.В.,</w:t>
      </w:r>
    </w:p>
    <w:p w:rsidR="00514ADC" w:rsidRPr="00ED45C7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ведении протокола судебного заседания помощником судьи  </w:t>
      </w:r>
    </w:p>
    <w:p w:rsidR="009929B6" w:rsidRPr="00ED45C7" w:rsidP="009929B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Бурдыленко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Ю.А.,</w:t>
      </w:r>
    </w:p>
    <w:p w:rsidR="0033279A" w:rsidRPr="00ED45C7" w:rsidP="00514ADC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рассмотрел в открытом судебном заседании гражданское дело по иску Муниципального унитарного предприятия муниципального образования городской округ Красноперекопск Республики Крым «Тепловые сети» к </w:t>
      </w:r>
      <w:r w:rsidRPr="00ED45C7" w:rsid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Шамиевой Е. Н.</w:t>
      </w:r>
      <w:r w:rsidRPr="00ED45C7" w:rsidR="00514A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взыскании задолженности за услуги теплоснабжения, </w:t>
      </w:r>
    </w:p>
    <w:p w:rsidR="006D1447" w:rsidRPr="00ED45C7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45C7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уководс</w:t>
      </w:r>
      <w:r w:rsidRPr="00ED45C7" w:rsidR="00514A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твуясь статьями 194-199</w:t>
      </w:r>
      <w:r w:rsidRPr="00ED45C7" w:rsidR="005A1B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233-237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ГПК РФ, суд</w:t>
      </w:r>
    </w:p>
    <w:p w:rsidR="006D1447" w:rsidRPr="00ED45C7" w:rsidP="00ED45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РЕШИЛ:</w:t>
      </w:r>
    </w:p>
    <w:p w:rsidR="006D1447" w:rsidRPr="00ED45C7" w:rsidP="006D14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иск муниципального унитарного предприятия городского округа Красноперекопск Республики Крым «Тепловые сети» - удовлетворить частично.</w:t>
      </w:r>
    </w:p>
    <w:p w:rsidR="00514ADC" w:rsidRPr="00ED45C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Взыска</w:t>
      </w:r>
      <w:r w:rsidRPr="00ED45C7" w:rsidR="009C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ть с </w:t>
      </w:r>
      <w:r w:rsidRPr="00ED45C7" w:rsid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Шамиевой Е. Н.</w:t>
      </w:r>
      <w:r w:rsidRPr="00ED45C7" w:rsidR="009C07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ED45C7"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&lt;персональные данные&gt;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пользу Муниципального унитарного предприятия городского округа Красноперекопск Республика Крым «Тепловые сети», расположен</w:t>
      </w:r>
      <w:r w:rsidRPr="00ED45C7"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ного по адресу: &lt;адрес&gt;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ОГРН 1149102181117, 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/с 40702810008703003430, БИК 043510101, ИНН/КПП 9106007997/910601001,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 получателя ОАО «БАНК ЧБРР», Отделение Республика Крым, г. Симферополь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задолженность за услуги теплоснабжения п</w:t>
      </w:r>
      <w:r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адресу: </w:t>
      </w:r>
      <w:r w:rsidRPr="00ED45C7"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&lt;</w:t>
      </w:r>
      <w:r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</w:t>
      </w:r>
      <w:r w:rsidRPr="00ED45C7" w:rsid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&gt;</w:t>
      </w:r>
      <w:r w:rsidRPr="00ED45C7" w:rsidR="003C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период с 02.08.</w:t>
      </w:r>
      <w:r w:rsidRPr="00ED45C7" w:rsidR="0010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2021 по 31.10.2022 в сумме 26397,94</w:t>
      </w:r>
      <w:r w:rsidRPr="00ED45C7" w:rsidR="003C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(двадцат</w:t>
      </w:r>
      <w:r w:rsidRPr="00ED45C7" w:rsidR="0010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шесть тысяч триста девяносто семь рублей девяносто четыре копейки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D45C7" w:rsidR="008610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расходы на уплату госпошлины в размере </w:t>
      </w:r>
      <w:r w:rsidRPr="00ED45C7" w:rsidR="0010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991,47</w:t>
      </w:r>
      <w:r w:rsidRPr="00ED45C7" w:rsidR="00140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  <w:r w:rsidRPr="00ED45C7" w:rsidR="003C40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ублей (девятьсот д</w:t>
      </w:r>
      <w:r w:rsidRPr="00ED45C7" w:rsidR="00107D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евяносто один рубль сорок семь</w:t>
      </w:r>
      <w:r w:rsidRPr="00ED45C7" w:rsidR="00140C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копеек)</w:t>
      </w: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1447" w:rsidRPr="00ED45C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В остальной части в удовлетворении иска отказать.</w:t>
      </w:r>
    </w:p>
    <w:p w:rsidR="006D1447" w:rsidRPr="00ED45C7" w:rsidP="006D1447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- в течение пятнадцати дней со дня объявления резолютивной части решения суда.</w:t>
      </w:r>
    </w:p>
    <w:p w:rsidR="006D1447" w:rsidRPr="00ED45C7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6D1447" w:rsidRPr="00ED45C7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Ответчиком заочное решение суда может быть обжаловано в апелляционном порядке в Красноперекопский районный суд Республики Крым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одного месяца со дня вынесения определения суда об отказе в удовлетворении заявления об отмене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этого решения суда.</w:t>
      </w:r>
    </w:p>
    <w:p w:rsidR="006D1447" w:rsidRPr="00ED45C7" w:rsidP="006D14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6D1447" w:rsidRPr="00ED45C7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447" w:rsidRPr="00ED45C7" w:rsidP="006D144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5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Председательствующий:                                                  М.В. Матюшенко</w:t>
      </w:r>
    </w:p>
    <w:p w:rsidR="006D1447" w:rsidRPr="00ED45C7" w:rsidP="006D1447">
      <w:pPr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33279A" w:rsidRPr="00ED45C7" w:rsidP="006D14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FA" w:rsidRPr="00ED45C7">
      <w:pPr>
        <w:rPr>
          <w:sz w:val="24"/>
          <w:szCs w:val="24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45C7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B5"/>
    <w:rsid w:val="00074145"/>
    <w:rsid w:val="00107D6D"/>
    <w:rsid w:val="00140C50"/>
    <w:rsid w:val="001E73B5"/>
    <w:rsid w:val="00202D10"/>
    <w:rsid w:val="002F23C5"/>
    <w:rsid w:val="002F2DFA"/>
    <w:rsid w:val="0033279A"/>
    <w:rsid w:val="00351A44"/>
    <w:rsid w:val="003C40F0"/>
    <w:rsid w:val="004C4BDF"/>
    <w:rsid w:val="004D68E8"/>
    <w:rsid w:val="00501F90"/>
    <w:rsid w:val="00514ADC"/>
    <w:rsid w:val="00561573"/>
    <w:rsid w:val="005A1B08"/>
    <w:rsid w:val="006D1447"/>
    <w:rsid w:val="007D2585"/>
    <w:rsid w:val="008610FA"/>
    <w:rsid w:val="008A442C"/>
    <w:rsid w:val="00903EA8"/>
    <w:rsid w:val="00927D91"/>
    <w:rsid w:val="009929B6"/>
    <w:rsid w:val="009C0724"/>
    <w:rsid w:val="00A157F1"/>
    <w:rsid w:val="00A8056C"/>
    <w:rsid w:val="00AC01B3"/>
    <w:rsid w:val="00AD4290"/>
    <w:rsid w:val="00BE1ADC"/>
    <w:rsid w:val="00C64D07"/>
    <w:rsid w:val="00D44768"/>
    <w:rsid w:val="00DE6732"/>
    <w:rsid w:val="00ED45C7"/>
    <w:rsid w:val="00FC61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3279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Верхний колонтитул Знак"/>
    <w:basedOn w:val="DefaultParagraphFont"/>
    <w:link w:val="Header"/>
    <w:rsid w:val="003327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33279A"/>
  </w:style>
  <w:style w:type="paragraph" w:styleId="BalloonText">
    <w:name w:val="Balloon Text"/>
    <w:basedOn w:val="Normal"/>
    <w:link w:val="a0"/>
    <w:uiPriority w:val="99"/>
    <w:semiHidden/>
    <w:unhideWhenUsed/>
    <w:rsid w:val="00927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27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