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  </w:t>
      </w:r>
      <w:r w:rsidRPr="00682BD5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0F4A77">
        <w:rPr>
          <w:rFonts w:ascii="Times New Roman" w:hAnsi="Times New Roman" w:cs="Times New Roman"/>
          <w:sz w:val="28"/>
          <w:szCs w:val="28"/>
        </w:rPr>
        <w:t>307</w:t>
      </w:r>
      <w:r w:rsidR="009A5505">
        <w:rPr>
          <w:rFonts w:ascii="Times New Roman" w:hAnsi="Times New Roman" w:cs="Times New Roman"/>
          <w:sz w:val="28"/>
          <w:szCs w:val="28"/>
        </w:rPr>
        <w:t>/2025</w:t>
      </w:r>
    </w:p>
    <w:p w:rsidR="0022079C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82BD5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="009A5505">
        <w:rPr>
          <w:rFonts w:ascii="Times New Roman" w:hAnsi="Times New Roman" w:cs="Times New Roman"/>
          <w:sz w:val="28"/>
          <w:szCs w:val="28"/>
        </w:rPr>
        <w:t>2025-</w:t>
      </w:r>
      <w:r w:rsidR="000F4A77">
        <w:rPr>
          <w:rFonts w:ascii="Times New Roman" w:hAnsi="Times New Roman" w:cs="Times New Roman"/>
          <w:sz w:val="28"/>
          <w:szCs w:val="28"/>
        </w:rPr>
        <w:t>000613-16</w:t>
      </w:r>
    </w:p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82B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682B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(</w:t>
      </w:r>
      <w:r w:rsidR="000F4A77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682BD5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9A5505">
        <w:rPr>
          <w:rFonts w:ascii="Times New Roman" w:hAnsi="Times New Roman" w:cs="Times New Roman"/>
          <w:sz w:val="28"/>
          <w:szCs w:val="28"/>
        </w:rPr>
        <w:t xml:space="preserve"> 2025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682BD5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58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  <w:t>Захаровой А.С.,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при ведении протокола судебн</w:t>
      </w:r>
      <w:r w:rsidRPr="00682BD5">
        <w:rPr>
          <w:rFonts w:ascii="Times New Roman" w:hAnsi="Times New Roman" w:cs="Times New Roman"/>
          <w:sz w:val="28"/>
          <w:szCs w:val="28"/>
        </w:rPr>
        <w:t xml:space="preserve">ого заседания </w:t>
      </w:r>
      <w:r w:rsidR="000F4A77">
        <w:rPr>
          <w:rFonts w:ascii="Times New Roman" w:hAnsi="Times New Roman" w:cs="Times New Roman"/>
          <w:sz w:val="28"/>
          <w:szCs w:val="28"/>
        </w:rPr>
        <w:t>помощником мирового судьи</w:t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</w:r>
      <w:r w:rsidR="000F4A77">
        <w:rPr>
          <w:rFonts w:ascii="Times New Roman" w:hAnsi="Times New Roman" w:cs="Times New Roman"/>
          <w:sz w:val="28"/>
          <w:szCs w:val="28"/>
        </w:rPr>
        <w:tab/>
        <w:t>Козловой И.А.,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82BD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9A5505">
        <w:rPr>
          <w:rFonts w:ascii="Times New Roman" w:hAnsi="Times New Roman" w:cs="Times New Roman"/>
          <w:sz w:val="28"/>
          <w:szCs w:val="28"/>
        </w:rPr>
        <w:t>Защита онлайн</w:t>
      </w:r>
      <w:r w:rsidR="00682BD5">
        <w:rPr>
          <w:rFonts w:ascii="Times New Roman" w:hAnsi="Times New Roman" w:cs="Times New Roman"/>
          <w:sz w:val="28"/>
          <w:szCs w:val="28"/>
        </w:rPr>
        <w:t xml:space="preserve">» к </w:t>
      </w:r>
      <w:r w:rsidR="000F4A77">
        <w:rPr>
          <w:rFonts w:ascii="Times New Roman" w:hAnsi="Times New Roman" w:cs="Times New Roman"/>
          <w:sz w:val="28"/>
          <w:szCs w:val="28"/>
        </w:rPr>
        <w:t xml:space="preserve"> Адаменко Елене Юрьевне</w:t>
      </w:r>
      <w:r w:rsidR="00682BD5"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</w:t>
      </w:r>
      <w:r w:rsidRPr="00682BD5">
        <w:rPr>
          <w:rFonts w:ascii="Times New Roman" w:hAnsi="Times New Roman" w:cs="Times New Roman"/>
          <w:sz w:val="28"/>
          <w:szCs w:val="28"/>
        </w:rPr>
        <w:t>,</w:t>
      </w:r>
      <w:r w:rsidR="009A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07" w:rsidRPr="00682BD5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682BD5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B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9A5505">
        <w:rPr>
          <w:rFonts w:ascii="Times New Roman" w:hAnsi="Times New Roman" w:cs="Times New Roman"/>
          <w:sz w:val="28"/>
          <w:szCs w:val="28"/>
        </w:rPr>
        <w:t>Защита онлайн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2BD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>Взыскать</w:t>
      </w:r>
      <w:r w:rsidRPr="00682BD5">
        <w:rPr>
          <w:rFonts w:ascii="Times New Roman" w:hAnsi="Times New Roman" w:cs="Times New Roman"/>
          <w:sz w:val="28"/>
          <w:szCs w:val="28"/>
        </w:rPr>
        <w:t xml:space="preserve"> с </w:t>
      </w:r>
      <w:r w:rsidR="000F4A77">
        <w:rPr>
          <w:rFonts w:ascii="Times New Roman" w:hAnsi="Times New Roman" w:cs="Times New Roman"/>
          <w:sz w:val="28"/>
          <w:szCs w:val="28"/>
        </w:rPr>
        <w:t xml:space="preserve">Адаменко Елены Юрьевны, </w:t>
      </w:r>
      <w:r w:rsidR="005E2C9E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0F4A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Профессиональная коллекторская организация «</w:t>
      </w:r>
      <w:r w:rsidR="009A5505">
        <w:rPr>
          <w:rFonts w:ascii="Times New Roman" w:hAnsi="Times New Roman" w:cs="Times New Roman"/>
          <w:sz w:val="28"/>
          <w:szCs w:val="28"/>
        </w:rPr>
        <w:t>Защита онлайн», ОГРН 1195476015085, дата регистрации 25.02.2019, регистрирующий орган  МИ ФНС № 16 по Новосибирской обл., юридический адрес: 630005, Россиия, г. Новосибирск, ул. Фрунзе, зд. 88, 3 эт., оф. 31,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 по договору </w:t>
      </w:r>
      <w:r w:rsidR="009A5505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0F4A77">
        <w:rPr>
          <w:rFonts w:ascii="Times New Roman" w:hAnsi="Times New Roman" w:cs="Times New Roman"/>
          <w:sz w:val="28"/>
          <w:szCs w:val="28"/>
        </w:rPr>
        <w:t>1001737527/8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F4A77">
        <w:rPr>
          <w:rFonts w:ascii="Times New Roman" w:hAnsi="Times New Roman" w:cs="Times New Roman"/>
          <w:sz w:val="28"/>
          <w:szCs w:val="28"/>
        </w:rPr>
        <w:t>05.08.2024</w:t>
      </w:r>
      <w:r>
        <w:rPr>
          <w:rFonts w:ascii="Times New Roman" w:hAnsi="Times New Roman" w:cs="Times New Roman"/>
          <w:sz w:val="28"/>
          <w:szCs w:val="28"/>
        </w:rPr>
        <w:t xml:space="preserve">, образовавшуюся за период с </w:t>
      </w:r>
      <w:r w:rsidR="000F4A77">
        <w:rPr>
          <w:rFonts w:ascii="Times New Roman" w:hAnsi="Times New Roman" w:cs="Times New Roman"/>
          <w:sz w:val="28"/>
          <w:szCs w:val="28"/>
        </w:rPr>
        <w:t>18.12.2024 по 18.03.2025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0F4A77">
        <w:rPr>
          <w:rFonts w:ascii="Times New Roman" w:hAnsi="Times New Roman" w:cs="Times New Roman"/>
          <w:sz w:val="28"/>
          <w:szCs w:val="28"/>
        </w:rPr>
        <w:t>21 296 (двадцать одна тысяча двести девяносто шесть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0F4A77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коп., состоящую из: </w:t>
      </w:r>
      <w:r w:rsidR="000F4A77">
        <w:rPr>
          <w:rFonts w:ascii="Times New Roman" w:hAnsi="Times New Roman" w:cs="Times New Roman"/>
          <w:sz w:val="28"/>
          <w:szCs w:val="28"/>
        </w:rPr>
        <w:t>10 000,00</w:t>
      </w:r>
      <w:r>
        <w:rPr>
          <w:rFonts w:ascii="Times New Roman" w:hAnsi="Times New Roman" w:cs="Times New Roman"/>
          <w:sz w:val="28"/>
          <w:szCs w:val="28"/>
        </w:rPr>
        <w:t xml:space="preserve"> руб. – сумма задолженности по основному долгу, </w:t>
      </w:r>
      <w:r w:rsidR="000F4A77">
        <w:rPr>
          <w:rFonts w:ascii="Times New Roman" w:hAnsi="Times New Roman" w:cs="Times New Roman"/>
          <w:sz w:val="28"/>
          <w:szCs w:val="28"/>
        </w:rPr>
        <w:t>10 800,00</w:t>
      </w:r>
      <w:r>
        <w:rPr>
          <w:rFonts w:ascii="Times New Roman" w:hAnsi="Times New Roman" w:cs="Times New Roman"/>
          <w:sz w:val="28"/>
          <w:szCs w:val="28"/>
        </w:rPr>
        <w:t xml:space="preserve"> руб. – размер задолженности по процентам,</w:t>
      </w:r>
      <w:r w:rsidR="000F4A77">
        <w:rPr>
          <w:rFonts w:ascii="Times New Roman" w:hAnsi="Times New Roman" w:cs="Times New Roman"/>
          <w:sz w:val="28"/>
          <w:szCs w:val="28"/>
        </w:rPr>
        <w:t xml:space="preserve"> 496,86 руб. – сумма штрафов,</w:t>
      </w:r>
      <w:r>
        <w:rPr>
          <w:rFonts w:ascii="Times New Roman" w:hAnsi="Times New Roman" w:cs="Times New Roman"/>
          <w:sz w:val="28"/>
          <w:szCs w:val="28"/>
        </w:rPr>
        <w:t xml:space="preserve"> а также расходы, связанные с оплатой государственной пошлины  в ра</w:t>
      </w:r>
      <w:r>
        <w:rPr>
          <w:rFonts w:ascii="Times New Roman" w:hAnsi="Times New Roman" w:cs="Times New Roman"/>
          <w:sz w:val="28"/>
          <w:szCs w:val="28"/>
        </w:rPr>
        <w:t xml:space="preserve">змере </w:t>
      </w:r>
      <w:r w:rsidR="009A5505">
        <w:rPr>
          <w:rFonts w:ascii="Times New Roman" w:hAnsi="Times New Roman" w:cs="Times New Roman"/>
          <w:sz w:val="28"/>
          <w:szCs w:val="28"/>
        </w:rPr>
        <w:t>4 000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A5505">
        <w:rPr>
          <w:rFonts w:ascii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9A5505">
        <w:rPr>
          <w:rFonts w:ascii="Times New Roman" w:hAnsi="Times New Roman" w:cs="Times New Roman"/>
          <w:sz w:val="28"/>
          <w:szCs w:val="28"/>
        </w:rPr>
        <w:t>00</w:t>
      </w:r>
      <w:r w:rsidR="000F4A77">
        <w:rPr>
          <w:rFonts w:ascii="Times New Roman" w:hAnsi="Times New Roman" w:cs="Times New Roman"/>
          <w:sz w:val="28"/>
          <w:szCs w:val="28"/>
        </w:rPr>
        <w:t xml:space="preserve"> коп., всего сумму  в размере 25 296 (двадцать пять тысяч двести девяносто шесть) руб. 86 коп.</w:t>
      </w:r>
    </w:p>
    <w:p w:rsidR="00682BD5" w:rsidRPr="00682BD5" w:rsidP="001671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со дня объявления резолютивной части решения суда, если лица, участвующие в 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>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>авители не присутствовали в судебном заседании.</w:t>
      </w:r>
    </w:p>
    <w:p w:rsidR="00682BD5" w:rsidRPr="00682BD5" w:rsidP="0016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82BD5" w:rsidRPr="00682BD5" w:rsidP="001671CD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682BD5">
        <w:rPr>
          <w:sz w:val="28"/>
          <w:szCs w:val="28"/>
        </w:rPr>
        <w:t>Заочное решение может быть обжаловано в апелляцион</w:t>
      </w:r>
      <w:r w:rsidRPr="00682BD5">
        <w:rPr>
          <w:sz w:val="28"/>
          <w:szCs w:val="28"/>
        </w:rPr>
        <w:t>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</w:t>
      </w:r>
      <w:r w:rsidRPr="00682BD5">
        <w:rPr>
          <w:sz w:val="28"/>
          <w:szCs w:val="28"/>
        </w:rPr>
        <w:t>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</w:t>
      </w:r>
      <w:r w:rsidRPr="00682BD5">
        <w:rPr>
          <w:sz w:val="28"/>
          <w:szCs w:val="28"/>
        </w:rPr>
        <w:t xml:space="preserve">б отказе в удовлетворении этого заявления в Красноперекопский районный суд Республики Крым </w:t>
      </w:r>
      <w:r w:rsidRPr="00682BD5">
        <w:rPr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682BD5" w:rsidRPr="00682BD5" w:rsidP="0068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682BD5" w:rsidP="00682BD5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  <w:t xml:space="preserve">А.С. Захарова </w:t>
      </w:r>
    </w:p>
    <w:p w:rsidR="00E24536" w:rsidRPr="00682BD5" w:rsidP="0068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0F4A77"/>
    <w:rsid w:val="001268A1"/>
    <w:rsid w:val="00126B91"/>
    <w:rsid w:val="0012781E"/>
    <w:rsid w:val="001671CD"/>
    <w:rsid w:val="00171F83"/>
    <w:rsid w:val="00187352"/>
    <w:rsid w:val="001A18A6"/>
    <w:rsid w:val="001E473D"/>
    <w:rsid w:val="0022079C"/>
    <w:rsid w:val="00220F43"/>
    <w:rsid w:val="002A06B0"/>
    <w:rsid w:val="002C0D9A"/>
    <w:rsid w:val="00376B99"/>
    <w:rsid w:val="0039100E"/>
    <w:rsid w:val="0041764C"/>
    <w:rsid w:val="00423DE7"/>
    <w:rsid w:val="00423F07"/>
    <w:rsid w:val="004733B4"/>
    <w:rsid w:val="004A7B2A"/>
    <w:rsid w:val="004B3E40"/>
    <w:rsid w:val="004C1A8A"/>
    <w:rsid w:val="00544921"/>
    <w:rsid w:val="005A17C4"/>
    <w:rsid w:val="005E2C9E"/>
    <w:rsid w:val="006105DA"/>
    <w:rsid w:val="006133CF"/>
    <w:rsid w:val="00664A05"/>
    <w:rsid w:val="006805D6"/>
    <w:rsid w:val="00682BD5"/>
    <w:rsid w:val="00771B28"/>
    <w:rsid w:val="00792454"/>
    <w:rsid w:val="007D0BE2"/>
    <w:rsid w:val="007F53CE"/>
    <w:rsid w:val="00812AF8"/>
    <w:rsid w:val="008601F4"/>
    <w:rsid w:val="0087234A"/>
    <w:rsid w:val="008E15B1"/>
    <w:rsid w:val="008F10FA"/>
    <w:rsid w:val="00971182"/>
    <w:rsid w:val="00977928"/>
    <w:rsid w:val="009A5505"/>
    <w:rsid w:val="009C607C"/>
    <w:rsid w:val="009E3F6D"/>
    <w:rsid w:val="00A221C6"/>
    <w:rsid w:val="00A71342"/>
    <w:rsid w:val="00A73B04"/>
    <w:rsid w:val="00A94AC7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44EEA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