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5A4A" w:rsidRPr="00773E26" w:rsidP="00BC5A4A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="00773E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BC5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>Дело № 2-58-362/2020</w:t>
      </w:r>
    </w:p>
    <w:p w:rsidR="00BC5A4A" w:rsidRPr="00773E26" w:rsidP="00BC5A4A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773E26" w:rsid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УИД 91</w:t>
      </w:r>
      <w:r w:rsidRPr="00773E2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>0058-01-2020-000589-08</w:t>
      </w:r>
    </w:p>
    <w:p w:rsidR="00BC5A4A" w:rsidRPr="00773E26" w:rsidP="00773E26">
      <w:pPr>
        <w:keepNext/>
        <w:keepLines/>
        <w:spacing w:after="0" w:line="240" w:lineRule="auto"/>
        <w:ind w:firstLine="539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73E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</w:t>
      </w:r>
      <w:r w:rsidRPr="00773E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73E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Pr="00773E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 Ш Е Н И Е</w:t>
      </w:r>
    </w:p>
    <w:p w:rsidR="00BC5A4A" w:rsidRPr="00773E26" w:rsidP="00773E26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BC5A4A" w:rsidRPr="00773E26" w:rsidP="00773E26">
      <w:pPr>
        <w:spacing w:after="0" w:line="240" w:lineRule="auto"/>
        <w:ind w:firstLine="5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4A" w:rsidRPr="00773E26" w:rsidP="00773E26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>3 августа 2020 года</w:t>
      </w:r>
    </w:p>
    <w:p w:rsidR="00BC5A4A" w:rsidRPr="00773E26" w:rsidP="00773E26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BC5A4A" w:rsidRPr="00773E26" w:rsidP="00773E26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           </w:t>
      </w:r>
      <w:r w:rsid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Матюшенко М.В.</w:t>
      </w:r>
    </w:p>
    <w:p w:rsidR="00BC5A4A" w:rsidRPr="00773E26" w:rsidP="00773E26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</w:t>
      </w:r>
      <w:r w:rsid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  Белковой Н.Н.,</w:t>
      </w:r>
    </w:p>
    <w:p w:rsidR="00BC5A4A" w:rsidRPr="00773E26" w:rsidP="00773E26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</w:t>
      </w:r>
      <w:r w:rsidR="00773E26">
        <w:rPr>
          <w:rFonts w:ascii="Times New Roman" w:eastAsia="Times New Roman" w:hAnsi="Times New Roman"/>
          <w:sz w:val="24"/>
          <w:szCs w:val="24"/>
          <w:lang w:eastAsia="ru-RU"/>
        </w:rPr>
        <w:t>к Пономареву С. А., Пономаревой Е. А.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BC5A4A" w:rsidRPr="00773E26" w:rsidP="00BC5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</w:t>
      </w:r>
      <w:r w:rsidR="00773E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</w:t>
      </w:r>
      <w:r w:rsidRPr="00773E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У С Т А Н О В И Л:</w:t>
      </w:r>
    </w:p>
    <w:p w:rsidR="00BC5A4A" w:rsidRPr="00773E26" w:rsidP="00BC5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29.06.2020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Пономареву С.А. о взыскании задолженности за услуги теплоснабжения и расходов по оплате государственной пошлины, мотивировав тем, что ответчик являлся потребителем услуг 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теплоснабжения по адресу: 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Ответчик оплату за потребленные услуги не производил, в 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связи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чем образовалась задолженность. Просили суд взыскать с Пономарева С.А. задолженность по состоянию на 31.03.2020 в размере 1689,84 руб., а также расходы на уплату государственной пошлины в размере 400,00 руб.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Определением мирового судьи судебного участка № 58 Красноперекопского судебного района Республики Крым от 20.07.2020 к участию в деле в качестве соответчика привлечена Пономарева Е.А.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Представитель истца в судебное заседание не явился, извещался надлежащим образом, ходатайствовал о рассмотрении дела в его отсутствие, исковые требования поддерживает.</w:t>
      </w:r>
    </w:p>
    <w:p w:rsidR="00BC5A4A" w:rsidRPr="00773E26" w:rsidP="007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Ответчики Пономарев С.А. и Пономарева С.А. в судебное заседание не явились, извещались надлежащим образом, от каждого из ответчиков поступило заявление о применении срока исковой давности. От ответчика Пономарева С.А. поступило заявление с просьбой рассмотреть дело в его отсутствие.  </w:t>
      </w:r>
    </w:p>
    <w:p w:rsidR="00BC5A4A" w:rsidRPr="00773E26" w:rsidP="007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На основании ст. 167 Гражданского процессуального кодекса Российской Федерации (далее - ГПК РФ) суд счёл возможным рассмотреть дело в отсутствие неявившихся сторон.</w:t>
      </w:r>
    </w:p>
    <w:p w:rsidR="00BC5A4A" w:rsidRPr="00773E26" w:rsidP="007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Исследовав материалы дела, суд приходит к выводу об отказе в удовлетворении заявленных требований по следующим основаниям.</w:t>
      </w:r>
    </w:p>
    <w:p w:rsidR="00BC5A4A" w:rsidRPr="00773E26" w:rsidP="007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В ходе судебного разбирательства установлено, что Пономарев С.А. и Пономарева Е.А. являются долевыми собственн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иками квартиры по адресу: 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</w:p>
    <w:p w:rsidR="00BC5A4A" w:rsidRPr="00773E26" w:rsidP="0077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Из материалов дела следует, что определением мирового судьи судебного участка № 58 Красноперекопского судебного райо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Республики Крым 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МУП «Тепловые Сети» отказано в принятии заявления о вынесении судебного приказа о взыскании задолженности за услуги теплоснабжения с Пономарева С.А. 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Согласно справке-расчету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задолженность ответчика за предоставленные услуги по централизованному отоплению за период с 01.06.2011 по 31.03.2020 составляет 0,00 рублей, задолженность в сумме 1689,84 рублей образовалась по состоянию на 01.06.2011.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Согласно ст.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В соответствии со ст. 196 ГК РФ общий срок исковой давности устанавливается в три года со дня, определяемого в соответствии со ст. 200 настоящего Кодекса.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Согласно п. 1, п. 2 ст. 200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силу ст.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В ходе судебного разбирательства ответчиками Пономаревым С.А. и Пономаревой Е.А. заявлено ходатайство о пропуске истцом срока исковой давности, установленного ст. 196 Гражданского кодекса Российской Федерации.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Пленум Верховного Суда Российской Федерации в п. 15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абз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2 п. 2 ст. 199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С учетом приведенных положений трехлетний срок исковой давности по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требованиям о взыскании задолженности по оплате услуг теплоснабжения, образовавшейся до июня 2017 года в размере 1689,84 рублей, на дату подачи заявления о вынесении судебного приказа и искового заявления истек.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Таким образом, заявленные истцом требования удовлетворению не подлежат.</w:t>
      </w:r>
    </w:p>
    <w:p w:rsidR="00BC5A4A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С учетом 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изложенного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руководствуясь статьями 194-199 ГПК РФ, суд</w:t>
      </w:r>
    </w:p>
    <w:p w:rsidR="00773E26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C5A4A" w:rsidRPr="00773E26" w:rsidP="0077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773E2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РЕШИЛ:</w:t>
      </w:r>
    </w:p>
    <w:p w:rsidR="00BC5A4A" w:rsidRPr="00773E26" w:rsidP="00BC5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в удовлетворении иска муниципального унитарного предприятия городского округа Красноперекопск Республики Крым «Тепловые сети» к </w:t>
      </w:r>
      <w:r w:rsidR="00773E26">
        <w:rPr>
          <w:rFonts w:ascii="Times New Roman" w:eastAsia="Times New Roman" w:hAnsi="Times New Roman"/>
          <w:sz w:val="24"/>
          <w:szCs w:val="24"/>
          <w:lang w:eastAsia="ru-RU"/>
        </w:rPr>
        <w:t>Пономареву С. А., Пономаревой Е.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3E26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взыскании задолженности за услуги теплоснабжения - отказать.</w:t>
      </w:r>
    </w:p>
    <w:p w:rsidR="00BC5A4A" w:rsidRPr="00773E26" w:rsidP="00BC5A4A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C5A4A" w:rsidRPr="00773E26" w:rsidP="00773E26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BC5A4A" w:rsidRPr="00773E26" w:rsidP="00BC5A4A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Мировой судья:                                                       </w:t>
      </w:r>
      <w:r w:rsid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773E26">
        <w:rPr>
          <w:rFonts w:ascii="Times New Roman" w:eastAsia="Times New Roman" w:hAnsi="Times New Roman"/>
          <w:sz w:val="24"/>
          <w:szCs w:val="24"/>
          <w:lang w:eastAsia="ru-RU"/>
        </w:rPr>
        <w:t xml:space="preserve">     М.В. Матюшенко</w:t>
      </w:r>
    </w:p>
    <w:p w:rsidR="00BC5A4A" w:rsidRPr="00773E26" w:rsidP="00BC5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5A4A" w:rsidRPr="00773E26" w:rsidP="00BC5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5A4A" w:rsidRPr="00773E26" w:rsidP="00BC5A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C5A4A" w:rsidRPr="00773E26" w:rsidP="00BC5A4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4A" w:rsidRPr="00773E26" w:rsidP="00BC5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C5A4A" w:rsidRPr="00773E26" w:rsidP="00BC5A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4A" w:rsidRPr="00773E26" w:rsidP="00BC5A4A">
      <w:pPr>
        <w:rPr>
          <w:rFonts w:eastAsia="Times New Roman"/>
          <w:sz w:val="24"/>
          <w:szCs w:val="24"/>
          <w:lang w:eastAsia="ru-RU"/>
        </w:rPr>
      </w:pPr>
    </w:p>
    <w:p w:rsidR="00BC5A4A" w:rsidRPr="00773E26" w:rsidP="00BC5A4A">
      <w:pPr>
        <w:rPr>
          <w:rFonts w:eastAsia="Times New Roman"/>
          <w:sz w:val="24"/>
          <w:szCs w:val="24"/>
          <w:lang w:eastAsia="ru-RU"/>
        </w:rPr>
      </w:pPr>
    </w:p>
    <w:p w:rsidR="007B1B60" w:rsidRPr="00773E26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73E26"/>
    <w:rsid w:val="007B1B60"/>
    <w:rsid w:val="008949BB"/>
    <w:rsid w:val="00BC5A4A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