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A2C36" w:rsidRPr="009B22FC" w:rsidP="009B22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Pr="009B22FC">
        <w:rPr>
          <w:rFonts w:ascii="Times New Roman" w:eastAsia="Times New Roman" w:hAnsi="Times New Roman"/>
          <w:sz w:val="24"/>
          <w:szCs w:val="24"/>
          <w:lang w:eastAsia="ru-RU"/>
        </w:rPr>
        <w:t>Дело № 2-58-363/2020</w:t>
      </w:r>
    </w:p>
    <w:p w:rsidR="00DA2C36" w:rsidRPr="009B22FC" w:rsidP="009B22FC">
      <w:pPr>
        <w:spacing w:after="0" w:line="240" w:lineRule="auto"/>
        <w:jc w:val="center"/>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w:t>
      </w:r>
      <w:r w:rsid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 xml:space="preserve">    УИД 91</w:t>
      </w:r>
      <w:r w:rsidRPr="009B22FC">
        <w:rPr>
          <w:rFonts w:ascii="Times New Roman" w:eastAsia="Times New Roman" w:hAnsi="Times New Roman"/>
          <w:sz w:val="24"/>
          <w:szCs w:val="24"/>
          <w:lang w:val="en-US" w:eastAsia="ru-RU"/>
        </w:rPr>
        <w:t>MS</w:t>
      </w:r>
      <w:r w:rsidRPr="009B22FC">
        <w:rPr>
          <w:rFonts w:ascii="Times New Roman" w:eastAsia="Times New Roman" w:hAnsi="Times New Roman"/>
          <w:sz w:val="24"/>
          <w:szCs w:val="24"/>
          <w:lang w:eastAsia="ru-RU"/>
        </w:rPr>
        <w:t>0060-01-2020-000279-56</w:t>
      </w:r>
    </w:p>
    <w:p w:rsidR="00DA2C36" w:rsidRPr="009B22FC" w:rsidP="009B22FC">
      <w:pPr>
        <w:keepNext/>
        <w:spacing w:after="0" w:line="240" w:lineRule="auto"/>
        <w:ind w:firstLine="540"/>
        <w:jc w:val="center"/>
        <w:outlineLvl w:val="1"/>
        <w:rPr>
          <w:rFonts w:ascii="Times New Roman" w:eastAsia="Times New Roman" w:hAnsi="Times New Roman"/>
          <w:b/>
          <w:sz w:val="24"/>
          <w:szCs w:val="24"/>
          <w:lang w:eastAsia="ru-RU"/>
        </w:rPr>
      </w:pPr>
      <w:r w:rsidRPr="009B22FC">
        <w:rPr>
          <w:rFonts w:ascii="Times New Roman" w:eastAsia="Times New Roman" w:hAnsi="Times New Roman"/>
          <w:b/>
          <w:sz w:val="24"/>
          <w:szCs w:val="24"/>
          <w:lang w:eastAsia="ru-RU"/>
        </w:rPr>
        <w:t>Р</w:t>
      </w:r>
      <w:r w:rsidRPr="009B22FC">
        <w:rPr>
          <w:rFonts w:ascii="Times New Roman" w:eastAsia="Times New Roman" w:hAnsi="Times New Roman"/>
          <w:b/>
          <w:sz w:val="24"/>
          <w:szCs w:val="24"/>
          <w:lang w:eastAsia="ru-RU"/>
        </w:rPr>
        <w:t xml:space="preserve"> Е Ш Е Н И Е</w:t>
      </w:r>
    </w:p>
    <w:p w:rsidR="00DA2C36" w:rsidRPr="009B22FC" w:rsidP="009B22FC">
      <w:pPr>
        <w:spacing w:after="0" w:line="240" w:lineRule="auto"/>
        <w:ind w:firstLine="540"/>
        <w:jc w:val="center"/>
        <w:rPr>
          <w:rFonts w:ascii="Times New Roman" w:eastAsia="Times New Roman" w:hAnsi="Times New Roman"/>
          <w:b/>
          <w:sz w:val="24"/>
          <w:szCs w:val="24"/>
          <w:lang w:eastAsia="ru-RU"/>
        </w:rPr>
      </w:pPr>
      <w:r w:rsidRPr="009B22FC">
        <w:rPr>
          <w:rFonts w:ascii="Times New Roman" w:eastAsia="Times New Roman" w:hAnsi="Times New Roman"/>
          <w:b/>
          <w:sz w:val="24"/>
          <w:szCs w:val="24"/>
          <w:lang w:eastAsia="ru-RU"/>
        </w:rPr>
        <w:t>Именем Российской Федерации</w:t>
      </w:r>
    </w:p>
    <w:p w:rsidR="00DA2C36" w:rsidRPr="009B22FC" w:rsidP="009B22FC">
      <w:pPr>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4 августа 2020 года</w:t>
      </w:r>
    </w:p>
    <w:p w:rsidR="00DA2C36" w:rsidRPr="009B22FC" w:rsidP="009B22FC">
      <w:pPr>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Республика Крым, город Красноперекопск, микрорайон 10, дом 4</w:t>
      </w:r>
      <w:r w:rsidRPr="009B22FC">
        <w:rPr>
          <w:rFonts w:ascii="Times New Roman" w:eastAsia="Times New Roman" w:hAnsi="Times New Roman"/>
          <w:sz w:val="24"/>
          <w:szCs w:val="24"/>
          <w:lang w:eastAsia="ru-RU"/>
        </w:rPr>
        <w:tab/>
        <w:t xml:space="preserve">        </w:t>
      </w:r>
    </w:p>
    <w:p w:rsidR="00DA2C36" w:rsidRPr="009B22FC" w:rsidP="009B22FC">
      <w:pPr>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Мировой судья судебного участка № 58 Красноперекопского судебного района Республики Крым                                                         </w:t>
      </w:r>
      <w:r w:rsid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Матюшенко М.В.</w:t>
      </w:r>
    </w:p>
    <w:p w:rsidR="00DA2C36" w:rsidRPr="009B22FC" w:rsidP="009B22FC">
      <w:pPr>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при секретаре </w:t>
      </w:r>
      <w:r w:rsidRPr="009B22FC">
        <w:rPr>
          <w:rFonts w:ascii="Times New Roman" w:eastAsia="Times New Roman" w:hAnsi="Times New Roman"/>
          <w:sz w:val="24"/>
          <w:szCs w:val="24"/>
          <w:lang w:eastAsia="ru-RU"/>
        </w:rPr>
        <w:tab/>
        <w:t xml:space="preserve">                                                            </w:t>
      </w:r>
      <w:r w:rsid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Белковой Н.Н.</w:t>
      </w:r>
    </w:p>
    <w:p w:rsidR="00DA2C36" w:rsidRPr="009B22FC" w:rsidP="009B22FC">
      <w:pPr>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с участием представителя истца                     </w:t>
      </w:r>
      <w:r w:rsidR="009B22FC">
        <w:rPr>
          <w:rFonts w:ascii="Times New Roman" w:eastAsia="Times New Roman" w:hAnsi="Times New Roman"/>
          <w:sz w:val="24"/>
          <w:szCs w:val="24"/>
          <w:lang w:eastAsia="ru-RU"/>
        </w:rPr>
        <w:t xml:space="preserve">                Ф.И.О.</w:t>
      </w:r>
    </w:p>
    <w:p w:rsidR="00DA2C36" w:rsidRPr="009B22FC" w:rsidP="009B22FC">
      <w:pPr>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ответчика                                                                          Школьника Н.Н.</w:t>
      </w:r>
    </w:p>
    <w:p w:rsidR="00DA2C36" w:rsidRPr="009B22FC" w:rsidP="009B22FC">
      <w:pPr>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рассмотрел в открытом судебном заседании гражданское дело по иску Муниципального унитарного предприятия городской округ Красноперекопск Республики Крым «Жилищно-эксплуатационное </w:t>
      </w:r>
      <w:r w:rsidR="009B22FC">
        <w:rPr>
          <w:rFonts w:ascii="Times New Roman" w:eastAsia="Times New Roman" w:hAnsi="Times New Roman"/>
          <w:sz w:val="24"/>
          <w:szCs w:val="24"/>
          <w:lang w:eastAsia="ru-RU"/>
        </w:rPr>
        <w:t>объединение» к Школьнику Н. Н.</w:t>
      </w:r>
      <w:r w:rsidRPr="009B22FC">
        <w:rPr>
          <w:rFonts w:ascii="Times New Roman" w:eastAsia="Times New Roman" w:hAnsi="Times New Roman"/>
          <w:sz w:val="24"/>
          <w:szCs w:val="24"/>
          <w:lang w:eastAsia="ru-RU"/>
        </w:rPr>
        <w:t xml:space="preserve"> о взыскании задолженности по возмещению затрат по уплате услуг по содержанию общего имущества многоквартирного дома, </w:t>
      </w:r>
    </w:p>
    <w:p w:rsidR="00DA2C36" w:rsidRPr="009B22FC" w:rsidP="009B22FC">
      <w:pPr>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w:t>
      </w:r>
      <w:r w:rsid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 xml:space="preserve">  УСТАНОВИЛ:</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На основании определения мирового судьи судебного участка № 60 Красноперекопского судебного райо</w:t>
      </w:r>
      <w:r w:rsidR="009B22FC">
        <w:rPr>
          <w:rFonts w:ascii="Times New Roman" w:eastAsia="Times New Roman" w:hAnsi="Times New Roman"/>
          <w:sz w:val="24"/>
          <w:szCs w:val="24"/>
          <w:lang w:eastAsia="ru-RU"/>
        </w:rPr>
        <w:t xml:space="preserve">на Республики Крым от </w:t>
      </w:r>
      <w:r w:rsidR="009B22FC">
        <w:rPr>
          <w:rFonts w:ascii="Times New Roman" w:eastAsia="Times New Roman" w:hAnsi="Times New Roman"/>
          <w:sz w:val="24"/>
          <w:szCs w:val="24"/>
          <w:lang w:val="en-US" w:eastAsia="ru-RU"/>
        </w:rPr>
        <w:t>&lt;</w:t>
      </w:r>
      <w:r w:rsidR="009B22FC">
        <w:rPr>
          <w:rFonts w:ascii="Times New Roman" w:eastAsia="Times New Roman" w:hAnsi="Times New Roman"/>
          <w:sz w:val="24"/>
          <w:szCs w:val="24"/>
          <w:lang w:eastAsia="ru-RU"/>
        </w:rPr>
        <w:t>дата</w:t>
      </w:r>
      <w:r w:rsidR="009B22FC">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xml:space="preserve"> мировому судье судебного участка № 58 Красноперекопского судебного района Республики Крым передано для рассмотрения гражданское дело по иску Муниципального унитарного предприятия городской округ Красноперекопск Республики Крым «Жилищно-эксплуатационное объединение» к  Школьнику Н.Н. о взыскании задолженности по возмещению затрат по оплате услуг по содержанию общего имущества многоквартирного</w:t>
      </w:r>
      <w:r w:rsidRPr="009B22FC">
        <w:rPr>
          <w:rFonts w:ascii="Times New Roman" w:eastAsia="Times New Roman" w:hAnsi="Times New Roman"/>
          <w:sz w:val="24"/>
          <w:szCs w:val="24"/>
          <w:lang w:eastAsia="ru-RU"/>
        </w:rPr>
        <w:t xml:space="preserve"> дома.</w:t>
      </w:r>
    </w:p>
    <w:p w:rsidR="00DA2C36" w:rsidRPr="009B22FC" w:rsidP="009B22FC">
      <w:pPr>
        <w:autoSpaceDE w:val="0"/>
        <w:autoSpaceDN w:val="0"/>
        <w:adjustRightInd w:val="0"/>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 xml:space="preserve">Исковые требования основываются на положениях статей 210, 307, 309, 310, Гражданского кодекса Российской Федерации (далее - ГК РФ), статей 39, 153 Жилищного кодекса Российской Федерации (далее - ЖК РФ) и обоснованы уклонением ответчика, являющегося собственником нежилого помещения общей площадью 126,5 </w:t>
      </w:r>
      <w:r w:rsidRPr="009B22FC">
        <w:rPr>
          <w:rFonts w:ascii="Times New Roman" w:eastAsia="Times New Roman" w:hAnsi="Times New Roman"/>
          <w:sz w:val="24"/>
          <w:szCs w:val="24"/>
          <w:lang w:eastAsia="ru-RU"/>
        </w:rPr>
        <w:t>кв.м</w:t>
      </w:r>
      <w:r w:rsidRPr="009B22FC">
        <w:rPr>
          <w:rFonts w:ascii="Times New Roman" w:eastAsia="Times New Roman" w:hAnsi="Times New Roman"/>
          <w:sz w:val="24"/>
          <w:szCs w:val="24"/>
          <w:lang w:eastAsia="ru-RU"/>
        </w:rPr>
        <w:t>., от оплаты за содержание общего имущества многоквартирного дома, расп</w:t>
      </w:r>
      <w:r w:rsidR="009B22FC">
        <w:rPr>
          <w:rFonts w:ascii="Times New Roman" w:eastAsia="Times New Roman" w:hAnsi="Times New Roman"/>
          <w:sz w:val="24"/>
          <w:szCs w:val="24"/>
          <w:lang w:eastAsia="ru-RU"/>
        </w:rPr>
        <w:t xml:space="preserve">оложенного по адресу: </w:t>
      </w:r>
      <w:r w:rsidR="009B22FC">
        <w:rPr>
          <w:rFonts w:ascii="Times New Roman" w:eastAsia="Times New Roman" w:hAnsi="Times New Roman"/>
          <w:sz w:val="24"/>
          <w:szCs w:val="24"/>
          <w:lang w:val="en-US" w:eastAsia="ru-RU"/>
        </w:rPr>
        <w:t>&lt;</w:t>
      </w:r>
      <w:r w:rsidR="009B22FC">
        <w:rPr>
          <w:rFonts w:ascii="Times New Roman" w:eastAsia="Times New Roman" w:hAnsi="Times New Roman"/>
          <w:sz w:val="24"/>
          <w:szCs w:val="24"/>
          <w:lang w:eastAsia="ru-RU"/>
        </w:rPr>
        <w:t>адрес</w:t>
      </w:r>
      <w:r w:rsidR="009B22FC">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Поскольку ответчик не производил оплату за услуги по</w:t>
      </w:r>
      <w:r w:rsidRPr="009B22FC">
        <w:rPr>
          <w:rFonts w:ascii="Times New Roman" w:eastAsia="Times New Roman" w:hAnsi="Times New Roman"/>
          <w:sz w:val="24"/>
          <w:szCs w:val="24"/>
          <w:lang w:eastAsia="ru-RU"/>
        </w:rPr>
        <w:t xml:space="preserve"> содержанию дома и придомовой территории, за ним числится задолженность за период с 01.07.2016 по 01.07.2019 в размере 47360,20 рублей, которую ответчик в добровольном порядке отказывается погасить.</w:t>
      </w:r>
    </w:p>
    <w:p w:rsidR="00DA2C36" w:rsidRPr="009B22FC" w:rsidP="009B22F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9B22FC">
        <w:rPr>
          <w:rFonts w:ascii="Times New Roman" w:eastAsia="Times New Roman" w:hAnsi="Times New Roman"/>
          <w:color w:val="000000"/>
          <w:sz w:val="24"/>
          <w:szCs w:val="24"/>
          <w:lang w:eastAsia="ru-RU"/>
        </w:rPr>
        <w:t xml:space="preserve">          На основании изложенного истец просит взыскать с ответчика задолженность за услуги по содержанию дома и придомовой территории в сумме </w:t>
      </w:r>
      <w:r w:rsidRPr="009B22FC">
        <w:rPr>
          <w:rFonts w:ascii="Times New Roman" w:eastAsia="Times New Roman" w:hAnsi="Times New Roman"/>
          <w:sz w:val="24"/>
          <w:szCs w:val="24"/>
          <w:lang w:eastAsia="ru-RU"/>
        </w:rPr>
        <w:t xml:space="preserve">47360,20 </w:t>
      </w:r>
      <w:r w:rsidRPr="009B22FC">
        <w:rPr>
          <w:rFonts w:ascii="Times New Roman" w:eastAsia="Times New Roman" w:hAnsi="Times New Roman"/>
          <w:color w:val="000000"/>
          <w:sz w:val="24"/>
          <w:szCs w:val="24"/>
          <w:lang w:eastAsia="ru-RU"/>
        </w:rPr>
        <w:t>рублей, а также расходов на уплату госпошлины в размере 1620,81 рублей.</w:t>
      </w:r>
    </w:p>
    <w:p w:rsidR="00DA2C36" w:rsidRPr="009B22FC" w:rsidP="009B22FC">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en-US" w:eastAsia="ru-RU"/>
        </w:rPr>
        <w:t>&lt;</w:t>
      </w:r>
      <w:r>
        <w:rPr>
          <w:rFonts w:ascii="Times New Roman" w:eastAsia="Times New Roman" w:hAnsi="Times New Roman"/>
          <w:color w:val="000000"/>
          <w:sz w:val="24"/>
          <w:szCs w:val="24"/>
          <w:lang w:eastAsia="ru-RU"/>
        </w:rPr>
        <w:t>Дата</w:t>
      </w:r>
      <w:r>
        <w:rPr>
          <w:rFonts w:ascii="Times New Roman" w:eastAsia="Times New Roman" w:hAnsi="Times New Roman"/>
          <w:color w:val="000000"/>
          <w:sz w:val="24"/>
          <w:szCs w:val="24"/>
          <w:lang w:val="en-US" w:eastAsia="ru-RU"/>
        </w:rPr>
        <w:t>&gt;</w:t>
      </w:r>
      <w:r w:rsidRPr="009B22FC">
        <w:rPr>
          <w:rFonts w:ascii="Times New Roman" w:eastAsia="Times New Roman" w:hAnsi="Times New Roman"/>
          <w:color w:val="000000"/>
          <w:sz w:val="24"/>
          <w:szCs w:val="24"/>
          <w:lang w:eastAsia="ru-RU"/>
        </w:rPr>
        <w:t xml:space="preserve"> истцом уточнены исковые требования, а именно истец просит взыскать с ответчика задолженность по содержанию дома и придомовой территории, образовавшуюся за период с 20.10.2017 по 01.07.2019 в размере 27339</w:t>
      </w:r>
      <w:r w:rsidRPr="009B22FC">
        <w:rPr>
          <w:rFonts w:ascii="Times New Roman" w:eastAsia="Times New Roman" w:hAnsi="Times New Roman"/>
          <w:color w:val="000000"/>
          <w:sz w:val="24"/>
          <w:szCs w:val="24"/>
          <w:lang w:eastAsia="ru-RU"/>
        </w:rPr>
        <w:t>,63</w:t>
      </w:r>
      <w:r w:rsidRPr="009B22FC">
        <w:rPr>
          <w:rFonts w:ascii="Times New Roman" w:eastAsia="Times New Roman" w:hAnsi="Times New Roman"/>
          <w:color w:val="000000"/>
          <w:sz w:val="24"/>
          <w:szCs w:val="24"/>
          <w:lang w:eastAsia="ru-RU"/>
        </w:rPr>
        <w:t xml:space="preserve"> рублей.</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Представитель истц</w:t>
      </w:r>
      <w:r w:rsidR="009B22FC">
        <w:rPr>
          <w:rFonts w:ascii="Times New Roman" w:eastAsia="Times New Roman" w:hAnsi="Times New Roman"/>
          <w:sz w:val="24"/>
          <w:szCs w:val="24"/>
          <w:lang w:eastAsia="ru-RU"/>
        </w:rPr>
        <w:t>а по доверенности Ф.И.О.</w:t>
      </w:r>
      <w:r w:rsidRPr="009B22FC">
        <w:rPr>
          <w:rFonts w:ascii="Times New Roman" w:eastAsia="Times New Roman" w:hAnsi="Times New Roman"/>
          <w:sz w:val="24"/>
          <w:szCs w:val="24"/>
          <w:lang w:eastAsia="ru-RU"/>
        </w:rPr>
        <w:t xml:space="preserve"> в судебном заседании настаивала на удовлетворении исковых </w:t>
      </w:r>
      <w:r w:rsidRPr="009B22FC">
        <w:rPr>
          <w:rFonts w:ascii="Times New Roman" w:eastAsia="Times New Roman" w:hAnsi="Times New Roman"/>
          <w:sz w:val="24"/>
          <w:szCs w:val="24"/>
          <w:lang w:eastAsia="ru-RU"/>
        </w:rPr>
        <w:t>требований</w:t>
      </w:r>
      <w:r w:rsidRPr="009B22FC">
        <w:rPr>
          <w:rFonts w:ascii="Times New Roman" w:eastAsia="Times New Roman" w:hAnsi="Times New Roman"/>
          <w:sz w:val="24"/>
          <w:szCs w:val="24"/>
          <w:lang w:eastAsia="ru-RU"/>
        </w:rPr>
        <w:t xml:space="preserve"> на основании доводов, изложенных в исковом заявлении, задолженность рассчитана по тарифам, утвержденным постановлениями главы</w:t>
      </w:r>
      <w:r w:rsidR="009B22FC">
        <w:rPr>
          <w:rFonts w:ascii="Times New Roman" w:eastAsia="Times New Roman" w:hAnsi="Times New Roman"/>
          <w:sz w:val="24"/>
          <w:szCs w:val="24"/>
          <w:lang w:eastAsia="ru-RU"/>
        </w:rPr>
        <w:t xml:space="preserve"> </w:t>
      </w:r>
      <w:r w:rsidR="009B22FC">
        <w:rPr>
          <w:rFonts w:ascii="Times New Roman" w:eastAsia="Times New Roman" w:hAnsi="Times New Roman"/>
          <w:sz w:val="24"/>
          <w:szCs w:val="24"/>
          <w:lang w:val="en-US" w:eastAsia="ru-RU"/>
        </w:rPr>
        <w:t>&lt;</w:t>
      </w:r>
      <w:r w:rsidR="009B22FC">
        <w:rPr>
          <w:rFonts w:ascii="Times New Roman" w:eastAsia="Times New Roman" w:hAnsi="Times New Roman"/>
          <w:sz w:val="24"/>
          <w:szCs w:val="24"/>
          <w:lang w:eastAsia="ru-RU"/>
        </w:rPr>
        <w:t>наименование учреждения</w:t>
      </w:r>
      <w:r w:rsidR="009B22FC">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Ответчик Школьник Н.Н. в судебном заседании возражал против исковых требований, указал, что письменный договор с МУП «ЖЭО» о предоставлении жилищно-коммунальных услуг не заключался, доказательств проведения общего собрания о выборе в качестве способа управления домом управляющей организации МУП «ЖЭО» не предоставлено, тарифы</w:t>
      </w:r>
      <w:r w:rsidRPr="009B22FC">
        <w:rPr>
          <w:rFonts w:ascii="Times New Roman" w:eastAsia="Times New Roman" w:hAnsi="Times New Roman"/>
          <w:color w:val="000000"/>
          <w:sz w:val="24"/>
          <w:szCs w:val="24"/>
          <w:lang w:eastAsia="ru-RU"/>
        </w:rPr>
        <w:t xml:space="preserve"> по содержанию дома и придомовой территории не обоснованы, истец не доказал несение фактических расходов, МУП «ЖЭО» предоставляют ему</w:t>
      </w:r>
      <w:r w:rsidRPr="009B22FC">
        <w:rPr>
          <w:rFonts w:ascii="Times New Roman" w:eastAsia="Times New Roman" w:hAnsi="Times New Roman"/>
          <w:color w:val="000000"/>
          <w:sz w:val="24"/>
          <w:szCs w:val="24"/>
          <w:lang w:eastAsia="ru-RU"/>
        </w:rPr>
        <w:t xml:space="preserve"> услугу лишь по содержанию сетей водоснабжения и канализации, указал, что принадлежащее ему на праве собственности нежилое помещение является встроено-пристроенным, лишь </w:t>
      </w:r>
      <w:r w:rsidRPr="009B22FC">
        <w:rPr>
          <w:rFonts w:ascii="Times New Roman" w:eastAsia="Times New Roman" w:hAnsi="Times New Roman"/>
          <w:color w:val="000000"/>
          <w:sz w:val="24"/>
          <w:szCs w:val="24"/>
          <w:lang w:eastAsia="ru-RU"/>
        </w:rPr>
        <w:t>36,5 м</w:t>
      </w:r>
      <w:r w:rsidRPr="009B22FC">
        <w:rPr>
          <w:rFonts w:ascii="Times New Roman" w:eastAsia="Times New Roman" w:hAnsi="Times New Roman"/>
          <w:color w:val="000000"/>
          <w:sz w:val="24"/>
          <w:szCs w:val="24"/>
          <w:vertAlign w:val="superscript"/>
          <w:lang w:eastAsia="ru-RU"/>
        </w:rPr>
        <w:t>2</w:t>
      </w:r>
      <w:r w:rsidRPr="009B22FC">
        <w:rPr>
          <w:rFonts w:ascii="Times New Roman" w:eastAsia="Times New Roman" w:hAnsi="Times New Roman"/>
          <w:color w:val="000000"/>
          <w:sz w:val="24"/>
          <w:szCs w:val="24"/>
          <w:vertAlign w:val="superscript"/>
          <w:lang w:eastAsia="ru-RU"/>
        </w:rPr>
        <w:t xml:space="preserve"> </w:t>
      </w:r>
      <w:r w:rsidRPr="009B22FC">
        <w:rPr>
          <w:rFonts w:ascii="Times New Roman" w:eastAsia="Times New Roman" w:hAnsi="Times New Roman"/>
          <w:sz w:val="24"/>
          <w:szCs w:val="24"/>
          <w:lang w:eastAsia="ru-RU"/>
        </w:rPr>
        <w:t>из 126,5 м</w:t>
      </w:r>
      <w:r w:rsidRPr="009B22FC">
        <w:rPr>
          <w:rFonts w:ascii="Times New Roman" w:eastAsia="Times New Roman" w:hAnsi="Times New Roman"/>
          <w:sz w:val="24"/>
          <w:szCs w:val="24"/>
          <w:vertAlign w:val="superscript"/>
          <w:lang w:eastAsia="ru-RU"/>
        </w:rPr>
        <w:t xml:space="preserve">2 </w:t>
      </w:r>
      <w:r w:rsidRPr="009B22FC">
        <w:rPr>
          <w:rFonts w:ascii="Times New Roman" w:eastAsia="Times New Roman" w:hAnsi="Times New Roman"/>
          <w:sz w:val="24"/>
          <w:szCs w:val="24"/>
          <w:lang w:eastAsia="ru-RU"/>
        </w:rPr>
        <w:t>являются встроенными, имеется отдельный вход в помещение, отдельный ввод электроэнергии, уборка придомовой территории производится самостоятельно. Также предоставил письменные возражения, которые приобщены к материалам дела (</w:t>
      </w:r>
      <w:r w:rsidRPr="009B22FC">
        <w:rPr>
          <w:rFonts w:ascii="Times New Roman" w:eastAsia="Times New Roman" w:hAnsi="Times New Roman"/>
          <w:sz w:val="24"/>
          <w:szCs w:val="24"/>
          <w:lang w:eastAsia="ru-RU"/>
        </w:rPr>
        <w:t>л.д</w:t>
      </w:r>
      <w:r w:rsidRPr="009B22FC">
        <w:rPr>
          <w:rFonts w:ascii="Times New Roman" w:eastAsia="Times New Roman" w:hAnsi="Times New Roman"/>
          <w:sz w:val="24"/>
          <w:szCs w:val="24"/>
          <w:lang w:eastAsia="ru-RU"/>
        </w:rPr>
        <w:t xml:space="preserve">. 46-49). </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Выслушав представителя истца, ответчика, исследовав материалы дела, рассмотрев представленные сторонами доказательства  в соответствии со ст. 56, 57 ГПК РФ, суд считает, что иск подлежит удовлетворению, исходя из следующего.</w:t>
      </w:r>
    </w:p>
    <w:p w:rsidR="00DA2C36" w:rsidRPr="009B22FC" w:rsidP="009B22FC">
      <w:pPr>
        <w:autoSpaceDE w:val="0"/>
        <w:autoSpaceDN w:val="0"/>
        <w:adjustRightInd w:val="0"/>
        <w:spacing w:after="0" w:line="240" w:lineRule="auto"/>
        <w:jc w:val="both"/>
        <w:rPr>
          <w:rFonts w:ascii="Times New Roman" w:hAnsi="Times New Roman"/>
          <w:sz w:val="24"/>
          <w:szCs w:val="24"/>
        </w:rPr>
      </w:pPr>
      <w:r w:rsidRPr="009B22FC">
        <w:rPr>
          <w:rFonts w:ascii="Times New Roman" w:eastAsia="Times New Roman" w:hAnsi="Times New Roman"/>
          <w:sz w:val="24"/>
          <w:szCs w:val="24"/>
          <w:lang w:eastAsia="ru-RU"/>
        </w:rPr>
        <w:t xml:space="preserve">          В силу ч. 1 ст. 39 ЖК РФ </w:t>
      </w:r>
      <w:r w:rsidRPr="009B22FC">
        <w:rPr>
          <w:rFonts w:ascii="Times New Roman" w:hAnsi="Times New Roman"/>
          <w:sz w:val="24"/>
          <w:szCs w:val="24"/>
        </w:rPr>
        <w:t xml:space="preserve">собственники помещений в многоквартирном доме несут </w:t>
      </w:r>
      <w:hyperlink r:id="rId4" w:history="1">
        <w:r w:rsidRPr="009B22FC">
          <w:rPr>
            <w:rFonts w:ascii="Times New Roman" w:hAnsi="Times New Roman"/>
            <w:color w:val="0000FF"/>
            <w:sz w:val="24"/>
            <w:szCs w:val="24"/>
            <w:u w:val="single"/>
          </w:rPr>
          <w:t>бремя</w:t>
        </w:r>
      </w:hyperlink>
      <w:r w:rsidRPr="009B22FC">
        <w:rPr>
          <w:rFonts w:ascii="Times New Roman" w:hAnsi="Times New Roman"/>
          <w:sz w:val="24"/>
          <w:szCs w:val="24"/>
        </w:rPr>
        <w:t xml:space="preserve"> расходов на содержание общего имущества в многоквартирном доме.</w:t>
      </w:r>
    </w:p>
    <w:p w:rsidR="00DA2C36" w:rsidRPr="009B22FC" w:rsidP="009B22FC">
      <w:pPr>
        <w:autoSpaceDE w:val="0"/>
        <w:autoSpaceDN w:val="0"/>
        <w:adjustRightInd w:val="0"/>
        <w:spacing w:after="0" w:line="240" w:lineRule="auto"/>
        <w:jc w:val="both"/>
        <w:rPr>
          <w:rFonts w:ascii="Times New Roman" w:hAnsi="Times New Roman"/>
          <w:sz w:val="24"/>
          <w:szCs w:val="24"/>
        </w:rPr>
      </w:pPr>
      <w:r w:rsidRP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Согласно ч. 1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и взносов на капитальный ремонт.</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В силу ч. 1 ст. 153 ЖК РФ граждане и организации обязаны своевременно и полностью вносить плату за жилое помещение и коммунальные услуги, которая в соответствии с ч. 2 ст. 154 ЖК РФ включает в себя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w:t>
      </w:r>
      <w:r w:rsidRPr="009B22FC">
        <w:rPr>
          <w:rFonts w:ascii="Times New Roman" w:eastAsia="Times New Roman" w:hAnsi="Times New Roman"/>
          <w:sz w:val="24"/>
          <w:szCs w:val="24"/>
          <w:lang w:eastAsia="ru-RU"/>
        </w:rPr>
        <w:t xml:space="preserve"> в многоквартирном доме; взнос на капитальный ремонт; плату за коммунальные услуги, плату за жилое помещение (часть 1 статьи 153 Жилищного Кодекса Российской Федерации).</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В силу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В соответствии с ч. 7 ст. 155 ЖК РФ собственники помещений в многоквартирном доме, управление которым осуществляется управляющей организацией, плату за жилое помещение и коммунальные услуги вносят этой управляющей организации.</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Таким образом, исходя из вышеизложенных норм жилищного законодательства, лицом, ответственным перед обслуживающими организациями за оплату коммунальных платежей, является собственник.</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В силу </w:t>
      </w:r>
      <w:r w:rsidRPr="009B22FC">
        <w:rPr>
          <w:rFonts w:ascii="Times New Roman" w:eastAsia="Times New Roman" w:hAnsi="Times New Roman"/>
          <w:sz w:val="24"/>
          <w:szCs w:val="24"/>
          <w:lang w:eastAsia="ru-RU"/>
        </w:rPr>
        <w:t>ст.ст</w:t>
      </w:r>
      <w:r w:rsidRPr="009B22FC">
        <w:rPr>
          <w:rFonts w:ascii="Times New Roman" w:eastAsia="Times New Roman" w:hAnsi="Times New Roman"/>
          <w:sz w:val="24"/>
          <w:szCs w:val="24"/>
          <w:lang w:eastAsia="ru-RU"/>
        </w:rPr>
        <w:t>. 309, 310 ГК РФ обязательства должны исполняться надлежащим образом в соответствии с условиями обязательства и требованиями закона, иных правовых актов. Односторонний отказ от исполнения обязательства и одностороннее изменение его условий не допускается, за исключением случаев предусмотренных законом.</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Как установлено в ходе судеб</w:t>
      </w:r>
      <w:r w:rsidR="009B22FC">
        <w:rPr>
          <w:rFonts w:ascii="Times New Roman" w:eastAsia="Times New Roman" w:hAnsi="Times New Roman"/>
          <w:sz w:val="24"/>
          <w:szCs w:val="24"/>
          <w:lang w:eastAsia="ru-RU"/>
        </w:rPr>
        <w:t xml:space="preserve">ного разбирательства, </w:t>
      </w:r>
      <w:r w:rsidR="009B22FC">
        <w:rPr>
          <w:rFonts w:ascii="Times New Roman" w:eastAsia="Times New Roman" w:hAnsi="Times New Roman"/>
          <w:sz w:val="24"/>
          <w:szCs w:val="24"/>
          <w:lang w:val="en-US" w:eastAsia="ru-RU"/>
        </w:rPr>
        <w:t>&lt;</w:t>
      </w:r>
      <w:r w:rsidR="009B22FC">
        <w:rPr>
          <w:rFonts w:ascii="Times New Roman" w:eastAsia="Times New Roman" w:hAnsi="Times New Roman"/>
          <w:sz w:val="24"/>
          <w:szCs w:val="24"/>
          <w:lang w:eastAsia="ru-RU"/>
        </w:rPr>
        <w:t>дата</w:t>
      </w:r>
      <w:r w:rsidR="009B22FC">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xml:space="preserve"> мировым судьей судебного участка № 58 Красноперекопского судебного района Республики Крым был выдан судебный приказ о взыскании со Школьника Н.Н. в пользу Муниципального унитарного предприятия городской округ Красноперекопск Республики Крым «Жилищно-эксплуатационное объединение» задолженности по возмещению затрат по оплате полученных услуг по содержанию общего имущества многоквартирного дома за период с 01.07.2016 года по</w:t>
      </w:r>
      <w:r w:rsidR="009B22FC">
        <w:rPr>
          <w:rFonts w:ascii="Times New Roman" w:eastAsia="Times New Roman" w:hAnsi="Times New Roman"/>
          <w:sz w:val="24"/>
          <w:szCs w:val="24"/>
          <w:lang w:eastAsia="ru-RU"/>
        </w:rPr>
        <w:t xml:space="preserve"> 01.07.2019</w:t>
      </w:r>
      <w:r w:rsidR="009B22FC">
        <w:rPr>
          <w:rFonts w:ascii="Times New Roman" w:eastAsia="Times New Roman" w:hAnsi="Times New Roman"/>
          <w:sz w:val="24"/>
          <w:szCs w:val="24"/>
          <w:lang w:eastAsia="ru-RU"/>
        </w:rPr>
        <w:t xml:space="preserve"> по адресу: </w:t>
      </w:r>
      <w:r w:rsidR="009B22FC">
        <w:rPr>
          <w:rFonts w:ascii="Times New Roman" w:eastAsia="Times New Roman" w:hAnsi="Times New Roman"/>
          <w:sz w:val="24"/>
          <w:szCs w:val="24"/>
          <w:lang w:val="en-US" w:eastAsia="ru-RU"/>
        </w:rPr>
        <w:t>&lt;</w:t>
      </w:r>
      <w:r w:rsidR="009B22FC">
        <w:rPr>
          <w:rFonts w:ascii="Times New Roman" w:eastAsia="Times New Roman" w:hAnsi="Times New Roman"/>
          <w:sz w:val="24"/>
          <w:szCs w:val="24"/>
          <w:lang w:eastAsia="ru-RU"/>
        </w:rPr>
        <w:t>адрес</w:t>
      </w:r>
      <w:r w:rsidR="009B22FC">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xml:space="preserve"> в размере 47360,20 рублей, а также расходы по оплате государственной пошлины в размере 810,40 рублей. </w:t>
      </w:r>
    </w:p>
    <w:p w:rsidR="00DA2C36" w:rsidRPr="009B22FC" w:rsidP="009B22F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Дата</w:t>
      </w:r>
      <w:r>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xml:space="preserve"> вышеуказанный судебный приказ был отменен.</w:t>
      </w:r>
      <w:r w:rsidRPr="009B22FC">
        <w:rPr>
          <w:rFonts w:ascii="Times New Roman" w:eastAsia="Times New Roman" w:hAnsi="Times New Roman"/>
          <w:sz w:val="24"/>
          <w:szCs w:val="24"/>
          <w:lang w:eastAsia="ru-RU"/>
        </w:rPr>
        <w:t xml:space="preserve">  </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Собственники многоквартирного дома, р</w:t>
      </w:r>
      <w:r w:rsidR="009B22FC">
        <w:rPr>
          <w:rFonts w:ascii="Times New Roman" w:eastAsia="Times New Roman" w:hAnsi="Times New Roman"/>
          <w:sz w:val="24"/>
          <w:szCs w:val="24"/>
          <w:lang w:eastAsia="ru-RU"/>
        </w:rPr>
        <w:t xml:space="preserve">асположенного по адресу: </w:t>
      </w:r>
      <w:r w:rsidR="009B22FC">
        <w:rPr>
          <w:rFonts w:ascii="Times New Roman" w:eastAsia="Times New Roman" w:hAnsi="Times New Roman"/>
          <w:sz w:val="24"/>
          <w:szCs w:val="24"/>
          <w:lang w:val="en-US" w:eastAsia="ru-RU"/>
        </w:rPr>
        <w:t>&lt;</w:t>
      </w:r>
      <w:r w:rsidR="009B22FC">
        <w:rPr>
          <w:rFonts w:ascii="Times New Roman" w:eastAsia="Times New Roman" w:hAnsi="Times New Roman"/>
          <w:sz w:val="24"/>
          <w:szCs w:val="24"/>
          <w:lang w:eastAsia="ru-RU"/>
        </w:rPr>
        <w:t>адрес</w:t>
      </w:r>
      <w:r w:rsidR="009B22FC">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избрали в качестве способа управления управляющую организацию, в качестве управляющей организации избрали МУП «ЖЭО», что подтверждается протоколом б/н оформления результатов заочного голосования собственников мно</w:t>
      </w:r>
      <w:r w:rsidR="009B22FC">
        <w:rPr>
          <w:rFonts w:ascii="Times New Roman" w:eastAsia="Times New Roman" w:hAnsi="Times New Roman"/>
          <w:sz w:val="24"/>
          <w:szCs w:val="24"/>
          <w:lang w:eastAsia="ru-RU"/>
        </w:rPr>
        <w:t xml:space="preserve">гоквартирного дома </w:t>
      </w:r>
      <w:r w:rsidR="009B22FC">
        <w:rPr>
          <w:rFonts w:ascii="Times New Roman" w:eastAsia="Times New Roman" w:hAnsi="Times New Roman"/>
          <w:sz w:val="24"/>
          <w:szCs w:val="24"/>
          <w:lang w:eastAsia="ru-RU"/>
        </w:rPr>
        <w:t>от</w:t>
      </w:r>
      <w:r w:rsidR="009B22FC">
        <w:rPr>
          <w:rFonts w:ascii="Times New Roman" w:eastAsia="Times New Roman" w:hAnsi="Times New Roman"/>
          <w:sz w:val="24"/>
          <w:szCs w:val="24"/>
          <w:lang w:eastAsia="ru-RU"/>
        </w:rPr>
        <w:t xml:space="preserve"> </w:t>
      </w:r>
      <w:r w:rsidR="009B22FC">
        <w:rPr>
          <w:rFonts w:ascii="Times New Roman" w:eastAsia="Times New Roman" w:hAnsi="Times New Roman"/>
          <w:sz w:val="24"/>
          <w:szCs w:val="24"/>
          <w:lang w:val="en-US" w:eastAsia="ru-RU"/>
        </w:rPr>
        <w:t>&lt;</w:t>
      </w:r>
      <w:r w:rsidR="009B22FC">
        <w:rPr>
          <w:rFonts w:ascii="Times New Roman" w:eastAsia="Times New Roman" w:hAnsi="Times New Roman"/>
          <w:sz w:val="24"/>
          <w:szCs w:val="24"/>
          <w:lang w:eastAsia="ru-RU"/>
        </w:rPr>
        <w:t>дата</w:t>
      </w:r>
      <w:r w:rsidR="009B22FC">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л.д</w:t>
      </w:r>
      <w:r w:rsidRPr="009B22FC">
        <w:rPr>
          <w:rFonts w:ascii="Times New Roman" w:eastAsia="Times New Roman" w:hAnsi="Times New Roman"/>
          <w:sz w:val="24"/>
          <w:szCs w:val="24"/>
          <w:lang w:eastAsia="ru-RU"/>
        </w:rPr>
        <w:t>. 17).</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Доказательств того, что вышеуказанный протокол был оспорен и признан недействительным, суду не предоставлено.</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В отноше</w:t>
      </w:r>
      <w:r w:rsidR="009B22FC">
        <w:rPr>
          <w:rFonts w:ascii="Times New Roman" w:eastAsia="Times New Roman" w:hAnsi="Times New Roman"/>
          <w:sz w:val="24"/>
          <w:szCs w:val="24"/>
          <w:lang w:eastAsia="ru-RU"/>
        </w:rPr>
        <w:t xml:space="preserve">нии многоквартирного дома № </w:t>
      </w:r>
      <w:r w:rsidR="009B22FC">
        <w:rPr>
          <w:rFonts w:ascii="Times New Roman" w:eastAsia="Times New Roman" w:hAnsi="Times New Roman"/>
          <w:sz w:val="24"/>
          <w:szCs w:val="24"/>
          <w:lang w:val="en-US" w:eastAsia="ru-RU"/>
        </w:rPr>
        <w:t>&lt;</w:t>
      </w:r>
      <w:r w:rsidR="009B22FC">
        <w:rPr>
          <w:rFonts w:ascii="Times New Roman" w:eastAsia="Times New Roman" w:hAnsi="Times New Roman"/>
          <w:sz w:val="24"/>
          <w:szCs w:val="24"/>
          <w:lang w:eastAsia="ru-RU"/>
        </w:rPr>
        <w:t>адрес</w:t>
      </w:r>
      <w:r w:rsidR="009B22FC">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xml:space="preserve"> оформле</w:t>
      </w:r>
      <w:r w:rsidR="009B22FC">
        <w:rPr>
          <w:rFonts w:ascii="Times New Roman" w:eastAsia="Times New Roman" w:hAnsi="Times New Roman"/>
          <w:sz w:val="24"/>
          <w:szCs w:val="24"/>
          <w:lang w:eastAsia="ru-RU"/>
        </w:rPr>
        <w:t xml:space="preserve">н технический паспорт </w:t>
      </w:r>
      <w:r w:rsidR="009B22FC">
        <w:rPr>
          <w:rFonts w:ascii="Times New Roman" w:eastAsia="Times New Roman" w:hAnsi="Times New Roman"/>
          <w:sz w:val="24"/>
          <w:szCs w:val="24"/>
          <w:lang w:val="en-US" w:eastAsia="ru-RU"/>
        </w:rPr>
        <w:t>&lt;</w:t>
      </w:r>
      <w:r w:rsidR="009B22FC">
        <w:rPr>
          <w:rFonts w:ascii="Times New Roman" w:eastAsia="Times New Roman" w:hAnsi="Times New Roman"/>
          <w:sz w:val="24"/>
          <w:szCs w:val="24"/>
          <w:lang w:eastAsia="ru-RU"/>
        </w:rPr>
        <w:t>дата</w:t>
      </w:r>
      <w:r w:rsidR="009B22FC">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л.д</w:t>
      </w:r>
      <w:r w:rsidRPr="009B22FC">
        <w:rPr>
          <w:rFonts w:ascii="Times New Roman" w:eastAsia="Times New Roman" w:hAnsi="Times New Roman"/>
          <w:sz w:val="24"/>
          <w:szCs w:val="24"/>
          <w:lang w:eastAsia="ru-RU"/>
        </w:rPr>
        <w:t>. 204).</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Ответчик является собственником нежилого помещения, расположенного по ад</w:t>
      </w:r>
      <w:r w:rsidR="009B22FC">
        <w:rPr>
          <w:rFonts w:ascii="Times New Roman" w:eastAsia="Times New Roman" w:hAnsi="Times New Roman"/>
          <w:sz w:val="24"/>
          <w:szCs w:val="24"/>
          <w:lang w:eastAsia="ru-RU"/>
        </w:rPr>
        <w:t xml:space="preserve">ресу: </w:t>
      </w:r>
      <w:r w:rsidR="009B22FC">
        <w:rPr>
          <w:rFonts w:ascii="Times New Roman" w:eastAsia="Times New Roman" w:hAnsi="Times New Roman"/>
          <w:sz w:val="24"/>
          <w:szCs w:val="24"/>
          <w:lang w:val="en-US" w:eastAsia="ru-RU"/>
        </w:rPr>
        <w:t>&lt;</w:t>
      </w:r>
      <w:r w:rsidR="009B22FC">
        <w:rPr>
          <w:rFonts w:ascii="Times New Roman" w:eastAsia="Times New Roman" w:hAnsi="Times New Roman"/>
          <w:sz w:val="24"/>
          <w:szCs w:val="24"/>
          <w:lang w:eastAsia="ru-RU"/>
        </w:rPr>
        <w:t>адрес</w:t>
      </w:r>
      <w:r w:rsidR="009B22FC">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площадью 126,5 м</w:t>
      </w:r>
      <w:r w:rsidRPr="009B22FC">
        <w:rPr>
          <w:rFonts w:ascii="Times New Roman" w:eastAsia="Times New Roman" w:hAnsi="Times New Roman"/>
          <w:sz w:val="24"/>
          <w:szCs w:val="24"/>
          <w:vertAlign w:val="superscript"/>
          <w:lang w:eastAsia="ru-RU"/>
        </w:rPr>
        <w:t>2</w:t>
      </w:r>
      <w:r w:rsidRPr="009B22FC">
        <w:rPr>
          <w:rFonts w:ascii="Times New Roman" w:eastAsia="Times New Roman" w:hAnsi="Times New Roman"/>
          <w:sz w:val="24"/>
          <w:szCs w:val="24"/>
          <w:vertAlign w:val="superscript"/>
          <w:lang w:eastAsia="ru-RU"/>
        </w:rPr>
        <w:t xml:space="preserve"> </w:t>
      </w:r>
      <w:r w:rsidRPr="009B22FC">
        <w:rPr>
          <w:rFonts w:ascii="Times New Roman" w:eastAsia="Times New Roman" w:hAnsi="Times New Roman"/>
          <w:sz w:val="24"/>
          <w:szCs w:val="24"/>
          <w:lang w:eastAsia="ru-RU"/>
        </w:rPr>
        <w:t>, что подтверждается выпиской из Единого государственного реестра недвижимости (</w:t>
      </w:r>
      <w:r w:rsidRPr="009B22FC">
        <w:rPr>
          <w:rFonts w:ascii="Times New Roman" w:eastAsia="Times New Roman" w:hAnsi="Times New Roman"/>
          <w:sz w:val="24"/>
          <w:szCs w:val="24"/>
          <w:lang w:eastAsia="ru-RU"/>
        </w:rPr>
        <w:t>л.д</w:t>
      </w:r>
      <w:r w:rsidRPr="009B22FC">
        <w:rPr>
          <w:rFonts w:ascii="Times New Roman" w:eastAsia="Times New Roman" w:hAnsi="Times New Roman"/>
          <w:sz w:val="24"/>
          <w:szCs w:val="24"/>
          <w:lang w:eastAsia="ru-RU"/>
        </w:rPr>
        <w:t>. 3) и договором купли-продажи (</w:t>
      </w:r>
      <w:r w:rsidRPr="009B22FC">
        <w:rPr>
          <w:rFonts w:ascii="Times New Roman" w:eastAsia="Times New Roman" w:hAnsi="Times New Roman"/>
          <w:sz w:val="24"/>
          <w:szCs w:val="24"/>
          <w:lang w:eastAsia="ru-RU"/>
        </w:rPr>
        <w:t>л.д</w:t>
      </w:r>
      <w:r w:rsidRPr="009B22FC">
        <w:rPr>
          <w:rFonts w:ascii="Times New Roman" w:eastAsia="Times New Roman" w:hAnsi="Times New Roman"/>
          <w:sz w:val="24"/>
          <w:szCs w:val="24"/>
          <w:lang w:eastAsia="ru-RU"/>
        </w:rPr>
        <w:t>. 50-53).</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С 2017 года по 31.01.2018 стоимость услуг по содержанию дома и придомовой территории для пятиэтажных домов составляла 10,64 </w:t>
      </w:r>
      <w:r w:rsidRPr="009B22FC">
        <w:rPr>
          <w:rFonts w:ascii="Times New Roman" w:eastAsia="Times New Roman" w:hAnsi="Times New Roman"/>
          <w:sz w:val="24"/>
          <w:szCs w:val="24"/>
          <w:lang w:eastAsia="ru-RU"/>
        </w:rPr>
        <w:t>руб</w:t>
      </w:r>
      <w:r w:rsidRPr="009B22FC">
        <w:rPr>
          <w:rFonts w:ascii="Times New Roman" w:eastAsia="Times New Roman" w:hAnsi="Times New Roman"/>
          <w:sz w:val="24"/>
          <w:szCs w:val="24"/>
          <w:lang w:eastAsia="ru-RU"/>
        </w:rPr>
        <w:t>/м</w:t>
      </w:r>
      <w:r w:rsidRPr="009B22FC">
        <w:rPr>
          <w:rFonts w:ascii="Times New Roman" w:eastAsia="Times New Roman" w:hAnsi="Times New Roman"/>
          <w:sz w:val="24"/>
          <w:szCs w:val="24"/>
          <w:vertAlign w:val="superscript"/>
          <w:lang w:eastAsia="ru-RU"/>
        </w:rPr>
        <w:t>2</w:t>
      </w:r>
      <w:r w:rsidRPr="009B22FC">
        <w:rPr>
          <w:rFonts w:ascii="Times New Roman" w:eastAsia="Times New Roman" w:hAnsi="Times New Roman"/>
          <w:sz w:val="24"/>
          <w:szCs w:val="24"/>
          <w:vertAlign w:val="superscript"/>
          <w:lang w:eastAsia="ru-RU"/>
        </w:rPr>
        <w:t xml:space="preserve"> </w:t>
      </w:r>
      <w:r w:rsidRPr="009B22FC">
        <w:rPr>
          <w:rFonts w:ascii="Times New Roman" w:eastAsia="Times New Roman" w:hAnsi="Times New Roman"/>
          <w:sz w:val="24"/>
          <w:szCs w:val="24"/>
          <w:lang w:eastAsia="ru-RU"/>
        </w:rPr>
        <w:t>в месяц (л.д.176-178).</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С 01.02.2018 по 31.12.2018 размер платы за содержание общего имущества в многоквартирном доме для пятиэтажных домов составлял 11,07 </w:t>
      </w:r>
      <w:r w:rsidRPr="009B22FC">
        <w:rPr>
          <w:rFonts w:ascii="Times New Roman" w:eastAsia="Times New Roman" w:hAnsi="Times New Roman"/>
          <w:sz w:val="24"/>
          <w:szCs w:val="24"/>
          <w:lang w:eastAsia="ru-RU"/>
        </w:rPr>
        <w:t>руб</w:t>
      </w:r>
      <w:r w:rsidRPr="009B22FC">
        <w:rPr>
          <w:rFonts w:ascii="Times New Roman" w:eastAsia="Times New Roman" w:hAnsi="Times New Roman"/>
          <w:sz w:val="24"/>
          <w:szCs w:val="24"/>
          <w:lang w:eastAsia="ru-RU"/>
        </w:rPr>
        <w:t>/м</w:t>
      </w:r>
      <w:r w:rsidRPr="009B22FC">
        <w:rPr>
          <w:rFonts w:ascii="Times New Roman" w:eastAsia="Times New Roman" w:hAnsi="Times New Roman"/>
          <w:sz w:val="24"/>
          <w:szCs w:val="24"/>
          <w:vertAlign w:val="superscript"/>
          <w:lang w:eastAsia="ru-RU"/>
        </w:rPr>
        <w:t>2</w:t>
      </w:r>
      <w:r w:rsidRPr="009B22FC">
        <w:rPr>
          <w:rFonts w:ascii="Times New Roman" w:eastAsia="Times New Roman" w:hAnsi="Times New Roman"/>
          <w:sz w:val="24"/>
          <w:szCs w:val="24"/>
          <w:vertAlign w:val="superscript"/>
          <w:lang w:eastAsia="ru-RU"/>
        </w:rPr>
        <w:t xml:space="preserve"> </w:t>
      </w:r>
      <w:r w:rsidRPr="009B22FC">
        <w:rPr>
          <w:rFonts w:ascii="Times New Roman" w:eastAsia="Times New Roman" w:hAnsi="Times New Roman"/>
          <w:sz w:val="24"/>
          <w:szCs w:val="24"/>
          <w:lang w:eastAsia="ru-RU"/>
        </w:rPr>
        <w:t>в месяц (</w:t>
      </w:r>
      <w:r w:rsidRPr="009B22FC">
        <w:rPr>
          <w:rFonts w:ascii="Times New Roman" w:eastAsia="Times New Roman" w:hAnsi="Times New Roman"/>
          <w:sz w:val="24"/>
          <w:szCs w:val="24"/>
          <w:lang w:eastAsia="ru-RU"/>
        </w:rPr>
        <w:t>л.д</w:t>
      </w:r>
      <w:r w:rsidRPr="009B22FC">
        <w:rPr>
          <w:rFonts w:ascii="Times New Roman" w:eastAsia="Times New Roman" w:hAnsi="Times New Roman"/>
          <w:sz w:val="24"/>
          <w:szCs w:val="24"/>
          <w:lang w:eastAsia="ru-RU"/>
        </w:rPr>
        <w:t>. 170-172).</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С 01.01.2019 размер платы за содержание общего имущества в многоквартирном доме для пятиэтажных домов составил 11,26 </w:t>
      </w:r>
      <w:r w:rsidRPr="009B22FC">
        <w:rPr>
          <w:rFonts w:ascii="Times New Roman" w:eastAsia="Times New Roman" w:hAnsi="Times New Roman"/>
          <w:sz w:val="24"/>
          <w:szCs w:val="24"/>
          <w:lang w:eastAsia="ru-RU"/>
        </w:rPr>
        <w:t>руб</w:t>
      </w:r>
      <w:r w:rsidRPr="009B22FC">
        <w:rPr>
          <w:rFonts w:ascii="Times New Roman" w:eastAsia="Times New Roman" w:hAnsi="Times New Roman"/>
          <w:sz w:val="24"/>
          <w:szCs w:val="24"/>
          <w:lang w:eastAsia="ru-RU"/>
        </w:rPr>
        <w:t>/м</w:t>
      </w:r>
      <w:r w:rsidRPr="009B22FC">
        <w:rPr>
          <w:rFonts w:ascii="Times New Roman" w:eastAsia="Times New Roman" w:hAnsi="Times New Roman"/>
          <w:sz w:val="24"/>
          <w:szCs w:val="24"/>
          <w:vertAlign w:val="superscript"/>
          <w:lang w:eastAsia="ru-RU"/>
        </w:rPr>
        <w:t>2</w:t>
      </w:r>
      <w:r w:rsidRPr="009B22FC">
        <w:rPr>
          <w:rFonts w:ascii="Times New Roman" w:eastAsia="Times New Roman" w:hAnsi="Times New Roman"/>
          <w:sz w:val="24"/>
          <w:szCs w:val="24"/>
          <w:vertAlign w:val="superscript"/>
          <w:lang w:eastAsia="ru-RU"/>
        </w:rPr>
        <w:t xml:space="preserve"> </w:t>
      </w:r>
      <w:r w:rsidRPr="009B22FC">
        <w:rPr>
          <w:rFonts w:ascii="Times New Roman" w:eastAsia="Times New Roman" w:hAnsi="Times New Roman"/>
          <w:sz w:val="24"/>
          <w:szCs w:val="24"/>
          <w:lang w:eastAsia="ru-RU"/>
        </w:rPr>
        <w:t>в месяц (</w:t>
      </w:r>
      <w:r w:rsidRPr="009B22FC">
        <w:rPr>
          <w:rFonts w:ascii="Times New Roman" w:eastAsia="Times New Roman" w:hAnsi="Times New Roman"/>
          <w:sz w:val="24"/>
          <w:szCs w:val="24"/>
          <w:lang w:eastAsia="ru-RU"/>
        </w:rPr>
        <w:t>л.д</w:t>
      </w:r>
      <w:r w:rsidRPr="009B22FC">
        <w:rPr>
          <w:rFonts w:ascii="Times New Roman" w:eastAsia="Times New Roman" w:hAnsi="Times New Roman"/>
          <w:sz w:val="24"/>
          <w:szCs w:val="24"/>
          <w:lang w:eastAsia="ru-RU"/>
        </w:rPr>
        <w:t>. 173-175).</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Согласно предоставленному расчету, за период с 20.10.2017 по 01.07.2019 задолженность ответчика по оплате услуг по содержанию общего имущества многоквартирного дома по адресу</w:t>
      </w:r>
      <w:r w:rsidR="009B22FC">
        <w:rPr>
          <w:rFonts w:ascii="Times New Roman" w:eastAsia="Times New Roman" w:hAnsi="Times New Roman"/>
          <w:sz w:val="24"/>
          <w:szCs w:val="24"/>
          <w:lang w:eastAsia="ru-RU"/>
        </w:rPr>
        <w:t xml:space="preserve">: </w:t>
      </w:r>
      <w:r w:rsidR="009B22FC">
        <w:rPr>
          <w:rFonts w:ascii="Times New Roman" w:eastAsia="Times New Roman" w:hAnsi="Times New Roman"/>
          <w:sz w:val="24"/>
          <w:szCs w:val="24"/>
          <w:lang w:val="en-US" w:eastAsia="ru-RU"/>
        </w:rPr>
        <w:t>&lt;</w:t>
      </w:r>
      <w:r w:rsidR="009B22FC">
        <w:rPr>
          <w:rFonts w:ascii="Times New Roman" w:eastAsia="Times New Roman" w:hAnsi="Times New Roman"/>
          <w:sz w:val="24"/>
          <w:szCs w:val="24"/>
          <w:lang w:eastAsia="ru-RU"/>
        </w:rPr>
        <w:t>адрес</w:t>
      </w:r>
      <w:r w:rsidR="009B22FC">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xml:space="preserve"> составляет 22739,63 рублей.  </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hAnsi="Times New Roman"/>
          <w:sz w:val="24"/>
          <w:szCs w:val="24"/>
        </w:rPr>
        <w:t xml:space="preserve">         Проверив представленный расчет, </w:t>
      </w:r>
      <w:r w:rsidRPr="009B22FC">
        <w:rPr>
          <w:rFonts w:ascii="Times New Roman" w:hAnsi="Times New Roman"/>
          <w:sz w:val="24"/>
          <w:szCs w:val="24"/>
        </w:rPr>
        <w:t>суд</w:t>
      </w:r>
      <w:r w:rsidRPr="009B22FC">
        <w:rPr>
          <w:rFonts w:ascii="Times New Roman" w:hAnsi="Times New Roman"/>
          <w:sz w:val="24"/>
          <w:szCs w:val="24"/>
        </w:rPr>
        <w:t xml:space="preserve"> пришел к выводу о том, что указанный </w:t>
      </w:r>
      <w:r w:rsidRPr="009B22FC">
        <w:rPr>
          <w:rFonts w:ascii="Times New Roman" w:hAnsi="Times New Roman"/>
          <w:sz w:val="24"/>
          <w:szCs w:val="24"/>
          <w:lang w:eastAsia="ru-RU"/>
        </w:rPr>
        <w:t>расчет составлен в пределах утвержденных тарифов.</w:t>
      </w:r>
      <w:r w:rsidRPr="009B22FC">
        <w:rPr>
          <w:rFonts w:ascii="Times New Roman" w:eastAsia="Times New Roman" w:hAnsi="Times New Roman"/>
          <w:color w:val="000000"/>
          <w:sz w:val="24"/>
          <w:szCs w:val="24"/>
          <w:lang w:eastAsia="ru-RU"/>
        </w:rPr>
        <w:t xml:space="preserve"> </w:t>
      </w:r>
    </w:p>
    <w:p w:rsidR="00DA2C36" w:rsidRPr="009B22FC" w:rsidP="009B22FC">
      <w:pPr>
        <w:spacing w:after="0" w:line="240" w:lineRule="auto"/>
        <w:ind w:firstLine="539"/>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Судом установлено, что договор управления многоквартирным домом между истцом и ответчиком в письменной форме не заключен. При отсутствии заключенного у собственника нежилого помещения договора на содержание жилого дома у него, в силу бремени содержания имущества (статья 210 ГК РФ), возникают фактические правоотношения по возмездному оказанию услуг с исполнителем согласно нормам главы 39 ГК РФ. В силу чего бремя расходов по содержанию общего имущества возлагается на всех собственников как жилых, так и нежилых помещений, независимо от того, заключили они или не заключили договор с управляющей компанией. </w:t>
      </w:r>
    </w:p>
    <w:p w:rsidR="00DA2C36" w:rsidRPr="009B22FC" w:rsidP="009B22FC">
      <w:pPr>
        <w:spacing w:after="0" w:line="240" w:lineRule="auto"/>
        <w:jc w:val="both"/>
        <w:rPr>
          <w:rFonts w:ascii="Times New Roman" w:eastAsia="Times New Roman" w:hAnsi="Times New Roman"/>
          <w:color w:val="000000"/>
          <w:sz w:val="24"/>
          <w:szCs w:val="24"/>
          <w:shd w:val="clear" w:color="auto" w:fill="FFFFFF"/>
          <w:lang w:eastAsia="ru-RU"/>
        </w:rPr>
      </w:pPr>
      <w:r w:rsidRPr="009B22FC">
        <w:rPr>
          <w:rFonts w:ascii="Times New Roman" w:eastAsia="Times New Roman" w:hAnsi="Times New Roman"/>
          <w:color w:val="000000"/>
          <w:sz w:val="24"/>
          <w:szCs w:val="24"/>
          <w:shd w:val="clear" w:color="auto" w:fill="FFFFFF"/>
          <w:lang w:eastAsia="ru-RU"/>
        </w:rPr>
        <w:t xml:space="preserve">         </w:t>
      </w:r>
      <w:r w:rsidRPr="009B22FC">
        <w:rPr>
          <w:rFonts w:ascii="Times New Roman" w:eastAsia="Times New Roman" w:hAnsi="Times New Roman"/>
          <w:color w:val="000000"/>
          <w:sz w:val="24"/>
          <w:szCs w:val="24"/>
          <w:shd w:val="clear" w:color="auto" w:fill="FFFFFF"/>
          <w:lang w:eastAsia="ru-RU"/>
        </w:rPr>
        <w:t>Как указано в п. 12 Постановления Пленума Верховного Суда Российской Федерации № 22 от 27.06.2017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отсутствие письменного договора управления у собственника с управляющей организацией не освобождает его от внесения платы за содержание общего</w:t>
      </w:r>
      <w:r w:rsidRPr="009B22FC">
        <w:rPr>
          <w:rFonts w:ascii="Times New Roman" w:eastAsia="Times New Roman" w:hAnsi="Times New Roman"/>
          <w:color w:val="000000"/>
          <w:sz w:val="24"/>
          <w:szCs w:val="24"/>
          <w:shd w:val="clear" w:color="auto" w:fill="FFFFFF"/>
          <w:lang w:eastAsia="ru-RU"/>
        </w:rPr>
        <w:t xml:space="preserve"> имущества (часть 3 статьи 30, часть 1 статьи 36, пункт 2 части 1  и пункт 1 части 2 статьи 154, часть 1 статьи 158, часть 1 статьи 162 ЖК РФ).  </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Учитывая изложенное, то обстоятельство, что между истцом и ответчиком договор оказания услуг по содержанию дома и придомовой территории в письменном виде не заключался, не освобождает ответчика от обязанности оплачивать расходы истца на содержание общего имущества. </w:t>
      </w:r>
    </w:p>
    <w:p w:rsidR="00DA2C36" w:rsidRPr="009B22FC" w:rsidP="009B22FC">
      <w:pPr>
        <w:spacing w:after="0" w:line="240" w:lineRule="auto"/>
        <w:jc w:val="both"/>
        <w:rPr>
          <w:rFonts w:ascii="Times New Roman" w:eastAsia="Times New Roman" w:hAnsi="Times New Roman"/>
          <w:color w:val="000000"/>
          <w:sz w:val="24"/>
          <w:szCs w:val="24"/>
          <w:lang w:eastAsia="ru-RU"/>
        </w:rPr>
      </w:pPr>
      <w:r w:rsidRPr="009B22FC">
        <w:rPr>
          <w:rFonts w:ascii="Times New Roman" w:eastAsia="Times New Roman" w:hAnsi="Times New Roman"/>
          <w:color w:val="000000"/>
          <w:sz w:val="24"/>
          <w:szCs w:val="24"/>
          <w:lang w:eastAsia="ru-RU"/>
        </w:rPr>
        <w:t xml:space="preserve">         </w:t>
      </w:r>
      <w:r w:rsidRPr="009B22FC">
        <w:rPr>
          <w:rFonts w:ascii="Times New Roman" w:eastAsia="Times New Roman" w:hAnsi="Times New Roman"/>
          <w:color w:val="000000"/>
          <w:sz w:val="24"/>
          <w:szCs w:val="24"/>
          <w:lang w:eastAsia="ru-RU"/>
        </w:rPr>
        <w:t>Давая оценку доводам ответчика о том, что принадлежащее ему на праве собственности нежилое помещение является встроенно-пристроенным, и необходимо учитывать реальную автономность нежилого помещения, если фактически нежилое помещение является самостоятельным объектом собственности, хотя юридически находится в составе многоквартирного дома, расходы на содержание общего имущества и стоимость коммунальных услуг, предоставленных на общедомовые нужды в многоквартирном доме, взыскиваться с собственников не должны, суд</w:t>
      </w:r>
      <w:r w:rsidRPr="009B22FC">
        <w:rPr>
          <w:rFonts w:ascii="Times New Roman" w:eastAsia="Times New Roman" w:hAnsi="Times New Roman"/>
          <w:color w:val="000000"/>
          <w:sz w:val="24"/>
          <w:szCs w:val="24"/>
          <w:lang w:eastAsia="ru-RU"/>
        </w:rPr>
        <w:t xml:space="preserve"> приходит к следующему.</w:t>
      </w:r>
    </w:p>
    <w:p w:rsidR="00DA2C36" w:rsidRPr="009B22FC" w:rsidP="009B22FC">
      <w:pPr>
        <w:spacing w:after="0" w:line="240" w:lineRule="auto"/>
        <w:jc w:val="both"/>
        <w:rPr>
          <w:rFonts w:ascii="Times New Roman" w:eastAsia="Times New Roman" w:hAnsi="Times New Roman"/>
          <w:color w:val="000000"/>
          <w:sz w:val="24"/>
          <w:szCs w:val="24"/>
          <w:lang w:eastAsia="ru-RU"/>
        </w:rPr>
      </w:pPr>
      <w:r w:rsidRPr="009B22FC">
        <w:rPr>
          <w:rFonts w:ascii="Times New Roman" w:eastAsia="Times New Roman" w:hAnsi="Times New Roman"/>
          <w:color w:val="000000"/>
          <w:sz w:val="24"/>
          <w:szCs w:val="24"/>
          <w:lang w:eastAsia="ru-RU"/>
        </w:rPr>
        <w:t xml:space="preserve">        Сведений о том, что нежилое помещение, рас</w:t>
      </w:r>
      <w:r w:rsidR="009B22FC">
        <w:rPr>
          <w:rFonts w:ascii="Times New Roman" w:eastAsia="Times New Roman" w:hAnsi="Times New Roman"/>
          <w:color w:val="000000"/>
          <w:sz w:val="24"/>
          <w:szCs w:val="24"/>
          <w:lang w:eastAsia="ru-RU"/>
        </w:rPr>
        <w:t xml:space="preserve">положенное по адресу: </w:t>
      </w:r>
      <w:r w:rsidR="009B22FC">
        <w:rPr>
          <w:rFonts w:ascii="Times New Roman" w:eastAsia="Times New Roman" w:hAnsi="Times New Roman"/>
          <w:color w:val="000000"/>
          <w:sz w:val="24"/>
          <w:szCs w:val="24"/>
          <w:lang w:val="en-US" w:eastAsia="ru-RU"/>
        </w:rPr>
        <w:t>&lt;</w:t>
      </w:r>
      <w:r w:rsidR="009B22FC">
        <w:rPr>
          <w:rFonts w:ascii="Times New Roman" w:eastAsia="Times New Roman" w:hAnsi="Times New Roman"/>
          <w:color w:val="000000"/>
          <w:sz w:val="24"/>
          <w:szCs w:val="24"/>
          <w:lang w:eastAsia="ru-RU"/>
        </w:rPr>
        <w:t>адрес</w:t>
      </w:r>
      <w:r w:rsidR="009B22FC">
        <w:rPr>
          <w:rFonts w:ascii="Times New Roman" w:eastAsia="Times New Roman" w:hAnsi="Times New Roman"/>
          <w:color w:val="000000"/>
          <w:sz w:val="24"/>
          <w:szCs w:val="24"/>
          <w:lang w:val="en-US" w:eastAsia="ru-RU"/>
        </w:rPr>
        <w:t>&gt;</w:t>
      </w:r>
      <w:r w:rsidRPr="009B22FC">
        <w:rPr>
          <w:rFonts w:ascii="Times New Roman" w:eastAsia="Times New Roman" w:hAnsi="Times New Roman"/>
          <w:color w:val="000000"/>
          <w:sz w:val="24"/>
          <w:szCs w:val="24"/>
          <w:lang w:eastAsia="ru-RU"/>
        </w:rPr>
        <w:t xml:space="preserve"> является автономным, пристроенным, не имеется.</w:t>
      </w:r>
    </w:p>
    <w:p w:rsidR="00DA2C36" w:rsidRPr="009B22FC" w:rsidP="009B22F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color w:val="000000"/>
          <w:sz w:val="24"/>
          <w:szCs w:val="24"/>
          <w:lang w:eastAsia="ru-RU"/>
        </w:rPr>
        <w:t xml:space="preserve"> С</w:t>
      </w:r>
      <w:r w:rsidRPr="009B22FC">
        <w:rPr>
          <w:rFonts w:ascii="Times New Roman" w:eastAsia="Times New Roman" w:hAnsi="Times New Roman"/>
          <w:sz w:val="24"/>
          <w:szCs w:val="24"/>
          <w:lang w:eastAsia="ru-RU"/>
        </w:rPr>
        <w:t xml:space="preserve">обственник нежилого помещения независимо от наличия у него отдельного входа, а также независимо от того, пользуется ли он подъездом, крышей, лифтом или иным общим имуществом многоквартирного жилого дома, обязан оплачивать коммунальные услуги, приобретенные на общедомовые нужды многоквартирного дома. Существенным обстоятельством, имеющим правовое значение для несения расходов по содержанию </w:t>
      </w:r>
      <w:r w:rsidRPr="009B22FC">
        <w:rPr>
          <w:rFonts w:ascii="Times New Roman" w:eastAsia="Times New Roman" w:hAnsi="Times New Roman"/>
          <w:sz w:val="24"/>
          <w:szCs w:val="24"/>
          <w:lang w:eastAsia="ru-RU"/>
        </w:rPr>
        <w:t>общего имущества и по оплате коммунальных услуг, потребленных в местах общего пользования, является факт расположения нежилого помещения в многоквартирном жилом доме.</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Оценивая доводы ответчика о не предоставлении истцом доказательств оказания услуг и выполнения работ по содержанию дома и придомовой территории, суд приходит к выводу об их несостоятельности, поскольку они не нашли своего объективного подтверждения в судебном заседании, а именно опровергаются представленными истцом документами, подтверждающими факт управления многоквартирным домом в спорный период (протоколом оформления результатов заочного голосования собственников мно</w:t>
      </w:r>
      <w:r w:rsidR="003D12E7">
        <w:rPr>
          <w:rFonts w:ascii="Times New Roman" w:eastAsia="Times New Roman" w:hAnsi="Times New Roman"/>
          <w:sz w:val="24"/>
          <w:szCs w:val="24"/>
          <w:lang w:eastAsia="ru-RU"/>
        </w:rPr>
        <w:t xml:space="preserve">гоквартирного дома от </w:t>
      </w:r>
      <w:r w:rsidR="003D12E7">
        <w:rPr>
          <w:rFonts w:ascii="Times New Roman" w:eastAsia="Times New Roman" w:hAnsi="Times New Roman"/>
          <w:sz w:val="24"/>
          <w:szCs w:val="24"/>
          <w:lang w:val="en-US" w:eastAsia="ru-RU"/>
        </w:rPr>
        <w:t>&lt;</w:t>
      </w:r>
      <w:r w:rsidR="003D12E7">
        <w:rPr>
          <w:rFonts w:ascii="Times New Roman" w:eastAsia="Times New Roman" w:hAnsi="Times New Roman"/>
          <w:sz w:val="24"/>
          <w:szCs w:val="24"/>
          <w:lang w:eastAsia="ru-RU"/>
        </w:rPr>
        <w:t>дата</w:t>
      </w:r>
      <w:r w:rsidR="003D12E7">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актами приемки оказанных услуг и (или) выполненных работ по содержанию и текущему ремонту общего имущества в многоквартирном доме за период с 01.10.2017 по 30.06.2019).</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 xml:space="preserve">Утверждения ответчика, что представленные акты выполненных работ являются ненадлежащими доказательствами, так как подписаны разными людьми, председатель жилого дома избран лишь в 2019 году, не  могут быть приняты во внимание, поскольку из актов усматривается, что они подписаны собственниками квартир, расположенных в многоквартирном доме </w:t>
      </w:r>
      <w:r w:rsidR="009B22FC">
        <w:rPr>
          <w:rFonts w:ascii="Times New Roman" w:eastAsia="Times New Roman" w:hAnsi="Times New Roman"/>
          <w:sz w:val="24"/>
          <w:szCs w:val="24"/>
          <w:lang w:eastAsia="ru-RU"/>
        </w:rPr>
        <w:t xml:space="preserve">№ </w:t>
      </w:r>
      <w:r w:rsidR="009B22FC">
        <w:rPr>
          <w:rFonts w:ascii="Times New Roman" w:eastAsia="Times New Roman" w:hAnsi="Times New Roman"/>
          <w:sz w:val="24"/>
          <w:szCs w:val="24"/>
          <w:lang w:val="en-US" w:eastAsia="ru-RU"/>
        </w:rPr>
        <w:t>&lt;</w:t>
      </w:r>
      <w:r w:rsidR="009B22FC">
        <w:rPr>
          <w:rFonts w:ascii="Times New Roman" w:eastAsia="Times New Roman" w:hAnsi="Times New Roman"/>
          <w:sz w:val="24"/>
          <w:szCs w:val="24"/>
          <w:lang w:eastAsia="ru-RU"/>
        </w:rPr>
        <w:t>адрес</w:t>
      </w:r>
      <w:r w:rsidR="009B22FC">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 xml:space="preserve">Непредставление истцом годового плана работ, связанных с обслуживанием дома и выполнением текущего ремонта, дефектных ведомостей на выполнение отдельных видов текущего ремонта, смет на частичный и текущих ремонт дома, не свидетельствуют о том, что истцом не оказывались услуги по содержанию общего имущества многоквартирного дома. </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Порядок подтверждения факта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регламентирован Правилами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w:t>
      </w:r>
      <w:r w:rsidRPr="009B22FC">
        <w:rPr>
          <w:rFonts w:ascii="Times New Roman" w:eastAsia="Times New Roman" w:hAnsi="Times New Roman"/>
          <w:sz w:val="24"/>
          <w:szCs w:val="24"/>
          <w:lang w:eastAsia="ru-RU"/>
        </w:rPr>
        <w:t xml:space="preserve"> установленную продолжительность, утвержденными Постановлением Правительства РФ от 13.08.2006  № 491.</w:t>
      </w:r>
    </w:p>
    <w:p w:rsidR="00DA2C36" w:rsidRPr="009B22FC" w:rsidP="009B22FC">
      <w:pPr>
        <w:autoSpaceDE w:val="0"/>
        <w:autoSpaceDN w:val="0"/>
        <w:adjustRightInd w:val="0"/>
        <w:spacing w:after="0" w:line="240" w:lineRule="auto"/>
        <w:jc w:val="both"/>
        <w:rPr>
          <w:rFonts w:ascii="Times New Roman" w:hAnsi="Times New Roman"/>
          <w:sz w:val="24"/>
          <w:szCs w:val="24"/>
        </w:rPr>
      </w:pPr>
      <w:r w:rsidRPr="009B22FC">
        <w:rPr>
          <w:rFonts w:ascii="Times New Roman" w:eastAsia="Times New Roman" w:hAnsi="Times New Roman"/>
          <w:sz w:val="24"/>
          <w:szCs w:val="24"/>
          <w:lang w:eastAsia="ru-RU"/>
        </w:rPr>
        <w:t xml:space="preserve">         Согласно п. 3 указанных Правил</w:t>
      </w:r>
      <w:r w:rsidRPr="009B22FC">
        <w:rPr>
          <w:rFonts w:ascii="Times New Roman" w:hAnsi="Times New Roman"/>
          <w:sz w:val="24"/>
          <w:szCs w:val="24"/>
        </w:rPr>
        <w:t xml:space="preserve"> услуги и работы считаются оказанными или выполненными с ненадлежащим качеством в случае их несоответствия требованиям </w:t>
      </w:r>
      <w:hyperlink r:id="rId5" w:history="1">
        <w:r w:rsidRPr="009B22FC">
          <w:rPr>
            <w:rFonts w:ascii="Times New Roman" w:hAnsi="Times New Roman"/>
            <w:color w:val="0000FF"/>
            <w:sz w:val="24"/>
            <w:szCs w:val="24"/>
            <w:u w:val="single"/>
          </w:rPr>
          <w:t>Правил</w:t>
        </w:r>
      </w:hyperlink>
      <w:r w:rsidRPr="009B22FC">
        <w:rPr>
          <w:rFonts w:ascii="Times New Roman" w:hAnsi="Times New Roman"/>
          <w:sz w:val="24"/>
          <w:szCs w:val="24"/>
        </w:rPr>
        <w:t xml:space="preserve"> содержания общего имущества в многоквартирном доме, </w:t>
      </w:r>
      <w:hyperlink r:id="rId6" w:history="1">
        <w:r w:rsidRPr="009B22FC">
          <w:rPr>
            <w:rFonts w:ascii="Times New Roman" w:hAnsi="Times New Roman"/>
            <w:color w:val="0000FF"/>
            <w:sz w:val="24"/>
            <w:szCs w:val="24"/>
            <w:u w:val="single"/>
          </w:rPr>
          <w:t>Правил</w:t>
        </w:r>
      </w:hyperlink>
      <w:r w:rsidRPr="009B22FC">
        <w:rPr>
          <w:rFonts w:ascii="Times New Roman" w:hAnsi="Times New Roman"/>
          <w:sz w:val="24"/>
          <w:szCs w:val="24"/>
        </w:rP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r:id="rId7" w:history="1">
        <w:r w:rsidRPr="009B22FC">
          <w:rPr>
            <w:rFonts w:ascii="Times New Roman" w:hAnsi="Times New Roman"/>
            <w:color w:val="0000FF"/>
            <w:sz w:val="24"/>
            <w:szCs w:val="24"/>
            <w:u w:val="single"/>
          </w:rPr>
          <w:t>пункте 5</w:t>
        </w:r>
      </w:hyperlink>
      <w:r w:rsidRPr="009B22FC">
        <w:rPr>
          <w:rFonts w:ascii="Times New Roman" w:hAnsi="Times New Roman"/>
          <w:sz w:val="24"/>
          <w:szCs w:val="24"/>
        </w:rPr>
        <w:t xml:space="preserve"> настоящих Правил.</w:t>
      </w:r>
    </w:p>
    <w:p w:rsidR="00DA2C36" w:rsidRPr="009B22FC" w:rsidP="009B22FC">
      <w:pPr>
        <w:autoSpaceDE w:val="0"/>
        <w:autoSpaceDN w:val="0"/>
        <w:adjustRightInd w:val="0"/>
        <w:spacing w:after="0" w:line="240" w:lineRule="auto"/>
        <w:jc w:val="both"/>
        <w:rPr>
          <w:rFonts w:ascii="Times New Roman" w:hAnsi="Times New Roman"/>
          <w:sz w:val="24"/>
          <w:szCs w:val="24"/>
        </w:rPr>
      </w:pPr>
      <w:r w:rsidRPr="009B22FC">
        <w:rPr>
          <w:rFonts w:ascii="Times New Roman" w:eastAsia="Times New Roman" w:hAnsi="Times New Roman"/>
          <w:sz w:val="24"/>
          <w:szCs w:val="24"/>
          <w:lang w:eastAsia="ru-RU"/>
        </w:rPr>
        <w:t xml:space="preserve">           В силу п. 6 Правил, в</w:t>
      </w:r>
      <w:r w:rsidRPr="009B22FC">
        <w:rPr>
          <w:rFonts w:ascii="Times New Roman" w:hAnsi="Times New Roman"/>
          <w:sz w:val="24"/>
          <w:szCs w:val="24"/>
        </w:rPr>
        <w:t xml:space="preserve"> случаях оказания услуг и выполнения работ ненадлежащего качества и (или) с </w:t>
      </w:r>
      <w:r w:rsidRPr="009B22FC">
        <w:rPr>
          <w:rFonts w:ascii="Times New Roman" w:hAnsi="Times New Roman"/>
          <w:sz w:val="24"/>
          <w:szCs w:val="24"/>
        </w:rPr>
        <w:t>перерывами, превышающими установленную продолжительность управляющая организация обязана</w:t>
      </w:r>
      <w:r w:rsidRPr="009B22FC">
        <w:rPr>
          <w:rFonts w:ascii="Times New Roman" w:hAnsi="Times New Roman"/>
          <w:sz w:val="24"/>
          <w:szCs w:val="24"/>
        </w:rPr>
        <w:t xml:space="preserve"> снизить размер платы за содержание и ремонт жилого помещения собственникам помещений в порядке, установленном настоящими Правилами.</w:t>
      </w:r>
    </w:p>
    <w:p w:rsidR="00DA2C36" w:rsidRPr="009B22FC" w:rsidP="009B22FC">
      <w:pPr>
        <w:autoSpaceDE w:val="0"/>
        <w:autoSpaceDN w:val="0"/>
        <w:adjustRightInd w:val="0"/>
        <w:spacing w:after="0" w:line="240" w:lineRule="auto"/>
        <w:jc w:val="both"/>
        <w:rPr>
          <w:rFonts w:ascii="Times New Roman" w:hAnsi="Times New Roman"/>
          <w:sz w:val="24"/>
          <w:szCs w:val="24"/>
        </w:rPr>
      </w:pPr>
      <w:r w:rsidRPr="009B22FC">
        <w:rPr>
          <w:rFonts w:ascii="Times New Roman" w:hAnsi="Times New Roman"/>
          <w:sz w:val="24"/>
          <w:szCs w:val="24"/>
        </w:rPr>
        <w:t xml:space="preserve">          Согласно п. 7 и п. 8 Правил собственники помещений вправе обратиться с заявлением об изменении размера платы к управляющей организации.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DA2C36" w:rsidRPr="009B22FC" w:rsidP="009B22FC">
      <w:pPr>
        <w:autoSpaceDE w:val="0"/>
        <w:autoSpaceDN w:val="0"/>
        <w:adjustRightInd w:val="0"/>
        <w:spacing w:after="0" w:line="240" w:lineRule="auto"/>
        <w:jc w:val="both"/>
        <w:rPr>
          <w:rFonts w:ascii="Times New Roman" w:hAnsi="Times New Roman"/>
          <w:sz w:val="24"/>
          <w:szCs w:val="24"/>
        </w:rPr>
      </w:pPr>
      <w:r w:rsidRPr="009B22FC">
        <w:rPr>
          <w:rFonts w:ascii="Times New Roman" w:hAnsi="Times New Roman"/>
          <w:sz w:val="24"/>
          <w:szCs w:val="24"/>
        </w:rPr>
        <w:t xml:space="preserve">          В соответствии с п. 15, п. 16 Правил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8" w:history="1">
        <w:r w:rsidRPr="009B22FC">
          <w:rPr>
            <w:rFonts w:ascii="Times New Roman" w:hAnsi="Times New Roman"/>
            <w:color w:val="0000FF"/>
            <w:sz w:val="24"/>
            <w:szCs w:val="24"/>
            <w:u w:val="single"/>
          </w:rPr>
          <w:t>Правилами</w:t>
        </w:r>
      </w:hyperlink>
      <w:r w:rsidRPr="009B22FC">
        <w:rPr>
          <w:rFonts w:ascii="Times New Roman" w:hAnsi="Times New Roman"/>
          <w:sz w:val="24"/>
          <w:szCs w:val="24"/>
        </w:rPr>
        <w:t xml:space="preserve"> предоставления коммунальных услуг гражданам для </w:t>
      </w:r>
      <w:r w:rsidRPr="009B22FC">
        <w:rPr>
          <w:rFonts w:ascii="Times New Roman" w:hAnsi="Times New Roman"/>
          <w:sz w:val="24"/>
          <w:szCs w:val="24"/>
        </w:rPr>
        <w:t xml:space="preserve">составления акта </w:t>
      </w:r>
      <w:r w:rsidRPr="009B22FC">
        <w:rPr>
          <w:rFonts w:ascii="Times New Roman" w:hAnsi="Times New Roman"/>
          <w:sz w:val="24"/>
          <w:szCs w:val="24"/>
        </w:rPr>
        <w:t>непредоставления</w:t>
      </w:r>
      <w:r w:rsidRPr="009B22FC">
        <w:rPr>
          <w:rFonts w:ascii="Times New Roman" w:hAnsi="Times New Roman"/>
          <w:sz w:val="24"/>
          <w:szCs w:val="24"/>
        </w:rPr>
        <w:t xml:space="preserve"> или предоставления коммунальных услуг ненадлежащего качества.</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Как следует из материалов дела, акты о выполненных работах ненадлежащего качества или не в полном объеме в установленном порядке не составлялись.</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Не предоставление истцом документа, подтверждающего наличие земельного участка (п</w:t>
      </w:r>
      <w:r w:rsidR="009B22FC">
        <w:rPr>
          <w:rFonts w:ascii="Times New Roman" w:eastAsia="Times New Roman" w:hAnsi="Times New Roman"/>
          <w:sz w:val="24"/>
          <w:szCs w:val="24"/>
          <w:lang w:eastAsia="ru-RU"/>
        </w:rPr>
        <w:t xml:space="preserve">ридомовой территории дома № </w:t>
      </w:r>
      <w:r w:rsidR="009B22FC">
        <w:rPr>
          <w:rFonts w:ascii="Times New Roman" w:eastAsia="Times New Roman" w:hAnsi="Times New Roman"/>
          <w:sz w:val="24"/>
          <w:szCs w:val="24"/>
          <w:lang w:val="en-US" w:eastAsia="ru-RU"/>
        </w:rPr>
        <w:t>&lt;</w:t>
      </w:r>
      <w:r w:rsidR="009B22FC">
        <w:rPr>
          <w:rFonts w:ascii="Times New Roman" w:eastAsia="Times New Roman" w:hAnsi="Times New Roman"/>
          <w:sz w:val="24"/>
          <w:szCs w:val="24"/>
          <w:lang w:eastAsia="ru-RU"/>
        </w:rPr>
        <w:t>адрес</w:t>
      </w:r>
      <w:r w:rsidR="009B22FC">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не освобождает Школьника Н.Н. от несения обязанности по содержанию придомовой территории, исходя из следующего.</w:t>
      </w:r>
    </w:p>
    <w:p w:rsidR="00DA2C36" w:rsidRPr="009B22FC" w:rsidP="009B22FC">
      <w:pPr>
        <w:autoSpaceDE w:val="0"/>
        <w:autoSpaceDN w:val="0"/>
        <w:adjustRightInd w:val="0"/>
        <w:spacing w:after="0" w:line="240" w:lineRule="auto"/>
        <w:jc w:val="both"/>
        <w:rPr>
          <w:rFonts w:ascii="Times New Roman" w:hAnsi="Times New Roman"/>
          <w:sz w:val="24"/>
          <w:szCs w:val="24"/>
        </w:rPr>
      </w:pPr>
      <w:r w:rsidRPr="009B22FC">
        <w:rPr>
          <w:rFonts w:ascii="Times New Roman" w:eastAsia="Times New Roman" w:hAnsi="Times New Roman"/>
          <w:sz w:val="24"/>
          <w:szCs w:val="24"/>
          <w:lang w:eastAsia="ru-RU"/>
        </w:rPr>
        <w:t xml:space="preserve">         В силу ч. 1 ст. 36 ЖК РФ </w:t>
      </w:r>
      <w:r w:rsidRPr="009B22FC">
        <w:rPr>
          <w:rFonts w:ascii="Times New Roman" w:hAnsi="Times New Roman"/>
          <w:sz w:val="24"/>
          <w:szCs w:val="24"/>
        </w:rPr>
        <w:t>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входят в состав общего имущества многоквартирного дома.</w:t>
      </w:r>
    </w:p>
    <w:p w:rsidR="00DA2C36" w:rsidRPr="009B22FC" w:rsidP="009B22FC">
      <w:pPr>
        <w:autoSpaceDE w:val="0"/>
        <w:autoSpaceDN w:val="0"/>
        <w:adjustRightInd w:val="0"/>
        <w:spacing w:after="0" w:line="240" w:lineRule="auto"/>
        <w:jc w:val="both"/>
        <w:rPr>
          <w:rFonts w:ascii="Times New Roman" w:hAnsi="Times New Roman"/>
          <w:sz w:val="24"/>
          <w:szCs w:val="24"/>
        </w:rPr>
      </w:pPr>
      <w:r w:rsidRPr="009B22FC">
        <w:rPr>
          <w:rFonts w:ascii="Times New Roman" w:hAnsi="Times New Roman"/>
          <w:sz w:val="24"/>
          <w:szCs w:val="24"/>
        </w:rPr>
        <w:t xml:space="preserve">          </w:t>
      </w:r>
      <w:r w:rsidRPr="009B22FC">
        <w:rPr>
          <w:rFonts w:ascii="Times New Roman" w:hAnsi="Times New Roman"/>
          <w:sz w:val="24"/>
          <w:szCs w:val="24"/>
        </w:rPr>
        <w:t xml:space="preserve">Как указано в п. 4.2 Постановления Конституционного Суда РФ от 28.05.2010 № 12-П, собственники помещений в многоквартирном доме, земельный участок под которым не сформирован и в отношении которого не проведен государственный кадастровый учет, не могут без проведения общего собрания собственников потребовать формирования земельного участка и тем самым - реализации права, вытекающего из </w:t>
      </w:r>
      <w:hyperlink r:id="rId9" w:history="1">
        <w:r w:rsidRPr="009B22FC">
          <w:rPr>
            <w:rFonts w:ascii="Times New Roman" w:hAnsi="Times New Roman"/>
            <w:color w:val="0000FF"/>
            <w:sz w:val="24"/>
            <w:szCs w:val="24"/>
            <w:u w:val="single"/>
          </w:rPr>
          <w:t>части 1 статьи 36</w:t>
        </w:r>
      </w:hyperlink>
      <w:r w:rsidRPr="009B22FC">
        <w:rPr>
          <w:rFonts w:ascii="Times New Roman" w:hAnsi="Times New Roman"/>
          <w:sz w:val="24"/>
          <w:szCs w:val="24"/>
        </w:rPr>
        <w:t xml:space="preserve"> Жилищного кодекса Российской Федерации, хотя они</w:t>
      </w:r>
      <w:r w:rsidRPr="009B22FC">
        <w:rPr>
          <w:rFonts w:ascii="Times New Roman" w:hAnsi="Times New Roman"/>
          <w:sz w:val="24"/>
          <w:szCs w:val="24"/>
        </w:rPr>
        <w:t xml:space="preserve"> фактически осуществляют владение и пользование несформированным земельным участком наравне с собственниками помещений в многоквартирном доме, земельный участок под которым сформирован. Поэтому их обращение с заявлением о формировании </w:t>
      </w:r>
      <w:r w:rsidRPr="009B22FC">
        <w:rPr>
          <w:rFonts w:ascii="Times New Roman" w:hAnsi="Times New Roman"/>
          <w:sz w:val="24"/>
          <w:szCs w:val="24"/>
        </w:rPr>
        <w:t>земельного</w:t>
      </w:r>
      <w:r w:rsidRPr="009B22FC">
        <w:rPr>
          <w:rFonts w:ascii="Times New Roman" w:hAnsi="Times New Roman"/>
          <w:sz w:val="24"/>
          <w:szCs w:val="24"/>
        </w:rPr>
        <w:t xml:space="preserve"> участка имеет целью исключительно юридическое оформление уже существующих отношений. Кроме того, поскольку формирование земельных участков, на которых расположены многоквартирные дома, относится к области публичных правоотношений, органы государственной власти или органы местного самоуправления, на которые возложена эта обязанность, не вправе произвольно отказаться от ее выполнения, если для формирования земельного участка имеются все предусмотренные законом основания.</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Таким образом, отсутствие правоустанавливающих документов на земельный участок не свидетельствует об отсутствии в составе общего имущества многоквартирного дома земельного участка, на котором дом расположен. Расположение многоквартирного дома на земельном участке предполагает, что собственники пользуются данным участком и соответственно, обязаны содержать его в надлежащем состоянии.</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Исходя из вышеизложенного, суд приходит к выводу о наличии правовых оснований для  удовлетворения исковых требований.</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w:t>
      </w:r>
    </w:p>
    <w:p w:rsidR="00DA2C36" w:rsidRPr="009B22FC" w:rsidP="009B22FC">
      <w:pPr>
        <w:spacing w:after="0" w:line="240" w:lineRule="auto"/>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Руководствуясь статьями 194-199 Гражданского процессуального кодекса Российской Федерации, мировой судья</w:t>
      </w:r>
    </w:p>
    <w:p w:rsidR="00DA2C36" w:rsidRPr="009B22FC" w:rsidP="009B22FC">
      <w:pPr>
        <w:spacing w:after="0" w:line="240" w:lineRule="auto"/>
        <w:jc w:val="center"/>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Р</w:t>
      </w:r>
      <w:r w:rsidRPr="009B22FC">
        <w:rPr>
          <w:rFonts w:ascii="Times New Roman" w:eastAsia="Times New Roman" w:hAnsi="Times New Roman"/>
          <w:sz w:val="24"/>
          <w:szCs w:val="24"/>
          <w:lang w:eastAsia="ru-RU"/>
        </w:rPr>
        <w:t xml:space="preserve"> Е Ш И Л:</w:t>
      </w:r>
    </w:p>
    <w:p w:rsidR="00DA2C36" w:rsidRPr="009B22FC" w:rsidP="009B22FC">
      <w:pPr>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Иск Муниципального унитарного предприятия городской округ Красноперекопск Республики Крым «Жилищно-эксплуатационное </w:t>
      </w:r>
      <w:r w:rsidR="009B22FC">
        <w:rPr>
          <w:rFonts w:ascii="Times New Roman" w:eastAsia="Times New Roman" w:hAnsi="Times New Roman"/>
          <w:sz w:val="24"/>
          <w:szCs w:val="24"/>
          <w:lang w:eastAsia="ru-RU"/>
        </w:rPr>
        <w:t>объединение» к Школьнику Н. Н.</w:t>
      </w:r>
      <w:r w:rsidRPr="009B22FC">
        <w:rPr>
          <w:rFonts w:ascii="Times New Roman" w:eastAsia="Times New Roman" w:hAnsi="Times New Roman"/>
          <w:sz w:val="24"/>
          <w:szCs w:val="24"/>
          <w:lang w:eastAsia="ru-RU"/>
        </w:rPr>
        <w:t xml:space="preserve"> о взыскании задолженности по возмещению затрат по уплате услуг по содержанию общего имущества многоквартирного дома - удовлетворить.</w:t>
      </w:r>
    </w:p>
    <w:p w:rsidR="00DA2C36" w:rsidRPr="009B22FC" w:rsidP="009B22FC">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Взыскать со Школьника Н. Н.</w:t>
      </w:r>
      <w:r w:rsidRPr="009B22FC">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персональные данные</w:t>
      </w:r>
      <w:r>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в пользу Муниципального унитарного предприятия Муниципального образования Городской округ Красноперекопск Республики Крым «Жилищно-эксплуатационное объединение» (ОГРН 114</w:t>
      </w:r>
      <w:r>
        <w:rPr>
          <w:rFonts w:ascii="Times New Roman" w:eastAsia="Times New Roman" w:hAnsi="Times New Roman"/>
          <w:sz w:val="24"/>
          <w:szCs w:val="24"/>
          <w:lang w:eastAsia="ru-RU"/>
        </w:rPr>
        <w:t xml:space="preserve">9102176300, юридический адрес: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адрес</w:t>
      </w:r>
      <w:r>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xml:space="preserve">, платежные реквизиты: расчетный счет 40702810508701012758 в ОАО «ЧБРР» г. Симферополь, ИНН 9106007531, КПП 910601001, БИК 043510101) </w:t>
      </w:r>
      <w:r w:rsidRPr="009B22FC">
        <w:rPr>
          <w:rFonts w:ascii="Times New Roman" w:hAnsi="Times New Roman"/>
          <w:sz w:val="24"/>
          <w:szCs w:val="24"/>
          <w:lang w:eastAsia="ru-RU"/>
        </w:rPr>
        <w:t xml:space="preserve">задолженность </w:t>
      </w:r>
      <w:r w:rsidRPr="009B22FC">
        <w:rPr>
          <w:rFonts w:ascii="Times New Roman" w:eastAsia="Times New Roman" w:hAnsi="Times New Roman"/>
          <w:sz w:val="24"/>
          <w:szCs w:val="24"/>
          <w:lang w:eastAsia="ru-RU"/>
        </w:rPr>
        <w:t>по оплате полученных услуг по содержанию общего имущества многоквартирного дома по ад</w:t>
      </w:r>
      <w:r>
        <w:rPr>
          <w:rFonts w:ascii="Times New Roman" w:eastAsia="Times New Roman" w:hAnsi="Times New Roman"/>
          <w:sz w:val="24"/>
          <w:szCs w:val="24"/>
          <w:lang w:eastAsia="ru-RU"/>
        </w:rPr>
        <w:t xml:space="preserve">ресу: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адрес</w:t>
      </w:r>
      <w:r>
        <w:rPr>
          <w:rFonts w:ascii="Times New Roman" w:eastAsia="Times New Roman" w:hAnsi="Times New Roman"/>
          <w:sz w:val="24"/>
          <w:szCs w:val="24"/>
          <w:lang w:val="en-US" w:eastAsia="ru-RU"/>
        </w:rPr>
        <w:t>&gt;</w:t>
      </w:r>
      <w:r w:rsidRPr="009B22FC">
        <w:rPr>
          <w:rFonts w:ascii="Times New Roman" w:eastAsia="Times New Roman" w:hAnsi="Times New Roman"/>
          <w:sz w:val="24"/>
          <w:szCs w:val="24"/>
          <w:lang w:eastAsia="ru-RU"/>
        </w:rPr>
        <w:t xml:space="preserve"> за период с 20.10.2017</w:t>
      </w:r>
      <w:r w:rsidRPr="009B22FC">
        <w:rPr>
          <w:rFonts w:ascii="Times New Roman" w:eastAsia="Times New Roman" w:hAnsi="Times New Roman"/>
          <w:sz w:val="24"/>
          <w:szCs w:val="24"/>
          <w:lang w:eastAsia="ru-RU"/>
        </w:rPr>
        <w:t xml:space="preserve"> по 01.07.2019 в сумме 27339,63 рублей, расходы по оплате госпошлины в сумме 1020,19 </w:t>
      </w:r>
      <w:r w:rsidRPr="009B22FC">
        <w:rPr>
          <w:rFonts w:ascii="Times New Roman" w:eastAsia="Times New Roman" w:hAnsi="Times New Roman"/>
          <w:sz w:val="24"/>
          <w:szCs w:val="24"/>
          <w:lang w:eastAsia="ru-RU"/>
        </w:rPr>
        <w:t xml:space="preserve">рублей, а всего взыскать – 28359,82 рублей (двадцать восемь тысяч триста пятьдесят девять рублей восемьдесят две копейки). </w:t>
      </w:r>
    </w:p>
    <w:p w:rsidR="00DA2C36" w:rsidRPr="009B22FC" w:rsidP="009B22FC">
      <w:pPr>
        <w:tabs>
          <w:tab w:val="left" w:pos="540"/>
        </w:tabs>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DA2C36" w:rsidRPr="009B22FC" w:rsidP="009B22FC">
      <w:pPr>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мирового судью судебного участка № 58 Красноперекопского судебного района Республики Крым.</w:t>
      </w:r>
    </w:p>
    <w:p w:rsidR="00DA2C36" w:rsidRPr="009B22FC" w:rsidP="009B22FC">
      <w:pPr>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Решение в окончательной форме изготовлено 10.08.2020.</w:t>
      </w:r>
    </w:p>
    <w:p w:rsidR="00DA2C36" w:rsidRPr="009B22FC" w:rsidP="009B22FC">
      <w:pPr>
        <w:spacing w:after="0" w:line="240" w:lineRule="auto"/>
        <w:ind w:firstLine="540"/>
        <w:jc w:val="both"/>
        <w:rPr>
          <w:rFonts w:ascii="Times New Roman" w:eastAsia="Times New Roman" w:hAnsi="Times New Roman"/>
          <w:sz w:val="24"/>
          <w:szCs w:val="24"/>
          <w:lang w:eastAsia="ru-RU"/>
        </w:rPr>
      </w:pPr>
    </w:p>
    <w:p w:rsidR="00DA2C36" w:rsidRPr="009B22FC" w:rsidP="009B22FC">
      <w:pPr>
        <w:spacing w:after="0" w:line="240" w:lineRule="auto"/>
        <w:ind w:firstLine="540"/>
        <w:jc w:val="both"/>
        <w:rPr>
          <w:rFonts w:ascii="Times New Roman" w:eastAsia="Times New Roman" w:hAnsi="Times New Roman"/>
          <w:sz w:val="24"/>
          <w:szCs w:val="24"/>
          <w:lang w:eastAsia="ru-RU"/>
        </w:rPr>
      </w:pPr>
      <w:r w:rsidRPr="009B22FC">
        <w:rPr>
          <w:rFonts w:ascii="Times New Roman" w:eastAsia="Times New Roman" w:hAnsi="Times New Roman"/>
          <w:sz w:val="24"/>
          <w:szCs w:val="24"/>
          <w:lang w:eastAsia="ru-RU"/>
        </w:rPr>
        <w:t xml:space="preserve">       Мировой судья:                                                     </w:t>
      </w:r>
      <w:r w:rsidR="009B22FC">
        <w:rPr>
          <w:rFonts w:ascii="Times New Roman" w:eastAsia="Times New Roman" w:hAnsi="Times New Roman"/>
          <w:sz w:val="24"/>
          <w:szCs w:val="24"/>
          <w:lang w:eastAsia="ru-RU"/>
        </w:rPr>
        <w:t xml:space="preserve">        </w:t>
      </w:r>
      <w:r w:rsidRPr="009B22FC">
        <w:rPr>
          <w:rFonts w:ascii="Times New Roman" w:eastAsia="Times New Roman" w:hAnsi="Times New Roman"/>
          <w:sz w:val="24"/>
          <w:szCs w:val="24"/>
          <w:lang w:eastAsia="ru-RU"/>
        </w:rPr>
        <w:t xml:space="preserve">        М.В. Матюшенко</w:t>
      </w:r>
    </w:p>
    <w:p w:rsidR="00DA2C36" w:rsidRPr="009B22FC" w:rsidP="009B22FC">
      <w:pPr>
        <w:spacing w:after="0" w:line="240" w:lineRule="auto"/>
        <w:rPr>
          <w:rFonts w:ascii="Times New Roman" w:eastAsia="Times New Roman" w:hAnsi="Times New Roman"/>
          <w:sz w:val="24"/>
          <w:szCs w:val="24"/>
          <w:lang w:eastAsia="ru-RU"/>
        </w:rPr>
      </w:pPr>
    </w:p>
    <w:p w:rsidR="00DA2C36" w:rsidRPr="009B22FC" w:rsidP="009B22FC">
      <w:pPr>
        <w:spacing w:after="0"/>
        <w:rPr>
          <w:rFonts w:eastAsia="Times New Roman"/>
          <w:sz w:val="24"/>
          <w:szCs w:val="24"/>
          <w:lang w:eastAsia="ru-RU"/>
        </w:rPr>
      </w:pPr>
    </w:p>
    <w:p w:rsidR="007B1B60" w:rsidRPr="009B22FC" w:rsidP="009B22FC">
      <w:pPr>
        <w:spacing w:after="0"/>
        <w:ind w:firstLine="708"/>
        <w:rPr>
          <w:rFonts w:ascii="Times New Roman" w:hAnsi="Times New Roman"/>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2D"/>
    <w:rsid w:val="000E2110"/>
    <w:rsid w:val="001E7C46"/>
    <w:rsid w:val="0021387C"/>
    <w:rsid w:val="002B378D"/>
    <w:rsid w:val="002B4866"/>
    <w:rsid w:val="003B3EFE"/>
    <w:rsid w:val="003D12E7"/>
    <w:rsid w:val="004A23F2"/>
    <w:rsid w:val="005A1BEB"/>
    <w:rsid w:val="006A38E2"/>
    <w:rsid w:val="006B2081"/>
    <w:rsid w:val="006E5366"/>
    <w:rsid w:val="007B1B60"/>
    <w:rsid w:val="008949BB"/>
    <w:rsid w:val="009B22FC"/>
    <w:rsid w:val="00C64D2D"/>
    <w:rsid w:val="00D8403F"/>
    <w:rsid w:val="00DA2C36"/>
    <w:rsid w:val="00DD7316"/>
    <w:rsid w:val="00E01136"/>
    <w:rsid w:val="00E04AC6"/>
    <w:rsid w:val="00E53B72"/>
    <w:rsid w:val="00F2680E"/>
    <w:rsid w:val="00F57B73"/>
    <w:rsid w:val="00F676E0"/>
    <w:rsid w:val="00F84D8F"/>
    <w:rsid w:val="00FE40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84D8F"/>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D8F"/>
    <w:rPr>
      <w:rFonts w:ascii="Segoe UI" w:eastAsia="Calibri" w:hAnsi="Segoe UI" w:cs="Segoe UI"/>
      <w:sz w:val="18"/>
      <w:szCs w:val="18"/>
    </w:rPr>
  </w:style>
  <w:style w:type="paragraph" w:styleId="NoSpacing">
    <w:name w:val="No Spacing"/>
    <w:uiPriority w:val="1"/>
    <w:qFormat/>
    <w:rsid w:val="00D8403F"/>
    <w:pPr>
      <w:spacing w:after="0" w:line="240" w:lineRule="auto"/>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B0199FEA09F079D482AAF746FA2B05737E9C46F7318BFA2FD8A97561688724E8653A3C62BF879123317CBFED0899F829572779F58AE4E55yEL5F" TargetMode="External" /><Relationship Id="rId5" Type="http://schemas.openxmlformats.org/officeDocument/2006/relationships/hyperlink" Target="consultantplus://offline/ref=11D1EC6A073102AC428B573216E39BB1021388A7632BEF8FC7530058A7FDEA65242BB45FF64C18FB440E5C0C0EAE9ACB6ADCF171E8D30983n3C7J" TargetMode="External" /><Relationship Id="rId6" Type="http://schemas.openxmlformats.org/officeDocument/2006/relationships/hyperlink" Target="consultantplus://offline/ref=11D1EC6A073102AC428B573216E39BB100158AA36721EF8FC7530058A7FDEA65242BB45FF64C18FB450E5C0C0EAE9ACB6ADCF171E8D30983n3C7J" TargetMode="External" /><Relationship Id="rId7" Type="http://schemas.openxmlformats.org/officeDocument/2006/relationships/hyperlink" Target="consultantplus://offline/ref=11D1EC6A073102AC428B573216E39BB1021388A7632BEF8FC7530058A7FDEA65242BB45FF64C19FA440E5C0C0EAE9ACB6ADCF171E8D30983n3C7J" TargetMode="External" /><Relationship Id="rId8" Type="http://schemas.openxmlformats.org/officeDocument/2006/relationships/hyperlink" Target="consultantplus://offline/ref=506FBC800D6E9D6A9CD56F70F95783EDF4544E0C5072D4CA8D142393D3D6852212EF2C81B2A82DD5F802320290B21738674DC5F9587A93ABAAH9J" TargetMode="External" /><Relationship Id="rId9" Type="http://schemas.openxmlformats.org/officeDocument/2006/relationships/hyperlink" Target="consultantplus://offline/ref=44916F0126FFC39C18B8679A5A88F27B1E34193D79509452828B5ED7BDCCA8E9CC05D68B6516B906CF418A19658F4D510F4842513202E1E0FCk1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