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D11482" w:rsidP="00D114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1482">
        <w:rPr>
          <w:rFonts w:ascii="Times New Roman" w:hAnsi="Times New Roman" w:cs="Times New Roman"/>
          <w:sz w:val="22"/>
          <w:szCs w:val="22"/>
        </w:rPr>
        <w:t>Дело № 2-58-397/</w:t>
      </w:r>
      <w:r w:rsidRPr="00D11482" w:rsidR="007F6C61">
        <w:rPr>
          <w:rFonts w:ascii="Times New Roman" w:hAnsi="Times New Roman" w:cs="Times New Roman"/>
          <w:sz w:val="22"/>
          <w:szCs w:val="22"/>
        </w:rPr>
        <w:t>202</w:t>
      </w:r>
      <w:r w:rsidRPr="00D11482">
        <w:rPr>
          <w:rFonts w:ascii="Times New Roman" w:hAnsi="Times New Roman" w:cs="Times New Roman"/>
          <w:sz w:val="22"/>
          <w:szCs w:val="22"/>
        </w:rPr>
        <w:t>4</w:t>
      </w:r>
    </w:p>
    <w:p w:rsidR="006E2FB0" w:rsidRPr="00D11482" w:rsidP="00D114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1482">
        <w:rPr>
          <w:rFonts w:ascii="Times New Roman" w:hAnsi="Times New Roman" w:cs="Times New Roman"/>
          <w:sz w:val="22"/>
          <w:szCs w:val="22"/>
        </w:rPr>
        <w:t>УИД 91MS0060-01-202</w:t>
      </w:r>
      <w:r w:rsidRPr="00D11482" w:rsidR="007F6C61">
        <w:rPr>
          <w:rFonts w:ascii="Times New Roman" w:hAnsi="Times New Roman" w:cs="Times New Roman"/>
          <w:sz w:val="22"/>
          <w:szCs w:val="22"/>
        </w:rPr>
        <w:t>2</w:t>
      </w:r>
      <w:r w:rsidRPr="00D11482">
        <w:rPr>
          <w:rFonts w:ascii="Times New Roman" w:hAnsi="Times New Roman" w:cs="Times New Roman"/>
          <w:sz w:val="22"/>
          <w:szCs w:val="22"/>
        </w:rPr>
        <w:t>-00</w:t>
      </w:r>
      <w:r w:rsidRPr="00D11482" w:rsidR="00203895">
        <w:rPr>
          <w:rFonts w:ascii="Times New Roman" w:hAnsi="Times New Roman" w:cs="Times New Roman"/>
          <w:sz w:val="22"/>
          <w:szCs w:val="22"/>
        </w:rPr>
        <w:t>1</w:t>
      </w:r>
      <w:r w:rsidRPr="00D11482" w:rsidR="00174067">
        <w:rPr>
          <w:rFonts w:ascii="Times New Roman" w:hAnsi="Times New Roman" w:cs="Times New Roman"/>
          <w:sz w:val="22"/>
          <w:szCs w:val="22"/>
        </w:rPr>
        <w:t>728-09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D11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RPr="00D11482" w:rsidP="00D1148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                                </w:t>
      </w:r>
      <w:r w:rsidRPr="00D11482" w:rsidR="007F6C61">
        <w:rPr>
          <w:rFonts w:ascii="Times New Roman" w:hAnsi="Times New Roman" w:cs="Times New Roman"/>
          <w:sz w:val="24"/>
          <w:szCs w:val="24"/>
        </w:rPr>
        <w:t xml:space="preserve">    </w:t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="00D11482">
        <w:rPr>
          <w:rFonts w:ascii="Times New Roman" w:hAnsi="Times New Roman" w:cs="Times New Roman"/>
          <w:sz w:val="24"/>
          <w:szCs w:val="24"/>
        </w:rPr>
        <w:tab/>
      </w:r>
      <w:r w:rsidRPr="00D11482" w:rsidR="00D11482">
        <w:rPr>
          <w:rFonts w:ascii="Times New Roman" w:hAnsi="Times New Roman" w:cs="Times New Roman"/>
          <w:sz w:val="24"/>
          <w:szCs w:val="24"/>
        </w:rPr>
        <w:t>4 июня 2024</w:t>
      </w:r>
      <w:r w:rsidRPr="00D11482">
        <w:rPr>
          <w:rFonts w:ascii="Times New Roman" w:hAnsi="Times New Roman" w:cs="Times New Roman"/>
          <w:sz w:val="24"/>
          <w:szCs w:val="24"/>
        </w:rPr>
        <w:t xml:space="preserve"> г</w:t>
      </w:r>
      <w:r w:rsidR="00D11482">
        <w:rPr>
          <w:rFonts w:ascii="Times New Roman" w:hAnsi="Times New Roman" w:cs="Times New Roman"/>
          <w:sz w:val="24"/>
          <w:szCs w:val="24"/>
        </w:rPr>
        <w:t>.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B0" w:rsidRPr="00D11482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D11482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D11482" w:rsidR="00D11482">
        <w:rPr>
          <w:rFonts w:ascii="Times New Roman" w:hAnsi="Times New Roman" w:cs="Times New Roman"/>
          <w:sz w:val="24"/>
          <w:szCs w:val="24"/>
        </w:rPr>
        <w:t>исполняющего обязанности мирового судьи судебного участка № 58 Красноперекопского судебного района Республики Крым -</w:t>
      </w:r>
      <w:r w:rsidRPr="00D11482">
        <w:rPr>
          <w:rFonts w:ascii="Times New Roman" w:hAnsi="Times New Roman" w:cs="Times New Roman"/>
          <w:sz w:val="24"/>
          <w:szCs w:val="24"/>
        </w:rPr>
        <w:t>мирового судьи судебного участка № 60 Красноперекопского с</w:t>
      </w:r>
      <w:r w:rsidR="00D11482">
        <w:rPr>
          <w:rFonts w:ascii="Times New Roman" w:hAnsi="Times New Roman" w:cs="Times New Roman"/>
          <w:sz w:val="24"/>
          <w:szCs w:val="24"/>
        </w:rPr>
        <w:t xml:space="preserve">удебного района Республики Крым </w:t>
      </w:r>
      <w:r w:rsidRPr="00D11482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D11482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при ведении протокол</w:t>
      </w:r>
      <w:r w:rsidRPr="00D11482" w:rsidR="007F6C61">
        <w:rPr>
          <w:rFonts w:ascii="Times New Roman" w:hAnsi="Times New Roman" w:cs="Times New Roman"/>
          <w:sz w:val="24"/>
          <w:szCs w:val="24"/>
        </w:rPr>
        <w:t>а</w:t>
      </w:r>
      <w:r w:rsidRPr="00D11482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D11482" w:rsidR="00D11482">
        <w:rPr>
          <w:rFonts w:ascii="Times New Roman" w:hAnsi="Times New Roman" w:cs="Times New Roman"/>
          <w:sz w:val="24"/>
          <w:szCs w:val="24"/>
        </w:rPr>
        <w:t xml:space="preserve"> администратором </w:t>
      </w:r>
      <w:r w:rsidRPr="00D11482">
        <w:rPr>
          <w:rFonts w:ascii="Times New Roman" w:hAnsi="Times New Roman" w:cs="Times New Roman"/>
          <w:sz w:val="24"/>
          <w:szCs w:val="24"/>
        </w:rPr>
        <w:t>суд</w:t>
      </w:r>
      <w:r w:rsidRPr="00D11482" w:rsidR="00D11482">
        <w:rPr>
          <w:rFonts w:ascii="Times New Roman" w:hAnsi="Times New Roman" w:cs="Times New Roman"/>
          <w:sz w:val="24"/>
          <w:szCs w:val="24"/>
        </w:rPr>
        <w:t>ебного участка Рудюк Я.А.,</w:t>
      </w:r>
    </w:p>
    <w:p w:rsidR="006E2FB0" w:rsidRPr="00D11482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D11482" w:rsidR="00174067">
        <w:rPr>
          <w:rFonts w:ascii="Times New Roman" w:hAnsi="Times New Roman" w:cs="Times New Roman"/>
          <w:sz w:val="24"/>
          <w:szCs w:val="24"/>
        </w:rPr>
        <w:t xml:space="preserve">Российского Национального Коммерческого Банка (публичного акционерного </w:t>
      </w:r>
      <w:r w:rsidRPr="00D11482">
        <w:rPr>
          <w:rFonts w:ascii="Times New Roman" w:hAnsi="Times New Roman" w:cs="Times New Roman"/>
          <w:sz w:val="24"/>
          <w:szCs w:val="24"/>
        </w:rPr>
        <w:t>общества</w:t>
      </w:r>
      <w:r w:rsidRPr="00D11482" w:rsidR="00174067">
        <w:rPr>
          <w:rFonts w:ascii="Times New Roman" w:hAnsi="Times New Roman" w:cs="Times New Roman"/>
          <w:sz w:val="24"/>
          <w:szCs w:val="24"/>
        </w:rPr>
        <w:t xml:space="preserve">) </w:t>
      </w:r>
      <w:r w:rsidRPr="00D11482" w:rsidR="00D00C7E">
        <w:rPr>
          <w:rFonts w:ascii="Times New Roman" w:hAnsi="Times New Roman" w:cs="Times New Roman"/>
          <w:sz w:val="24"/>
          <w:szCs w:val="24"/>
        </w:rPr>
        <w:t xml:space="preserve">к </w:t>
      </w:r>
      <w:r w:rsidRPr="00D11482" w:rsidR="007F6C61">
        <w:rPr>
          <w:rFonts w:ascii="Times New Roman" w:hAnsi="Times New Roman" w:cs="Times New Roman"/>
          <w:sz w:val="24"/>
          <w:szCs w:val="24"/>
        </w:rPr>
        <w:t>М</w:t>
      </w:r>
      <w:r w:rsidR="00D11482">
        <w:rPr>
          <w:rFonts w:ascii="Times New Roman" w:hAnsi="Times New Roman" w:cs="Times New Roman"/>
          <w:sz w:val="24"/>
          <w:szCs w:val="24"/>
        </w:rPr>
        <w:t>оздуковой</w:t>
      </w:r>
      <w:r w:rsidR="00D1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D11482" w:rsidR="00174067">
        <w:rPr>
          <w:rFonts w:ascii="Times New Roman" w:hAnsi="Times New Roman" w:cs="Times New Roman"/>
          <w:sz w:val="24"/>
          <w:szCs w:val="24"/>
        </w:rPr>
        <w:t xml:space="preserve">кредитному </w:t>
      </w:r>
      <w:r w:rsidR="00D11482">
        <w:rPr>
          <w:rFonts w:ascii="Times New Roman" w:hAnsi="Times New Roman" w:cs="Times New Roman"/>
          <w:sz w:val="24"/>
          <w:szCs w:val="24"/>
        </w:rPr>
        <w:t>договору расторжении кредитного договора и взыскании расходов на оплату государственной пошлины,</w:t>
      </w:r>
    </w:p>
    <w:p w:rsidR="006E2FB0" w:rsidRPr="00D1148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руководствуясь ст. 194-199</w:t>
      </w:r>
      <w:r w:rsidR="00D11482">
        <w:rPr>
          <w:rFonts w:ascii="Times New Roman" w:hAnsi="Times New Roman" w:cs="Times New Roman"/>
          <w:sz w:val="24"/>
          <w:szCs w:val="24"/>
        </w:rPr>
        <w:t>, 235</w:t>
      </w:r>
      <w:r w:rsidRPr="00D11482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6E2FB0" w:rsidRPr="00D11482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82">
        <w:rPr>
          <w:rFonts w:ascii="Times New Roman" w:hAnsi="Times New Roman" w:cs="Times New Roman"/>
          <w:b/>
          <w:sz w:val="24"/>
          <w:szCs w:val="24"/>
        </w:rPr>
        <w:t>р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е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ш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и</w:t>
      </w:r>
      <w:r w:rsidRPr="00D11482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D11482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D11482" w:rsidP="00D114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иск</w:t>
      </w:r>
      <w:r w:rsidRPr="00D11482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D11482" w:rsidR="00174067">
        <w:rPr>
          <w:rFonts w:ascii="Times New Roman" w:hAnsi="Times New Roman" w:cs="Times New Roman"/>
          <w:sz w:val="24"/>
          <w:szCs w:val="24"/>
        </w:rPr>
        <w:t xml:space="preserve">Российского Национального Коммерческого Банка (публичного акционерного общества) </w:t>
      </w:r>
      <w:r w:rsidRPr="00D11482">
        <w:rPr>
          <w:rFonts w:ascii="Times New Roman" w:hAnsi="Times New Roman" w:cs="Times New Roman"/>
          <w:sz w:val="24"/>
          <w:szCs w:val="24"/>
        </w:rPr>
        <w:t>удовлетворить</w:t>
      </w:r>
      <w:r w:rsidRPr="00D11482" w:rsidR="00174067">
        <w:rPr>
          <w:rFonts w:ascii="Times New Roman" w:hAnsi="Times New Roman" w:cs="Times New Roman"/>
          <w:sz w:val="24"/>
          <w:szCs w:val="24"/>
        </w:rPr>
        <w:t>.</w:t>
      </w:r>
    </w:p>
    <w:p w:rsidR="00174067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11482">
        <w:rPr>
          <w:rFonts w:ascii="Times New Roman" w:hAnsi="Times New Roman" w:cs="Times New Roman"/>
          <w:sz w:val="24"/>
          <w:szCs w:val="24"/>
        </w:rPr>
        <w:t>М</w:t>
      </w:r>
      <w:r w:rsidR="00D11482">
        <w:rPr>
          <w:rFonts w:ascii="Times New Roman" w:hAnsi="Times New Roman" w:cs="Times New Roman"/>
          <w:sz w:val="24"/>
          <w:szCs w:val="24"/>
        </w:rPr>
        <w:t>оздуковой</w:t>
      </w:r>
      <w:r w:rsidR="00D1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="00D114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>в пользу Российского Национального Коммерческого Банка (публичного акционерного общества), ИНН 7701105460, ОГРН 1027700381290,  дата регистрации: 14.09.2015 задолженность по договору потребитель</w:t>
      </w:r>
      <w:r w:rsidRPr="00D11482">
        <w:rPr>
          <w:rFonts w:ascii="Times New Roman" w:hAnsi="Times New Roman" w:cs="Times New Roman"/>
          <w:sz w:val="24"/>
          <w:szCs w:val="24"/>
        </w:rPr>
        <w:t xml:space="preserve">ского кредита № </w:t>
      </w:r>
      <w:r w:rsidR="00D11482">
        <w:rPr>
          <w:rFonts w:ascii="Times New Roman" w:hAnsi="Times New Roman" w:cs="Times New Roman"/>
          <w:sz w:val="24"/>
          <w:szCs w:val="24"/>
        </w:rPr>
        <w:t xml:space="preserve">04288/15/00045-16 от 05.04.2016 </w:t>
      </w:r>
      <w:r w:rsidRPr="00D11482">
        <w:rPr>
          <w:rFonts w:ascii="Times New Roman" w:hAnsi="Times New Roman" w:cs="Times New Roman"/>
          <w:sz w:val="24"/>
          <w:szCs w:val="24"/>
        </w:rPr>
        <w:t>по состоянию на 27.0</w:t>
      </w:r>
      <w:r w:rsidR="00D11482">
        <w:rPr>
          <w:rFonts w:ascii="Times New Roman" w:hAnsi="Times New Roman" w:cs="Times New Roman"/>
          <w:sz w:val="24"/>
          <w:szCs w:val="24"/>
        </w:rPr>
        <w:t>3</w:t>
      </w:r>
      <w:r w:rsidRPr="00D11482">
        <w:rPr>
          <w:rFonts w:ascii="Times New Roman" w:hAnsi="Times New Roman" w:cs="Times New Roman"/>
          <w:sz w:val="24"/>
          <w:szCs w:val="24"/>
        </w:rPr>
        <w:t>.202</w:t>
      </w:r>
      <w:r w:rsidR="00D11482">
        <w:rPr>
          <w:rFonts w:ascii="Times New Roman" w:hAnsi="Times New Roman" w:cs="Times New Roman"/>
          <w:sz w:val="24"/>
          <w:szCs w:val="24"/>
        </w:rPr>
        <w:t>4</w:t>
      </w:r>
      <w:r w:rsidRPr="00D1148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11482">
        <w:rPr>
          <w:rFonts w:ascii="Times New Roman" w:hAnsi="Times New Roman" w:cs="Times New Roman"/>
          <w:sz w:val="24"/>
          <w:szCs w:val="24"/>
        </w:rPr>
        <w:t xml:space="preserve">15010 </w:t>
      </w:r>
      <w:r w:rsidRPr="00D11482">
        <w:rPr>
          <w:rFonts w:ascii="Times New Roman" w:hAnsi="Times New Roman" w:cs="Times New Roman"/>
          <w:sz w:val="24"/>
          <w:szCs w:val="24"/>
        </w:rPr>
        <w:t>(</w:t>
      </w:r>
      <w:r w:rsidR="00D11482">
        <w:rPr>
          <w:rFonts w:ascii="Times New Roman" w:hAnsi="Times New Roman" w:cs="Times New Roman"/>
          <w:sz w:val="24"/>
          <w:szCs w:val="24"/>
        </w:rPr>
        <w:t xml:space="preserve">пятнадцать </w:t>
      </w:r>
      <w:r w:rsidRPr="00D11482">
        <w:rPr>
          <w:rFonts w:ascii="Times New Roman" w:hAnsi="Times New Roman" w:cs="Times New Roman"/>
          <w:sz w:val="24"/>
          <w:szCs w:val="24"/>
        </w:rPr>
        <w:t>тысяч десят</w:t>
      </w:r>
      <w:r w:rsidR="00D11482">
        <w:rPr>
          <w:rFonts w:ascii="Times New Roman" w:hAnsi="Times New Roman" w:cs="Times New Roman"/>
          <w:sz w:val="24"/>
          <w:szCs w:val="24"/>
        </w:rPr>
        <w:t>ь</w:t>
      </w:r>
      <w:r w:rsidRPr="00D11482">
        <w:rPr>
          <w:rFonts w:ascii="Times New Roman" w:hAnsi="Times New Roman" w:cs="Times New Roman"/>
          <w:sz w:val="24"/>
          <w:szCs w:val="24"/>
        </w:rPr>
        <w:t xml:space="preserve">) руб. </w:t>
      </w:r>
      <w:r w:rsidR="00D11482">
        <w:rPr>
          <w:rFonts w:ascii="Times New Roman" w:hAnsi="Times New Roman" w:cs="Times New Roman"/>
          <w:sz w:val="24"/>
          <w:szCs w:val="24"/>
        </w:rPr>
        <w:t>36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коп., состоящую из задолженности по оплате просроченных процентов  - 10</w:t>
      </w:r>
      <w:r w:rsidR="00D11482">
        <w:rPr>
          <w:rFonts w:ascii="Times New Roman" w:hAnsi="Times New Roman" w:cs="Times New Roman"/>
          <w:sz w:val="24"/>
          <w:szCs w:val="24"/>
        </w:rPr>
        <w:t>12</w:t>
      </w:r>
      <w:r w:rsidRPr="00D11482">
        <w:rPr>
          <w:rFonts w:ascii="Times New Roman" w:hAnsi="Times New Roman" w:cs="Times New Roman"/>
          <w:sz w:val="24"/>
          <w:szCs w:val="24"/>
        </w:rPr>
        <w:t xml:space="preserve">7 руб. </w:t>
      </w:r>
      <w:r w:rsidR="00D11482">
        <w:rPr>
          <w:rFonts w:ascii="Times New Roman" w:hAnsi="Times New Roman" w:cs="Times New Roman"/>
          <w:sz w:val="24"/>
          <w:szCs w:val="24"/>
        </w:rPr>
        <w:t>90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коп., задолженности по оплате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>неустойки</w:t>
      </w:r>
      <w:r w:rsidRPr="00D11482">
        <w:rPr>
          <w:rFonts w:ascii="Times New Roman" w:hAnsi="Times New Roman" w:cs="Times New Roman"/>
          <w:sz w:val="24"/>
          <w:szCs w:val="24"/>
        </w:rPr>
        <w:t xml:space="preserve"> – 4</w:t>
      </w:r>
      <w:r w:rsidR="00D11482">
        <w:rPr>
          <w:rFonts w:ascii="Times New Roman" w:hAnsi="Times New Roman" w:cs="Times New Roman"/>
          <w:sz w:val="24"/>
          <w:szCs w:val="24"/>
        </w:rPr>
        <w:t xml:space="preserve">882 </w:t>
      </w:r>
      <w:r w:rsidRPr="00D11482">
        <w:rPr>
          <w:rFonts w:ascii="Times New Roman" w:hAnsi="Times New Roman" w:cs="Times New Roman"/>
          <w:sz w:val="24"/>
          <w:szCs w:val="24"/>
        </w:rPr>
        <w:t xml:space="preserve">руб. </w:t>
      </w:r>
      <w:r w:rsidR="00D11482">
        <w:rPr>
          <w:rFonts w:ascii="Times New Roman" w:hAnsi="Times New Roman" w:cs="Times New Roman"/>
          <w:sz w:val="24"/>
          <w:szCs w:val="24"/>
        </w:rPr>
        <w:t>46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коп., а также расходы на уплату государственной пошлины в размере </w:t>
      </w:r>
      <w:r w:rsidR="00D11482">
        <w:rPr>
          <w:rFonts w:ascii="Times New Roman" w:hAnsi="Times New Roman" w:cs="Times New Roman"/>
          <w:sz w:val="24"/>
          <w:szCs w:val="24"/>
        </w:rPr>
        <w:t xml:space="preserve">600 </w:t>
      </w:r>
      <w:r w:rsidRPr="00D11482">
        <w:rPr>
          <w:rFonts w:ascii="Times New Roman" w:hAnsi="Times New Roman" w:cs="Times New Roman"/>
          <w:sz w:val="24"/>
          <w:szCs w:val="24"/>
        </w:rPr>
        <w:t>(</w:t>
      </w:r>
      <w:r w:rsidR="00D11482">
        <w:rPr>
          <w:rFonts w:ascii="Times New Roman" w:hAnsi="Times New Roman" w:cs="Times New Roman"/>
          <w:sz w:val="24"/>
          <w:szCs w:val="24"/>
        </w:rPr>
        <w:t>шестьсот</w:t>
      </w:r>
      <w:r w:rsidRPr="00D11482">
        <w:rPr>
          <w:rFonts w:ascii="Times New Roman" w:hAnsi="Times New Roman" w:cs="Times New Roman"/>
          <w:sz w:val="24"/>
          <w:szCs w:val="24"/>
        </w:rPr>
        <w:t xml:space="preserve">) руб. </w:t>
      </w:r>
      <w:r w:rsidR="00D11482">
        <w:rPr>
          <w:rFonts w:ascii="Times New Roman" w:hAnsi="Times New Roman" w:cs="Times New Roman"/>
          <w:sz w:val="24"/>
          <w:szCs w:val="24"/>
        </w:rPr>
        <w:t>41</w:t>
      </w:r>
      <w:r w:rsidRPr="00D11482" w:rsidR="0095517A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11482" w:rsidRPr="00D11482" w:rsidP="001740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Расторгнуть договор</w:t>
      </w:r>
      <w:r w:rsidRPr="00D11482">
        <w:rPr>
          <w:rFonts w:ascii="Times New Roman" w:hAnsi="Times New Roman" w:cs="Times New Roman"/>
          <w:sz w:val="24"/>
          <w:szCs w:val="24"/>
        </w:rPr>
        <w:t xml:space="preserve"> потребительского кредита № </w:t>
      </w:r>
      <w:r>
        <w:rPr>
          <w:rFonts w:ascii="Times New Roman" w:hAnsi="Times New Roman" w:cs="Times New Roman"/>
          <w:sz w:val="24"/>
          <w:szCs w:val="24"/>
        </w:rPr>
        <w:t xml:space="preserve">04288/15/00045-16 от 05.04.2016, заключенный между </w:t>
      </w:r>
      <w:r w:rsidRPr="00D11482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D11482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Коммерческ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D11482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11482">
        <w:rPr>
          <w:rFonts w:ascii="Times New Roman" w:hAnsi="Times New Roman" w:cs="Times New Roman"/>
          <w:sz w:val="24"/>
          <w:szCs w:val="24"/>
        </w:rPr>
        <w:t xml:space="preserve"> (публично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</w:t>
      </w:r>
      <w:r w:rsidRPr="00D11482">
        <w:rPr>
          <w:rFonts w:ascii="Times New Roman" w:hAnsi="Times New Roman" w:cs="Times New Roman"/>
          <w:sz w:val="24"/>
          <w:szCs w:val="24"/>
        </w:rPr>
        <w:t>акционерно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1482">
        <w:rPr>
          <w:rFonts w:ascii="Times New Roman" w:hAnsi="Times New Roman" w:cs="Times New Roman"/>
          <w:sz w:val="24"/>
          <w:szCs w:val="24"/>
        </w:rPr>
        <w:t>), ИНН 7701105460</w:t>
      </w:r>
      <w:r w:rsidR="00B27197">
        <w:rPr>
          <w:rFonts w:ascii="Times New Roman" w:hAnsi="Times New Roman" w:cs="Times New Roman"/>
          <w:sz w:val="24"/>
          <w:szCs w:val="24"/>
        </w:rPr>
        <w:t xml:space="preserve"> и </w:t>
      </w:r>
      <w:r w:rsidRPr="00D11482" w:rsidR="00B27197">
        <w:rPr>
          <w:rFonts w:ascii="Times New Roman" w:hAnsi="Times New Roman" w:cs="Times New Roman"/>
          <w:sz w:val="24"/>
          <w:szCs w:val="24"/>
        </w:rPr>
        <w:t>М</w:t>
      </w:r>
      <w:r w:rsidR="00B27197">
        <w:rPr>
          <w:rFonts w:ascii="Times New Roman" w:hAnsi="Times New Roman" w:cs="Times New Roman"/>
          <w:sz w:val="24"/>
          <w:szCs w:val="24"/>
        </w:rPr>
        <w:t>оздуковой</w:t>
      </w:r>
      <w:r w:rsidR="00B27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="00B27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B27197">
        <w:rPr>
          <w:rFonts w:ascii="Times New Roman" w:hAnsi="Times New Roman" w:cs="Times New Roman"/>
          <w:sz w:val="24"/>
          <w:szCs w:val="24"/>
        </w:rPr>
        <w:t xml:space="preserve"> с даты, следующей за датой расчета задолженности, а именно с 28.03.2024.</w:t>
      </w:r>
    </w:p>
    <w:p w:rsidR="00D11482" w:rsidRPr="00D11482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Разъяснить сторонам, что они имеют право подать зая</w:t>
      </w:r>
      <w:r w:rsidRPr="00D11482">
        <w:rPr>
          <w:rFonts w:ascii="Times New Roman" w:hAnsi="Times New Roman" w:cs="Times New Roman"/>
          <w:sz w:val="24"/>
          <w:szCs w:val="24"/>
        </w:rPr>
        <w:t>вление о составлении мотивированного решения суда: 1) в течение трех дней со дня объявления резолютивной части решения суда, если лица, у</w:t>
      </w:r>
      <w:r w:rsidRPr="00D11482">
        <w:rPr>
          <w:rFonts w:ascii="Times New Roman" w:hAnsi="Times New Roman" w:cs="Times New Roman"/>
          <w:sz w:val="24"/>
          <w:szCs w:val="24"/>
        </w:rPr>
        <w:t>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1482" w:rsidRPr="00D11482" w:rsidP="00D1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Ответчик вправе</w:t>
      </w:r>
      <w:r w:rsidRPr="00D11482">
        <w:rPr>
          <w:rFonts w:ascii="Times New Roman" w:hAnsi="Times New Roman" w:cs="Times New Roman"/>
          <w:sz w:val="24"/>
          <w:szCs w:val="24"/>
        </w:rPr>
        <w:t xml:space="preserve">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11482" w:rsidRPr="00D11482" w:rsidP="00D1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Заочное решение может быть обжаловано также сторонами в апелляционном порядке в течение одного месяца по истечени</w:t>
      </w:r>
      <w:r w:rsidRPr="00D11482">
        <w:rPr>
          <w:rFonts w:ascii="Times New Roman" w:hAnsi="Times New Roman" w:cs="Times New Roman"/>
          <w:sz w:val="24"/>
          <w:szCs w:val="24"/>
        </w:rPr>
        <w:t>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че</w:t>
      </w:r>
      <w:r w:rsidRPr="00D11482">
        <w:rPr>
          <w:rFonts w:ascii="Times New Roman" w:hAnsi="Times New Roman" w:cs="Times New Roman"/>
          <w:sz w:val="24"/>
          <w:szCs w:val="24"/>
        </w:rPr>
        <w:t>рез судебный участок №</w:t>
      </w:r>
      <w:r w:rsidR="00B27197">
        <w:rPr>
          <w:rFonts w:ascii="Times New Roman" w:hAnsi="Times New Roman" w:cs="Times New Roman"/>
          <w:sz w:val="24"/>
          <w:szCs w:val="24"/>
        </w:rPr>
        <w:t xml:space="preserve"> 58</w:t>
      </w:r>
      <w:r w:rsidRPr="00D11482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6E2FB0" w:rsidRPr="00D11482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RPr="00D11482" w:rsidP="006E2FB0">
      <w:pPr>
        <w:spacing w:line="240" w:lineRule="auto"/>
        <w:jc w:val="both"/>
        <w:rPr>
          <w:sz w:val="24"/>
          <w:szCs w:val="24"/>
        </w:rPr>
      </w:pPr>
      <w:r w:rsidRPr="00D11482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>
        <w:rPr>
          <w:rFonts w:ascii="Times New Roman" w:hAnsi="Times New Roman" w:cs="Times New Roman"/>
          <w:sz w:val="24"/>
          <w:szCs w:val="24"/>
        </w:rPr>
        <w:tab/>
      </w:r>
      <w:r w:rsidRPr="00D11482" w:rsidR="00203895">
        <w:rPr>
          <w:rFonts w:ascii="Times New Roman" w:hAnsi="Times New Roman" w:cs="Times New Roman"/>
          <w:sz w:val="24"/>
          <w:szCs w:val="24"/>
        </w:rPr>
        <w:tab/>
      </w:r>
      <w:r w:rsidRPr="00D11482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DC15CD">
        <w:rPr>
          <w:rFonts w:ascii="Times New Roman" w:hAnsi="Times New Roman" w:cs="Times New Roman"/>
          <w:sz w:val="24"/>
          <w:szCs w:val="24"/>
        </w:rPr>
        <w:tab/>
      </w:r>
      <w:r w:rsidRPr="00D11482" w:rsidR="0095517A">
        <w:rPr>
          <w:rFonts w:ascii="Times New Roman" w:hAnsi="Times New Roman" w:cs="Times New Roman"/>
          <w:sz w:val="24"/>
          <w:szCs w:val="24"/>
        </w:rPr>
        <w:t>Д.Б. Оконова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74067"/>
    <w:rsid w:val="001B4510"/>
    <w:rsid w:val="00203895"/>
    <w:rsid w:val="0028474E"/>
    <w:rsid w:val="002B3045"/>
    <w:rsid w:val="005D7294"/>
    <w:rsid w:val="006E2FB0"/>
    <w:rsid w:val="00730370"/>
    <w:rsid w:val="00765BE0"/>
    <w:rsid w:val="00765DE0"/>
    <w:rsid w:val="007F6C61"/>
    <w:rsid w:val="0095517A"/>
    <w:rsid w:val="00A01A3F"/>
    <w:rsid w:val="00B27197"/>
    <w:rsid w:val="00D00C7E"/>
    <w:rsid w:val="00D11482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