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EC283B" w:rsidRPr="00EC283B" w:rsidP="00EC283B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</w:t>
      </w:r>
      <w:r w:rsidRPr="00EC283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2-58-780/2018</w:t>
      </w:r>
    </w:p>
    <w:p w:rsidR="00EC283B" w:rsidRPr="00EC283B" w:rsidP="00EC28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283B" w:rsidRPr="00EC283B" w:rsidP="00EC283B">
      <w:pPr>
        <w:keepNext/>
        <w:spacing w:after="0" w:line="240" w:lineRule="auto"/>
        <w:ind w:firstLine="54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83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ЗАОЧНОЕ Р Е Ш Е Н И Е</w:t>
      </w:r>
    </w:p>
    <w:p w:rsidR="00EC283B" w:rsidRPr="00EC283B" w:rsidP="00EC283B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83B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Именем Российской Федерации</w:t>
      </w:r>
    </w:p>
    <w:p w:rsidR="00EC283B" w:rsidRPr="00EC283B" w:rsidP="00EC283B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8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РЕЗОЛЮТИВНАЯ ЧАСТЬ</w:t>
      </w:r>
    </w:p>
    <w:p w:rsidR="00EC283B" w:rsidRPr="00EC283B" w:rsidP="00EC283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83B">
        <w:rPr>
          <w:rFonts w:ascii="Times New Roman" w:eastAsia="Times New Roman" w:hAnsi="Times New Roman" w:cs="Times New Roman"/>
          <w:sz w:val="24"/>
          <w:szCs w:val="24"/>
          <w:lang w:eastAsia="ru-RU"/>
        </w:rPr>
        <w:t>17 декабря 2018 года</w:t>
      </w:r>
    </w:p>
    <w:p w:rsidR="00EC283B" w:rsidRPr="00EC283B" w:rsidP="00EC283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8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Республика Крым, город Красноперекопск, микрорайон 10, дом 4</w:t>
      </w:r>
      <w:r w:rsidRPr="00EC283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</w:t>
      </w:r>
    </w:p>
    <w:p w:rsidR="00EC283B" w:rsidRPr="00EC283B" w:rsidP="00EC283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83B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 судебного участка № 58 Красноперекопского судебного района Республики Крым                                                                                                              Матюшенко М.В.</w:t>
      </w:r>
    </w:p>
    <w:p w:rsidR="00EC283B" w:rsidRPr="00EC283B" w:rsidP="00EC283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8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секретаре судебного заседания                                                      Алиевой З.И. </w:t>
      </w:r>
    </w:p>
    <w:p w:rsidR="00EC283B" w:rsidRPr="00EC283B" w:rsidP="00EC283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8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участием истца                                                                                   </w:t>
      </w:r>
      <w:r w:rsidRPr="00EC283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Правдюк</w:t>
      </w:r>
      <w:r w:rsidRPr="00EC28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С.В.,</w:t>
      </w:r>
    </w:p>
    <w:p w:rsidR="00EC283B" w:rsidRPr="00EC283B" w:rsidP="00EC283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83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рассмотрел в открытом судебном заседании гражданск</w:t>
      </w:r>
      <w:r w:rsidR="005244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ое дело по иску </w:t>
      </w:r>
      <w:r w:rsidR="0052440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Правдюк</w:t>
      </w:r>
      <w:r w:rsidR="005244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В.</w:t>
      </w:r>
      <w:r w:rsidRPr="00EC28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Обществу с ограниченной ответственностью «Донбасс» о взыскании задолженности по арендной плате, взыскании расходов, связанных с оказанием юридической помощи,</w:t>
      </w:r>
    </w:p>
    <w:p w:rsidR="00EC283B" w:rsidRPr="00EC283B" w:rsidP="00EC28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83B">
        <w:rPr>
          <w:rFonts w:ascii="Times New Roman" w:eastAsia="Times New Roman" w:hAnsi="Times New Roman" w:cs="Times New Roman"/>
          <w:sz w:val="24"/>
          <w:szCs w:val="24"/>
          <w:lang w:eastAsia="ru-RU"/>
        </w:rPr>
        <w:t>У С Т А Н О В И Л:</w:t>
      </w:r>
    </w:p>
    <w:p w:rsidR="00EC283B" w:rsidRPr="00EC283B" w:rsidP="00EC28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283B" w:rsidRPr="00EC283B" w:rsidP="00EC283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83B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руководствуясь статьями 194-199, 233-235 Гражданского процессуального кодекса Российской Федерации, мировой судья</w:t>
      </w:r>
    </w:p>
    <w:p w:rsidR="00EC283B" w:rsidRPr="00EC283B" w:rsidP="00EC28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83B">
        <w:rPr>
          <w:rFonts w:ascii="Times New Roman" w:eastAsia="Times New Roman" w:hAnsi="Times New Roman" w:cs="Times New Roman"/>
          <w:sz w:val="24"/>
          <w:szCs w:val="24"/>
          <w:lang w:eastAsia="ru-RU"/>
        </w:rPr>
        <w:t>Р Е Ш И Л:</w:t>
      </w:r>
    </w:p>
    <w:p w:rsidR="00EC283B" w:rsidRPr="00EC283B" w:rsidP="00EC28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283B" w:rsidRPr="00EC283B" w:rsidP="00EC283B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83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</w:t>
      </w:r>
      <w:r w:rsidR="005244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овые требования </w:t>
      </w:r>
      <w:r w:rsidR="0052440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Правдюк</w:t>
      </w:r>
      <w:r w:rsidR="005244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В.</w:t>
      </w:r>
      <w:r w:rsidRPr="00EC28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 удовлетворить частично. </w:t>
      </w:r>
    </w:p>
    <w:p w:rsidR="00EC283B" w:rsidRPr="00EC283B" w:rsidP="00EC28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28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Взыскать с Общества с ограниченной ответственностью «Донбасс», ОГРН 1149102058984, ИНН 9106001184, КПП 910601001, юрид</w:t>
      </w:r>
      <w:r w:rsidR="005244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ический адрес: </w:t>
      </w:r>
      <w:r w:rsidRPr="0052440C" w:rsidR="005244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&lt;</w:t>
      </w:r>
      <w:r w:rsidR="005244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</w:t>
      </w:r>
      <w:r w:rsidRPr="0052440C" w:rsidR="005244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&gt;</w:t>
      </w:r>
      <w:r w:rsidR="005244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пользу </w:t>
      </w:r>
      <w:r w:rsidR="005244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Правдюк</w:t>
      </w:r>
      <w:r w:rsidR="005244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С. В.</w:t>
      </w:r>
      <w:r w:rsidRPr="00EC28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52440C" w:rsidR="005244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&lt;</w:t>
      </w:r>
      <w:r w:rsidR="005244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персональные данные</w:t>
      </w:r>
      <w:r w:rsidRPr="0052440C" w:rsidR="005244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&gt;</w:t>
      </w:r>
      <w:r w:rsidRPr="00EC28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задолженность по ар</w:t>
      </w:r>
      <w:r w:rsidR="005244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ендной плате по договору № </w:t>
      </w:r>
      <w:r w:rsidRPr="0052440C" w:rsidR="005244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&lt;</w:t>
      </w:r>
      <w:r w:rsidR="005244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номер</w:t>
      </w:r>
      <w:r w:rsidRPr="0052440C" w:rsidR="005244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&gt;</w:t>
      </w:r>
      <w:r w:rsidR="005244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</w:t>
      </w:r>
      <w:r w:rsidRPr="0052440C" w:rsidR="005244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&lt;</w:t>
      </w:r>
      <w:r w:rsidR="005244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</w:t>
      </w:r>
      <w:r w:rsidRPr="0052440C" w:rsidR="005244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&gt;</w:t>
      </w:r>
      <w:r w:rsidRPr="00EC28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за период с 10.11.2016 года по 10.10.2017 года в сумме 13793,00 (тринадцать тысяч семьсот девяносто три) рублей, расходы по оплате госпошлины в размере 551,72 (пятьсот пятьдесят один рубль семьдесят две копейки) рублей, </w:t>
      </w:r>
      <w:r w:rsidRPr="00EC283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расходов, связанных с оказанием юридической помощи</w:t>
      </w:r>
      <w:r w:rsidRPr="00EC28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размере 1000,00 (одна тысяча) рублей, а всего – 15344,72 (пятнадцать тысяч триста сорок четыре рубля семьдесят две копейки) рублей.  </w:t>
      </w:r>
    </w:p>
    <w:p w:rsidR="00EC283B" w:rsidRPr="00EC283B" w:rsidP="00EC28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8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остальной части в удовлетворении исковых требований отказать.</w:t>
      </w:r>
    </w:p>
    <w:p w:rsidR="00EC283B" w:rsidRPr="00EC283B" w:rsidP="00EC283B">
      <w:pPr>
        <w:tabs>
          <w:tab w:val="left" w:pos="54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8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частью 4 статьи 199 Гражданского процессуального Кодекса Российской Федерации лица, участвующие в деле (и их представители), присутствовавшие в судебном заседании, вправе обратиться </w:t>
      </w:r>
      <w:r w:rsidRPr="00EC283B">
        <w:rPr>
          <w:rFonts w:ascii="Times New Roman" w:eastAsia="Times New Roman" w:hAnsi="Times New Roman" w:cs="Times New Roman"/>
          <w:sz w:val="24"/>
          <w:szCs w:val="24"/>
          <w:lang w:eastAsia="ru-RU"/>
        </w:rPr>
        <w:t>к мировому судье</w:t>
      </w:r>
      <w:r w:rsidRPr="00EC28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заявлением о составлении мотивированного решения суда в течение трех дней со дня объявления резолютивной части решения суда; не присутствовавшие – в течение пятнадцати дней со дня объявления резолютивной части решения суда.</w:t>
      </w:r>
    </w:p>
    <w:p w:rsidR="00EC283B" w:rsidRPr="00EC283B" w:rsidP="00EC28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8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EC283B" w:rsidRPr="00EC283B" w:rsidP="00EC28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8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Заочное решение суда может быть обжаловано сторонами также в апелляционном порядке в Красноперекопский районный суд Республики Крым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EC283B" w:rsidRPr="00EC283B" w:rsidP="00EC28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F2F00" w:rsidP="00EC283B">
      <w:r w:rsidRPr="00EC28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Мировой </w:t>
      </w:r>
      <w:r w:rsidRPr="00EC28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судья:   </w:t>
      </w:r>
      <w:r w:rsidRPr="00EC28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М.В. Матюшен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58F"/>
    <w:rsid w:val="001F2F00"/>
    <w:rsid w:val="00242C21"/>
    <w:rsid w:val="004F095D"/>
    <w:rsid w:val="0052440C"/>
    <w:rsid w:val="00D4458F"/>
    <w:rsid w:val="00EC283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19F6705-FA84-40B6-8C00-37C18E402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5244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244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