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80DB2" w:rsidRPr="00CC2676" w:rsidP="00F80DB2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           </w:t>
      </w:r>
      <w:r w:rsidR="00CC267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C2676">
        <w:rPr>
          <w:rFonts w:ascii="Times New Roman" w:eastAsia="Times New Roman" w:hAnsi="Times New Roman"/>
          <w:sz w:val="24"/>
          <w:szCs w:val="24"/>
          <w:lang w:eastAsia="ru-RU"/>
        </w:rPr>
        <w:t>Дело № 2-58-836/2020</w:t>
      </w:r>
    </w:p>
    <w:p w:rsidR="00F80DB2" w:rsidRPr="00CC2676" w:rsidP="00F80DB2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CC2676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</w:t>
      </w:r>
      <w:r w:rsidR="00CC2676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</w:t>
      </w:r>
      <w:r w:rsidRPr="00CC2676">
        <w:rPr>
          <w:rFonts w:ascii="Times New Roman" w:eastAsia="Times New Roman" w:hAnsi="Times New Roman"/>
          <w:sz w:val="24"/>
          <w:szCs w:val="24"/>
          <w:lang w:eastAsia="ru-RU"/>
        </w:rPr>
        <w:t xml:space="preserve">   УИД 91MS0058-01-2020-001392-94</w:t>
      </w:r>
    </w:p>
    <w:p w:rsidR="00F80DB2" w:rsidRPr="00CC2676" w:rsidP="00F80DB2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80DB2" w:rsidRPr="00CC2676" w:rsidP="00F80DB2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CC2676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                              </w:t>
      </w:r>
      <w:r w:rsidR="00CC2676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</w:t>
      </w:r>
      <w:r w:rsidRPr="00CC2676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ЗАОЧНОЕ РЕШЕНИЕ</w:t>
      </w:r>
    </w:p>
    <w:p w:rsidR="00F80DB2" w:rsidRPr="00CC2676" w:rsidP="00F80DB2">
      <w:pPr>
        <w:widowControl w:val="0"/>
        <w:autoSpaceDE w:val="0"/>
        <w:autoSpaceDN w:val="0"/>
        <w:adjustRightInd w:val="0"/>
        <w:spacing w:before="200" w:after="0" w:line="240" w:lineRule="auto"/>
        <w:ind w:firstLine="540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CC2676">
        <w:rPr>
          <w:rFonts w:ascii="Times New Roman" w:eastAsia="Times New Roman" w:hAnsi="Times New Roman"/>
          <w:b/>
          <w:sz w:val="24"/>
          <w:szCs w:val="24"/>
          <w:lang w:eastAsia="ru-RU"/>
        </w:rPr>
        <w:t>Именем Российской Федерации</w:t>
      </w:r>
    </w:p>
    <w:p w:rsidR="00F80DB2" w:rsidRPr="00CC2676" w:rsidP="00F80DB2">
      <w:pPr>
        <w:widowControl w:val="0"/>
        <w:autoSpaceDE w:val="0"/>
        <w:autoSpaceDN w:val="0"/>
        <w:adjustRightInd w:val="0"/>
        <w:spacing w:before="200" w:after="0" w:line="240" w:lineRule="auto"/>
        <w:ind w:firstLine="540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CC2676">
        <w:rPr>
          <w:rFonts w:ascii="Times New Roman" w:eastAsia="Times New Roman" w:hAnsi="Times New Roman"/>
          <w:b/>
          <w:sz w:val="24"/>
          <w:szCs w:val="24"/>
          <w:lang w:eastAsia="ru-RU"/>
        </w:rPr>
        <w:t>(резолютивная часть)</w:t>
      </w:r>
    </w:p>
    <w:p w:rsidR="00F80DB2" w:rsidRPr="00CC2676" w:rsidP="00F80DB2">
      <w:pPr>
        <w:widowControl w:val="0"/>
        <w:autoSpaceDE w:val="0"/>
        <w:autoSpaceDN w:val="0"/>
        <w:adjustRightInd w:val="0"/>
        <w:spacing w:before="200" w:after="0" w:line="240" w:lineRule="auto"/>
        <w:ind w:firstLine="540"/>
        <w:contextualSpacing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80DB2" w:rsidRPr="00CC2676" w:rsidP="00F80DB2">
      <w:pPr>
        <w:widowControl w:val="0"/>
        <w:autoSpaceDE w:val="0"/>
        <w:autoSpaceDN w:val="0"/>
        <w:adjustRightInd w:val="0"/>
        <w:spacing w:before="200" w:after="0" w:line="240" w:lineRule="auto"/>
        <w:ind w:firstLine="54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2676">
        <w:rPr>
          <w:rFonts w:ascii="Times New Roman" w:eastAsia="Times New Roman" w:hAnsi="Times New Roman"/>
          <w:sz w:val="24"/>
          <w:szCs w:val="24"/>
          <w:lang w:eastAsia="ru-RU"/>
        </w:rPr>
        <w:t>14 декабря 2020 года                                               г. Красноперекопск</w:t>
      </w:r>
    </w:p>
    <w:p w:rsidR="00F80DB2" w:rsidRPr="00CC2676" w:rsidP="00F80DB2">
      <w:pPr>
        <w:widowControl w:val="0"/>
        <w:autoSpaceDE w:val="0"/>
        <w:autoSpaceDN w:val="0"/>
        <w:adjustRightInd w:val="0"/>
        <w:spacing w:before="200" w:after="0" w:line="240" w:lineRule="auto"/>
        <w:ind w:firstLine="54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2676">
        <w:rPr>
          <w:rFonts w:ascii="Times New Roman" w:eastAsia="Times New Roman" w:hAnsi="Times New Roman"/>
          <w:sz w:val="24"/>
          <w:szCs w:val="24"/>
          <w:lang w:eastAsia="ru-RU"/>
        </w:rPr>
        <w:t xml:space="preserve">Мировой судья судебного участка № 58 Красноперекопского судебного района Республики Крым                                                       </w:t>
      </w:r>
      <w:r w:rsidR="00CC2676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</w:t>
      </w:r>
      <w:r w:rsidRPr="00CC2676">
        <w:rPr>
          <w:rFonts w:ascii="Times New Roman" w:eastAsia="Times New Roman" w:hAnsi="Times New Roman"/>
          <w:sz w:val="24"/>
          <w:szCs w:val="24"/>
          <w:lang w:eastAsia="ru-RU"/>
        </w:rPr>
        <w:t>Матюшенко М.В.,</w:t>
      </w:r>
    </w:p>
    <w:p w:rsidR="00F80DB2" w:rsidRPr="00CC2676" w:rsidP="00F80DB2">
      <w:pPr>
        <w:widowControl w:val="0"/>
        <w:autoSpaceDE w:val="0"/>
        <w:autoSpaceDN w:val="0"/>
        <w:adjustRightInd w:val="0"/>
        <w:spacing w:before="200" w:after="0" w:line="240" w:lineRule="auto"/>
        <w:ind w:firstLine="54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2676">
        <w:rPr>
          <w:rFonts w:ascii="Times New Roman" w:eastAsia="Times New Roman" w:hAnsi="Times New Roman"/>
          <w:sz w:val="24"/>
          <w:szCs w:val="24"/>
          <w:lang w:eastAsia="ru-RU"/>
        </w:rPr>
        <w:t xml:space="preserve">при секретаре судебного заседания                               </w:t>
      </w:r>
      <w:r w:rsidRPr="00CC2676">
        <w:rPr>
          <w:rFonts w:ascii="Times New Roman" w:eastAsia="Times New Roman" w:hAnsi="Times New Roman"/>
          <w:sz w:val="24"/>
          <w:szCs w:val="24"/>
          <w:lang w:eastAsia="ru-RU"/>
        </w:rPr>
        <w:t>Белковой</w:t>
      </w:r>
      <w:r w:rsidRPr="00CC2676">
        <w:rPr>
          <w:rFonts w:ascii="Times New Roman" w:eastAsia="Times New Roman" w:hAnsi="Times New Roman"/>
          <w:sz w:val="24"/>
          <w:szCs w:val="24"/>
          <w:lang w:eastAsia="ru-RU"/>
        </w:rPr>
        <w:t xml:space="preserve"> Н.Н.,</w:t>
      </w:r>
    </w:p>
    <w:p w:rsidR="00F80DB2" w:rsidRPr="00CC2676" w:rsidP="00F80DB2">
      <w:pPr>
        <w:widowControl w:val="0"/>
        <w:autoSpaceDE w:val="0"/>
        <w:autoSpaceDN w:val="0"/>
        <w:adjustRightInd w:val="0"/>
        <w:spacing w:before="200" w:after="0" w:line="240" w:lineRule="auto"/>
        <w:ind w:firstLine="54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2676">
        <w:rPr>
          <w:rFonts w:ascii="Times New Roman" w:eastAsia="Times New Roman" w:hAnsi="Times New Roman"/>
          <w:sz w:val="24"/>
          <w:szCs w:val="24"/>
          <w:lang w:eastAsia="ru-RU"/>
        </w:rPr>
        <w:t xml:space="preserve"> с участием ответчика                                                     </w:t>
      </w:r>
      <w:r w:rsidRPr="00CC2676">
        <w:rPr>
          <w:rFonts w:ascii="Times New Roman" w:eastAsia="Times New Roman" w:hAnsi="Times New Roman"/>
          <w:sz w:val="24"/>
          <w:szCs w:val="24"/>
          <w:lang w:eastAsia="ru-RU"/>
        </w:rPr>
        <w:t>Трач</w:t>
      </w:r>
      <w:r w:rsidRPr="00CC2676">
        <w:rPr>
          <w:rFonts w:ascii="Times New Roman" w:eastAsia="Times New Roman" w:hAnsi="Times New Roman"/>
          <w:sz w:val="24"/>
          <w:szCs w:val="24"/>
          <w:lang w:eastAsia="ru-RU"/>
        </w:rPr>
        <w:t xml:space="preserve"> Д.Я.,</w:t>
      </w:r>
    </w:p>
    <w:p w:rsidR="00F80DB2" w:rsidRPr="00CC2676" w:rsidP="00F80DB2">
      <w:pPr>
        <w:widowControl w:val="0"/>
        <w:autoSpaceDE w:val="0"/>
        <w:autoSpaceDN w:val="0"/>
        <w:adjustRightInd w:val="0"/>
        <w:spacing w:before="200" w:after="0" w:line="240" w:lineRule="auto"/>
        <w:ind w:firstLine="54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2676">
        <w:rPr>
          <w:rFonts w:ascii="Times New Roman" w:eastAsia="Times New Roman" w:hAnsi="Times New Roman"/>
          <w:sz w:val="24"/>
          <w:szCs w:val="24"/>
          <w:lang w:eastAsia="ru-RU"/>
        </w:rPr>
        <w:t xml:space="preserve">рассмотрев в открытом судебном заседании гражданское дело по иску Общества с ограниченной ответственностью </w:t>
      </w:r>
      <w:r w:rsidRPr="00CC2676">
        <w:rPr>
          <w:rFonts w:ascii="Times New Roman" w:eastAsia="Times New Roman" w:hAnsi="Times New Roman"/>
          <w:sz w:val="24"/>
          <w:szCs w:val="24"/>
          <w:lang w:eastAsia="ru-RU"/>
        </w:rPr>
        <w:t>микрофинансово</w:t>
      </w:r>
      <w:r w:rsidR="00CC2676">
        <w:rPr>
          <w:rFonts w:ascii="Times New Roman" w:eastAsia="Times New Roman" w:hAnsi="Times New Roman"/>
          <w:sz w:val="24"/>
          <w:szCs w:val="24"/>
          <w:lang w:eastAsia="ru-RU"/>
        </w:rPr>
        <w:t>й</w:t>
      </w:r>
      <w:r w:rsidR="00CC2676">
        <w:rPr>
          <w:rFonts w:ascii="Times New Roman" w:eastAsia="Times New Roman" w:hAnsi="Times New Roman"/>
          <w:sz w:val="24"/>
          <w:szCs w:val="24"/>
          <w:lang w:eastAsia="ru-RU"/>
        </w:rPr>
        <w:t xml:space="preserve"> компании «</w:t>
      </w:r>
      <w:r w:rsidR="00CC2676">
        <w:rPr>
          <w:rFonts w:ascii="Times New Roman" w:eastAsia="Times New Roman" w:hAnsi="Times New Roman"/>
          <w:sz w:val="24"/>
          <w:szCs w:val="24"/>
          <w:lang w:eastAsia="ru-RU"/>
        </w:rPr>
        <w:t>Займер</w:t>
      </w:r>
      <w:r w:rsidR="00CC2676">
        <w:rPr>
          <w:rFonts w:ascii="Times New Roman" w:eastAsia="Times New Roman" w:hAnsi="Times New Roman"/>
          <w:sz w:val="24"/>
          <w:szCs w:val="24"/>
          <w:lang w:eastAsia="ru-RU"/>
        </w:rPr>
        <w:t xml:space="preserve">» к </w:t>
      </w:r>
      <w:r w:rsidR="00CC2676">
        <w:rPr>
          <w:rFonts w:ascii="Times New Roman" w:eastAsia="Times New Roman" w:hAnsi="Times New Roman"/>
          <w:sz w:val="24"/>
          <w:szCs w:val="24"/>
          <w:lang w:eastAsia="ru-RU"/>
        </w:rPr>
        <w:t>Трач</w:t>
      </w:r>
      <w:r w:rsidR="00CC2676">
        <w:rPr>
          <w:rFonts w:ascii="Times New Roman" w:eastAsia="Times New Roman" w:hAnsi="Times New Roman"/>
          <w:sz w:val="24"/>
          <w:szCs w:val="24"/>
          <w:lang w:eastAsia="ru-RU"/>
        </w:rPr>
        <w:t xml:space="preserve"> Д. Я.</w:t>
      </w:r>
      <w:r w:rsidRPr="00CC2676">
        <w:rPr>
          <w:rFonts w:ascii="Times New Roman" w:eastAsia="Times New Roman" w:hAnsi="Times New Roman"/>
          <w:sz w:val="24"/>
          <w:szCs w:val="24"/>
          <w:lang w:eastAsia="ru-RU"/>
        </w:rPr>
        <w:t xml:space="preserve"> о взыскании задолженности по договору займа,</w:t>
      </w:r>
    </w:p>
    <w:p w:rsidR="00F80DB2" w:rsidRPr="00CC2676" w:rsidP="00F80DB2">
      <w:pPr>
        <w:widowControl w:val="0"/>
        <w:autoSpaceDE w:val="0"/>
        <w:autoSpaceDN w:val="0"/>
        <w:adjustRightInd w:val="0"/>
        <w:spacing w:before="200" w:after="0" w:line="240" w:lineRule="auto"/>
        <w:ind w:firstLine="54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2676">
        <w:rPr>
          <w:rFonts w:ascii="Times New Roman" w:eastAsia="Times New Roman" w:hAnsi="Times New Roman"/>
          <w:sz w:val="24"/>
          <w:szCs w:val="24"/>
          <w:lang w:eastAsia="ru-RU"/>
        </w:rPr>
        <w:t xml:space="preserve">руководствуясь </w:t>
      </w:r>
      <w:r w:rsidRPr="00CC2676">
        <w:rPr>
          <w:rFonts w:ascii="Times New Roman" w:eastAsia="Times New Roman" w:hAnsi="Times New Roman"/>
          <w:sz w:val="24"/>
          <w:szCs w:val="24"/>
          <w:lang w:eastAsia="ru-RU"/>
        </w:rPr>
        <w:t>ст.ст</w:t>
      </w:r>
      <w:r w:rsidRPr="00CC2676">
        <w:rPr>
          <w:rFonts w:ascii="Times New Roman" w:eastAsia="Times New Roman" w:hAnsi="Times New Roman"/>
          <w:sz w:val="24"/>
          <w:szCs w:val="24"/>
          <w:lang w:eastAsia="ru-RU"/>
        </w:rPr>
        <w:t>. 194-199, 233-237 ГПК РФ, суд</w:t>
      </w:r>
    </w:p>
    <w:p w:rsidR="00F80DB2" w:rsidRPr="00CC2676" w:rsidP="00F80DB2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80DB2" w:rsidRPr="00CC2676" w:rsidP="00F80DB2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2676">
        <w:rPr>
          <w:rFonts w:ascii="Times New Roman" w:eastAsia="Times New Roman" w:hAnsi="Times New Roman"/>
          <w:sz w:val="24"/>
          <w:szCs w:val="24"/>
          <w:lang w:eastAsia="ru-RU"/>
        </w:rPr>
        <w:t>решил:</w:t>
      </w:r>
    </w:p>
    <w:p w:rsidR="00F80DB2" w:rsidRPr="00CC2676" w:rsidP="00F80DB2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80DB2" w:rsidRPr="00CC2676" w:rsidP="00F80DB2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2676">
        <w:rPr>
          <w:rFonts w:ascii="Times New Roman" w:eastAsia="Times New Roman" w:hAnsi="Times New Roman"/>
          <w:sz w:val="24"/>
          <w:szCs w:val="24"/>
          <w:lang w:eastAsia="ru-RU"/>
        </w:rPr>
        <w:t xml:space="preserve">иск Общества с ограниченной ответственностью </w:t>
      </w:r>
      <w:r w:rsidRPr="00CC2676">
        <w:rPr>
          <w:rFonts w:ascii="Times New Roman" w:eastAsia="Times New Roman" w:hAnsi="Times New Roman"/>
          <w:sz w:val="24"/>
          <w:szCs w:val="24"/>
          <w:lang w:eastAsia="ru-RU"/>
        </w:rPr>
        <w:t>микрофинансово</w:t>
      </w:r>
      <w:r w:rsidR="00CC2676">
        <w:rPr>
          <w:rFonts w:ascii="Times New Roman" w:eastAsia="Times New Roman" w:hAnsi="Times New Roman"/>
          <w:sz w:val="24"/>
          <w:szCs w:val="24"/>
          <w:lang w:eastAsia="ru-RU"/>
        </w:rPr>
        <w:t>й</w:t>
      </w:r>
      <w:r w:rsidR="00CC2676">
        <w:rPr>
          <w:rFonts w:ascii="Times New Roman" w:eastAsia="Times New Roman" w:hAnsi="Times New Roman"/>
          <w:sz w:val="24"/>
          <w:szCs w:val="24"/>
          <w:lang w:eastAsia="ru-RU"/>
        </w:rPr>
        <w:t xml:space="preserve"> компании «</w:t>
      </w:r>
      <w:r w:rsidR="00CC2676">
        <w:rPr>
          <w:rFonts w:ascii="Times New Roman" w:eastAsia="Times New Roman" w:hAnsi="Times New Roman"/>
          <w:sz w:val="24"/>
          <w:szCs w:val="24"/>
          <w:lang w:eastAsia="ru-RU"/>
        </w:rPr>
        <w:t>Займер</w:t>
      </w:r>
      <w:r w:rsidR="00CC2676">
        <w:rPr>
          <w:rFonts w:ascii="Times New Roman" w:eastAsia="Times New Roman" w:hAnsi="Times New Roman"/>
          <w:sz w:val="24"/>
          <w:szCs w:val="24"/>
          <w:lang w:eastAsia="ru-RU"/>
        </w:rPr>
        <w:t xml:space="preserve">» к </w:t>
      </w:r>
      <w:r w:rsidR="00CC2676">
        <w:rPr>
          <w:rFonts w:ascii="Times New Roman" w:eastAsia="Times New Roman" w:hAnsi="Times New Roman"/>
          <w:sz w:val="24"/>
          <w:szCs w:val="24"/>
          <w:lang w:eastAsia="ru-RU"/>
        </w:rPr>
        <w:t>Трач</w:t>
      </w:r>
      <w:r w:rsidR="00CC2676">
        <w:rPr>
          <w:rFonts w:ascii="Times New Roman" w:eastAsia="Times New Roman" w:hAnsi="Times New Roman"/>
          <w:sz w:val="24"/>
          <w:szCs w:val="24"/>
          <w:lang w:eastAsia="ru-RU"/>
        </w:rPr>
        <w:t xml:space="preserve"> Д. Я.</w:t>
      </w:r>
      <w:r w:rsidRPr="00CC2676">
        <w:rPr>
          <w:rFonts w:ascii="Times New Roman" w:eastAsia="Times New Roman" w:hAnsi="Times New Roman"/>
          <w:sz w:val="24"/>
          <w:szCs w:val="24"/>
          <w:lang w:eastAsia="ru-RU"/>
        </w:rPr>
        <w:t xml:space="preserve"> о взыскании задолженности по договору займа - удовлетворить.</w:t>
      </w:r>
    </w:p>
    <w:p w:rsidR="00F80DB2" w:rsidRPr="00CC2676" w:rsidP="00F80DB2">
      <w:pPr>
        <w:spacing w:line="240" w:lineRule="auto"/>
        <w:ind w:firstLine="567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Взыскать с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Трач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Д. Я.</w:t>
      </w:r>
      <w:r w:rsidRPr="00CC2676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&lt;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персональные данные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&gt;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CC2676">
        <w:rPr>
          <w:rFonts w:ascii="Times New Roman" w:eastAsia="Times New Roman" w:hAnsi="Times New Roman"/>
          <w:sz w:val="24"/>
          <w:szCs w:val="24"/>
          <w:lang w:eastAsia="ru-RU"/>
        </w:rPr>
        <w:t xml:space="preserve">в пользу Общества с ограниченной ответственностью </w:t>
      </w:r>
      <w:r w:rsidRPr="00CC2676">
        <w:rPr>
          <w:rFonts w:ascii="Times New Roman" w:eastAsia="Times New Roman" w:hAnsi="Times New Roman"/>
          <w:sz w:val="24"/>
          <w:szCs w:val="24"/>
          <w:lang w:eastAsia="ru-RU"/>
        </w:rPr>
        <w:t>микрофинансовая</w:t>
      </w:r>
      <w:r w:rsidRPr="00CC2676">
        <w:rPr>
          <w:rFonts w:ascii="Times New Roman" w:eastAsia="Times New Roman" w:hAnsi="Times New Roman"/>
          <w:sz w:val="24"/>
          <w:szCs w:val="24"/>
          <w:lang w:eastAsia="ru-RU"/>
        </w:rPr>
        <w:t xml:space="preserve"> компания «</w:t>
      </w:r>
      <w:r w:rsidRPr="00CC2676">
        <w:rPr>
          <w:rFonts w:ascii="Times New Roman" w:eastAsia="Times New Roman" w:hAnsi="Times New Roman"/>
          <w:sz w:val="24"/>
          <w:szCs w:val="24"/>
          <w:lang w:eastAsia="ru-RU"/>
        </w:rPr>
        <w:t>Займер</w:t>
      </w:r>
      <w:r w:rsidRPr="00CC2676">
        <w:rPr>
          <w:rFonts w:ascii="Times New Roman" w:eastAsia="Times New Roman" w:hAnsi="Times New Roman"/>
          <w:sz w:val="24"/>
          <w:szCs w:val="24"/>
          <w:lang w:eastAsia="ru-RU"/>
        </w:rPr>
        <w:t>» (юридический 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дрес: адрес</w:t>
      </w:r>
      <w:r w:rsidRPr="00CC2676">
        <w:rPr>
          <w:rFonts w:ascii="Times New Roman" w:eastAsia="Times New Roman" w:hAnsi="Times New Roman"/>
          <w:sz w:val="24"/>
          <w:szCs w:val="24"/>
          <w:lang w:eastAsia="ru-RU"/>
        </w:rPr>
        <w:t>, ОГРН 1134205019189, ИНН 4205271785) задолженн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ость по договору займа № 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&lt;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номер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&gt;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от 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&lt;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дата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&gt;</w:t>
      </w:r>
      <w:r w:rsidRPr="00CC2676">
        <w:rPr>
          <w:rFonts w:ascii="Times New Roman" w:eastAsia="Times New Roman" w:hAnsi="Times New Roman"/>
          <w:sz w:val="24"/>
          <w:szCs w:val="24"/>
          <w:lang w:eastAsia="ru-RU"/>
        </w:rPr>
        <w:t xml:space="preserve"> по состоянию на 12.10.2020 в размере 33000,00 рублей, состоящую из: суммы займа 11000,00 рублей, процентов по договору в размере 22000,00 рублей, а также расходы на оплату государственной пошлины в размере</w:t>
      </w:r>
      <w:r w:rsidRPr="00CC2676">
        <w:rPr>
          <w:rFonts w:ascii="Times New Roman" w:eastAsia="Times New Roman" w:hAnsi="Times New Roman"/>
          <w:sz w:val="24"/>
          <w:szCs w:val="24"/>
          <w:lang w:eastAsia="ru-RU"/>
        </w:rPr>
        <w:t xml:space="preserve"> 1190,00 рублей, а всего взыскать – 34190,00 рублей (тридцать четыре тысячи сто девяносто рублей).</w:t>
      </w:r>
    </w:p>
    <w:p w:rsidR="00F80DB2" w:rsidRPr="00CC2676" w:rsidP="00F80DB2">
      <w:pPr>
        <w:tabs>
          <w:tab w:val="left" w:pos="540"/>
        </w:tabs>
        <w:spacing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2676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</w:t>
      </w:r>
      <w:r w:rsidRPr="00CC2676">
        <w:rPr>
          <w:rFonts w:ascii="Times New Roman" w:eastAsia="Times New Roman" w:hAnsi="Times New Roman"/>
          <w:sz w:val="24"/>
          <w:szCs w:val="24"/>
          <w:lang w:eastAsia="ru-RU"/>
        </w:rPr>
        <w:t>В соответствии с частью 4 статьи 199 Гражданского процессуального Кодекса Российской Федерации лица, участвующие в деле (и их представители), присутствовавшие в судебном заседании, вправе обратиться к мировому судье с заявлением о составлении мотивированного решения суда в течение трех дней со дня объявления резолютивной части решения суда; не присутствовавшие – в течение пятнадцати дней со дня объявления резолютивной части решения суда.</w:t>
      </w:r>
    </w:p>
    <w:p w:rsidR="00F80DB2" w:rsidRPr="00CC2676" w:rsidP="00F80DB2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2676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F80DB2" w:rsidRPr="00CC2676" w:rsidP="00F80DB2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2676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Ответчиком заочное решение суда может быть обжаловано в апелляционном порядке в Красноперекопский районный суд Республики Крым </w:t>
      </w:r>
      <w:r w:rsidRPr="00CC2676">
        <w:rPr>
          <w:rFonts w:ascii="Times New Roman" w:eastAsia="Times New Roman" w:hAnsi="Times New Roman"/>
          <w:sz w:val="24"/>
          <w:szCs w:val="24"/>
          <w:lang w:eastAsia="ru-RU"/>
        </w:rPr>
        <w:t>в течение одного месяца со дня вынесения определения суда об отказе в удовлетворении заявления об отмене</w:t>
      </w:r>
      <w:r w:rsidRPr="00CC2676">
        <w:rPr>
          <w:rFonts w:ascii="Times New Roman" w:eastAsia="Times New Roman" w:hAnsi="Times New Roman"/>
          <w:sz w:val="24"/>
          <w:szCs w:val="24"/>
          <w:lang w:eastAsia="ru-RU"/>
        </w:rPr>
        <w:t xml:space="preserve"> этого решения суда.</w:t>
      </w:r>
    </w:p>
    <w:p w:rsidR="00F80DB2" w:rsidRPr="00CC2676" w:rsidP="00F80DB2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2676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</w:t>
      </w:r>
      <w:r w:rsidRPr="00CC2676">
        <w:rPr>
          <w:rFonts w:ascii="Times New Roman" w:eastAsia="Times New Roman" w:hAnsi="Times New Roman"/>
          <w:sz w:val="24"/>
          <w:szCs w:val="24"/>
          <w:lang w:eastAsia="ru-RU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Красноперекопский районный суд Республики Крым в течение одного месяца по истечении срока подачи ответчиком заявления об отмене этого решения суда, а в случае</w:t>
      </w:r>
      <w:r w:rsidRPr="00CC2676">
        <w:rPr>
          <w:rFonts w:ascii="Times New Roman" w:eastAsia="Times New Roman" w:hAnsi="Times New Roman"/>
          <w:sz w:val="24"/>
          <w:szCs w:val="24"/>
          <w:lang w:eastAsia="ru-RU"/>
        </w:rPr>
        <w:t>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F80DB2" w:rsidRPr="00CC2676" w:rsidP="00F80DB2">
      <w:pPr>
        <w:tabs>
          <w:tab w:val="left" w:pos="540"/>
        </w:tabs>
        <w:spacing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80DB2" w:rsidRPr="00CC2676" w:rsidP="00F80DB2">
      <w:pPr>
        <w:spacing w:line="240" w:lineRule="auto"/>
        <w:ind w:firstLine="53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2676">
        <w:rPr>
          <w:rFonts w:ascii="Times New Roman" w:eastAsia="Times New Roman" w:hAnsi="Times New Roman"/>
          <w:sz w:val="24"/>
          <w:szCs w:val="24"/>
          <w:lang w:eastAsia="ru-RU"/>
        </w:rPr>
        <w:t xml:space="preserve">   Мировой судья:                                                             М.В. Матюшенко</w:t>
      </w:r>
    </w:p>
    <w:p w:rsidR="00F80DB2" w:rsidRPr="00CC2676" w:rsidP="00F80DB2">
      <w:pPr>
        <w:spacing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80DB2" w:rsidRPr="00CC2676" w:rsidP="00F80DB2">
      <w:pPr>
        <w:spacing w:line="24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B1B60" w:rsidRPr="00CC2676" w:rsidP="007B1B60">
      <w:pPr>
        <w:ind w:firstLine="708"/>
        <w:rPr>
          <w:rFonts w:ascii="Times New Roman" w:hAnsi="Times New Roman"/>
          <w:sz w:val="24"/>
          <w:szCs w:val="24"/>
        </w:rPr>
      </w:pPr>
    </w:p>
    <w:sectPr w:rsidSect="00882560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C0F9A">
    <w:pPr>
      <w:pStyle w:val="1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0024172"/>
      <w:docPartObj>
        <w:docPartGallery w:val="Page Numbers (Bottom of Page)"/>
        <w:docPartUnique/>
      </w:docPartObj>
    </w:sdtPr>
    <w:sdtContent>
      <w:p w:rsidR="00CC0F9A">
        <w:pPr>
          <w:pStyle w:val="10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267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C0F9A">
    <w:pPr>
      <w:pStyle w:val="1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C0F9A">
    <w:pPr>
      <w:pStyle w:val="1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C0F9A">
    <w:pPr>
      <w:pStyle w:val="1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C0F9A">
    <w:pPr>
      <w:pStyle w:val="1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C0F9A">
    <w:pPr>
      <w:pStyle w:val="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D2D"/>
    <w:rsid w:val="000E2110"/>
    <w:rsid w:val="001E7C46"/>
    <w:rsid w:val="0021387C"/>
    <w:rsid w:val="002B378D"/>
    <w:rsid w:val="002B4866"/>
    <w:rsid w:val="003B3EFE"/>
    <w:rsid w:val="004A23F2"/>
    <w:rsid w:val="005A1BEB"/>
    <w:rsid w:val="006A38E2"/>
    <w:rsid w:val="006B2081"/>
    <w:rsid w:val="006E5366"/>
    <w:rsid w:val="007B1B60"/>
    <w:rsid w:val="008949BB"/>
    <w:rsid w:val="00C64D2D"/>
    <w:rsid w:val="00CC0F9A"/>
    <w:rsid w:val="00CC2676"/>
    <w:rsid w:val="00D8403F"/>
    <w:rsid w:val="00D96828"/>
    <w:rsid w:val="00DD7316"/>
    <w:rsid w:val="00E01136"/>
    <w:rsid w:val="00E04AC6"/>
    <w:rsid w:val="00E53B72"/>
    <w:rsid w:val="00F2680E"/>
    <w:rsid w:val="00F57B73"/>
    <w:rsid w:val="00F676E0"/>
    <w:rsid w:val="00F80DB2"/>
    <w:rsid w:val="00F84D8F"/>
    <w:rsid w:val="00FE40B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4D8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F84D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F84D8F"/>
    <w:rPr>
      <w:rFonts w:ascii="Segoe UI" w:eastAsia="Calibri" w:hAnsi="Segoe UI" w:cs="Segoe UI"/>
      <w:sz w:val="18"/>
      <w:szCs w:val="18"/>
    </w:rPr>
  </w:style>
  <w:style w:type="paragraph" w:styleId="NoSpacing">
    <w:name w:val="No Spacing"/>
    <w:uiPriority w:val="1"/>
    <w:qFormat/>
    <w:rsid w:val="00D8403F"/>
    <w:pPr>
      <w:spacing w:after="0" w:line="240" w:lineRule="auto"/>
      <w:jc w:val="both"/>
    </w:pPr>
    <w:rPr>
      <w:rFonts w:ascii="Times New Roman" w:eastAsia="Calibri" w:hAnsi="Times New Roman" w:cs="Times New Roman"/>
    </w:rPr>
  </w:style>
  <w:style w:type="paragraph" w:customStyle="1" w:styleId="1">
    <w:name w:val="Верхний колонтитул1"/>
    <w:basedOn w:val="Normal"/>
    <w:next w:val="Header"/>
    <w:link w:val="a0"/>
    <w:uiPriority w:val="99"/>
    <w:semiHidden/>
    <w:unhideWhenUsed/>
    <w:rsid w:val="00F80DB2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0">
    <w:name w:val="Верхний колонтитул Знак"/>
    <w:basedOn w:val="DefaultParagraphFont"/>
    <w:link w:val="1"/>
    <w:uiPriority w:val="99"/>
    <w:semiHidden/>
    <w:rsid w:val="00F80DB2"/>
  </w:style>
  <w:style w:type="paragraph" w:customStyle="1" w:styleId="10">
    <w:name w:val="Нижний колонтитул1"/>
    <w:basedOn w:val="Normal"/>
    <w:next w:val="Footer"/>
    <w:link w:val="a1"/>
    <w:uiPriority w:val="99"/>
    <w:unhideWhenUsed/>
    <w:rsid w:val="00F80DB2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1">
    <w:name w:val="Нижний колонтитул Знак"/>
    <w:basedOn w:val="DefaultParagraphFont"/>
    <w:link w:val="10"/>
    <w:uiPriority w:val="99"/>
    <w:rsid w:val="00F80DB2"/>
  </w:style>
  <w:style w:type="paragraph" w:styleId="Header">
    <w:name w:val="header"/>
    <w:basedOn w:val="Normal"/>
    <w:link w:val="11"/>
    <w:uiPriority w:val="99"/>
    <w:semiHidden/>
    <w:unhideWhenUsed/>
    <w:rsid w:val="00F80D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1">
    <w:name w:val="Верхний колонтитул Знак1"/>
    <w:basedOn w:val="DefaultParagraphFont"/>
    <w:link w:val="Header"/>
    <w:uiPriority w:val="99"/>
    <w:semiHidden/>
    <w:rsid w:val="00F80DB2"/>
    <w:rPr>
      <w:rFonts w:ascii="Calibri" w:eastAsia="Calibri" w:hAnsi="Calibri" w:cs="Times New Roman"/>
    </w:rPr>
  </w:style>
  <w:style w:type="paragraph" w:styleId="Footer">
    <w:name w:val="footer"/>
    <w:basedOn w:val="Normal"/>
    <w:link w:val="12"/>
    <w:uiPriority w:val="99"/>
    <w:semiHidden/>
    <w:unhideWhenUsed/>
    <w:rsid w:val="00F80D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2">
    <w:name w:val="Нижний колонтитул Знак1"/>
    <w:basedOn w:val="DefaultParagraphFont"/>
    <w:link w:val="Footer"/>
    <w:uiPriority w:val="99"/>
    <w:semiHidden/>
    <w:rsid w:val="00F80DB2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