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D13043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D13043" w:rsidR="00220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13043">
        <w:rPr>
          <w:rFonts w:ascii="Times New Roman" w:hAnsi="Times New Roman" w:cs="Times New Roman"/>
          <w:sz w:val="28"/>
          <w:szCs w:val="28"/>
        </w:rPr>
        <w:t xml:space="preserve">   </w:t>
      </w:r>
      <w:r w:rsidRPr="00D13043" w:rsidR="00DD6662">
        <w:rPr>
          <w:rFonts w:ascii="Times New Roman" w:hAnsi="Times New Roman" w:cs="Times New Roman"/>
          <w:sz w:val="28"/>
          <w:szCs w:val="28"/>
        </w:rPr>
        <w:t xml:space="preserve"> </w:t>
      </w:r>
      <w:r w:rsidRPr="00D13043" w:rsidR="000253B3">
        <w:rPr>
          <w:rFonts w:ascii="Times New Roman" w:hAnsi="Times New Roman" w:cs="Times New Roman"/>
          <w:sz w:val="28"/>
          <w:szCs w:val="28"/>
        </w:rPr>
        <w:t xml:space="preserve">  </w:t>
      </w:r>
      <w:r w:rsidRPr="00D13043" w:rsidR="00DD6662">
        <w:rPr>
          <w:rFonts w:ascii="Times New Roman" w:hAnsi="Times New Roman" w:cs="Times New Roman"/>
          <w:sz w:val="28"/>
          <w:szCs w:val="28"/>
        </w:rPr>
        <w:t>Дело № 2-58</w:t>
      </w:r>
      <w:r w:rsidRPr="00D13043" w:rsidR="004C1A8A">
        <w:rPr>
          <w:rFonts w:ascii="Times New Roman" w:hAnsi="Times New Roman" w:cs="Times New Roman"/>
          <w:sz w:val="28"/>
          <w:szCs w:val="28"/>
        </w:rPr>
        <w:t>-</w:t>
      </w:r>
      <w:r w:rsidR="0059506F">
        <w:rPr>
          <w:rFonts w:ascii="Times New Roman" w:hAnsi="Times New Roman" w:cs="Times New Roman"/>
          <w:sz w:val="28"/>
          <w:szCs w:val="28"/>
        </w:rPr>
        <w:t>860</w:t>
      </w:r>
      <w:r w:rsidRPr="00D13043" w:rsidR="00C03974">
        <w:rPr>
          <w:rFonts w:ascii="Times New Roman" w:hAnsi="Times New Roman" w:cs="Times New Roman"/>
          <w:sz w:val="28"/>
          <w:szCs w:val="28"/>
        </w:rPr>
        <w:t>/2023</w:t>
      </w:r>
    </w:p>
    <w:p w:rsidR="0022079C" w:rsidRPr="00D13043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13043" w:rsidR="00C03974">
        <w:rPr>
          <w:rFonts w:ascii="Times New Roman" w:hAnsi="Times New Roman" w:cs="Times New Roman"/>
          <w:sz w:val="28"/>
          <w:szCs w:val="28"/>
        </w:rPr>
        <w:t xml:space="preserve">  УИД 91MS0058-01-2023</w:t>
      </w:r>
      <w:r w:rsidRPr="00D13043" w:rsidR="004C1A8A">
        <w:rPr>
          <w:rFonts w:ascii="Times New Roman" w:hAnsi="Times New Roman" w:cs="Times New Roman"/>
          <w:sz w:val="28"/>
          <w:szCs w:val="28"/>
        </w:rPr>
        <w:t>-</w:t>
      </w:r>
      <w:r w:rsidR="0059506F">
        <w:rPr>
          <w:rFonts w:ascii="Times New Roman" w:hAnsi="Times New Roman" w:cs="Times New Roman"/>
          <w:sz w:val="28"/>
          <w:szCs w:val="28"/>
        </w:rPr>
        <w:t>001400-48</w:t>
      </w:r>
    </w:p>
    <w:p w:rsidR="001E473D" w:rsidRPr="00D13043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D13043" w:rsidP="007044A2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130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D13043" w:rsidR="00423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0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D13043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043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D13043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043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1E473D" w:rsidRPr="00D13043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D13043" w:rsidP="006F1F5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>14</w:t>
      </w:r>
      <w:r w:rsidRPr="00BC4FBF" w:rsidR="0059506F">
        <w:rPr>
          <w:rFonts w:ascii="Times New Roman" w:hAnsi="Times New Roman" w:cs="Times New Roman"/>
          <w:sz w:val="28"/>
          <w:szCs w:val="28"/>
        </w:rPr>
        <w:t xml:space="preserve"> декабря 2023</w:t>
      </w:r>
      <w:r w:rsidRPr="00D13043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Pr="00D13043" w:rsidR="0022079C">
        <w:rPr>
          <w:rFonts w:ascii="Times New Roman" w:hAnsi="Times New Roman" w:cs="Times New Roman"/>
          <w:sz w:val="28"/>
          <w:szCs w:val="28"/>
        </w:rPr>
        <w:t xml:space="preserve">    </w:t>
      </w:r>
      <w:r w:rsidRPr="00D13043" w:rsidR="000F26A4">
        <w:rPr>
          <w:rFonts w:ascii="Times New Roman" w:hAnsi="Times New Roman" w:cs="Times New Roman"/>
          <w:sz w:val="28"/>
          <w:szCs w:val="28"/>
        </w:rPr>
        <w:t xml:space="preserve">       </w:t>
      </w:r>
      <w:r w:rsidRPr="00D13043" w:rsidR="0022079C">
        <w:rPr>
          <w:rFonts w:ascii="Times New Roman" w:hAnsi="Times New Roman" w:cs="Times New Roman"/>
          <w:sz w:val="28"/>
          <w:szCs w:val="28"/>
        </w:rPr>
        <w:t xml:space="preserve">   </w:t>
      </w:r>
      <w:r w:rsidRPr="00D13043" w:rsidR="00DD6662">
        <w:rPr>
          <w:rFonts w:ascii="Times New Roman" w:hAnsi="Times New Roman" w:cs="Times New Roman"/>
          <w:sz w:val="28"/>
          <w:szCs w:val="28"/>
        </w:rPr>
        <w:t xml:space="preserve"> </w:t>
      </w:r>
      <w:r w:rsidRPr="00D13043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1E473D" w:rsidRPr="00D13043" w:rsidP="000253B3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</w:t>
      </w:r>
      <w:r w:rsidRPr="00D13043" w:rsidR="00251C70">
        <w:rPr>
          <w:rFonts w:ascii="Times New Roman" w:hAnsi="Times New Roman" w:cs="Times New Roman"/>
          <w:sz w:val="28"/>
          <w:szCs w:val="28"/>
        </w:rPr>
        <w:t>–</w:t>
      </w:r>
      <w:r w:rsidRPr="00D13043" w:rsidR="00DD6662">
        <w:rPr>
          <w:rFonts w:ascii="Times New Roman" w:hAnsi="Times New Roman" w:cs="Times New Roman"/>
          <w:sz w:val="28"/>
          <w:szCs w:val="28"/>
        </w:rPr>
        <w:t xml:space="preserve"> </w:t>
      </w:r>
      <w:r w:rsidRPr="00D13043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58 Красноперекопского </w:t>
      </w:r>
      <w:r w:rsidRPr="00D13043" w:rsidR="00251C70">
        <w:rPr>
          <w:rFonts w:ascii="Times New Roman" w:hAnsi="Times New Roman" w:cs="Times New Roman"/>
          <w:sz w:val="28"/>
          <w:szCs w:val="28"/>
        </w:rPr>
        <w:t xml:space="preserve">судебного района Республики Крым   </w:t>
      </w:r>
      <w:r w:rsidRPr="00D13043" w:rsidR="000253B3">
        <w:rPr>
          <w:rFonts w:ascii="Times New Roman" w:hAnsi="Times New Roman" w:cs="Times New Roman"/>
          <w:sz w:val="28"/>
          <w:szCs w:val="28"/>
        </w:rPr>
        <w:t>Захаровой А.С.,</w:t>
      </w:r>
    </w:p>
    <w:p w:rsidR="000253B3" w:rsidP="006F1F5C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администратором судебного участка </w:t>
      </w:r>
      <w:r w:rsidRPr="00D13043">
        <w:rPr>
          <w:rFonts w:ascii="Times New Roman" w:hAnsi="Times New Roman" w:cs="Times New Roman"/>
          <w:sz w:val="28"/>
          <w:szCs w:val="28"/>
        </w:rPr>
        <w:tab/>
      </w:r>
      <w:r w:rsidRPr="00D13043">
        <w:rPr>
          <w:rFonts w:ascii="Times New Roman" w:hAnsi="Times New Roman" w:cs="Times New Roman"/>
          <w:sz w:val="28"/>
          <w:szCs w:val="28"/>
        </w:rPr>
        <w:tab/>
      </w:r>
      <w:r w:rsidRPr="00D13043">
        <w:rPr>
          <w:rFonts w:ascii="Times New Roman" w:hAnsi="Times New Roman" w:cs="Times New Roman"/>
          <w:sz w:val="28"/>
          <w:szCs w:val="28"/>
        </w:rPr>
        <w:tab/>
      </w:r>
      <w:r w:rsidRPr="00D13043">
        <w:rPr>
          <w:rFonts w:ascii="Times New Roman" w:hAnsi="Times New Roman" w:cs="Times New Roman"/>
          <w:sz w:val="28"/>
          <w:szCs w:val="28"/>
        </w:rPr>
        <w:tab/>
      </w:r>
      <w:r w:rsidRPr="00D13043">
        <w:rPr>
          <w:rFonts w:ascii="Times New Roman" w:hAnsi="Times New Roman" w:cs="Times New Roman"/>
          <w:sz w:val="28"/>
          <w:szCs w:val="28"/>
        </w:rPr>
        <w:tab/>
      </w:r>
      <w:r w:rsidRPr="00D13043">
        <w:rPr>
          <w:rFonts w:ascii="Times New Roman" w:hAnsi="Times New Roman" w:cs="Times New Roman"/>
          <w:sz w:val="28"/>
          <w:szCs w:val="28"/>
        </w:rPr>
        <w:tab/>
      </w:r>
      <w:r w:rsidRPr="00D13043">
        <w:rPr>
          <w:rFonts w:ascii="Times New Roman" w:hAnsi="Times New Roman" w:cs="Times New Roman"/>
          <w:sz w:val="28"/>
          <w:szCs w:val="28"/>
        </w:rPr>
        <w:tab/>
      </w:r>
      <w:r w:rsidRPr="00D13043">
        <w:rPr>
          <w:rFonts w:ascii="Times New Roman" w:hAnsi="Times New Roman" w:cs="Times New Roman"/>
          <w:sz w:val="28"/>
          <w:szCs w:val="28"/>
        </w:rPr>
        <w:tab/>
      </w:r>
      <w:r w:rsidRPr="00D13043">
        <w:rPr>
          <w:rFonts w:ascii="Times New Roman" w:hAnsi="Times New Roman" w:cs="Times New Roman"/>
          <w:sz w:val="28"/>
          <w:szCs w:val="28"/>
        </w:rPr>
        <w:tab/>
        <w:t>Рудюк Я.А.,</w:t>
      </w:r>
    </w:p>
    <w:p w:rsidR="0059506F" w:rsidP="006F1F5C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истца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Меджитовой Д.А.,</w:t>
      </w:r>
    </w:p>
    <w:p w:rsidR="0059506F" w:rsidRPr="00D13043" w:rsidP="006F1F5C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</w:t>
      </w:r>
      <w:r>
        <w:rPr>
          <w:rFonts w:ascii="Times New Roman" w:hAnsi="Times New Roman" w:cs="Times New Roman"/>
          <w:sz w:val="28"/>
          <w:szCs w:val="28"/>
        </w:rPr>
        <w:t xml:space="preserve">еля </w:t>
      </w:r>
      <w:r>
        <w:rPr>
          <w:rFonts w:ascii="Times New Roman" w:hAnsi="Times New Roman" w:cs="Times New Roman"/>
          <w:sz w:val="28"/>
          <w:szCs w:val="28"/>
        </w:rPr>
        <w:t>отвечтика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4428">
        <w:rPr>
          <w:rFonts w:ascii="Times New Roman" w:hAnsi="Times New Roman" w:cs="Times New Roman"/>
          <w:sz w:val="28"/>
          <w:szCs w:val="28"/>
        </w:rPr>
        <w:t>ФИО,</w:t>
      </w:r>
    </w:p>
    <w:p w:rsidR="00FA62CB" w:rsidRPr="00D13043" w:rsidP="00FA62CB">
      <w:pPr>
        <w:spacing w:line="240" w:lineRule="auto"/>
        <w:ind w:right="-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 w:rsidR="004C26E9">
        <w:rPr>
          <w:rFonts w:ascii="Times New Roman" w:hAnsi="Times New Roman" w:cs="Times New Roman"/>
          <w:sz w:val="28"/>
          <w:szCs w:val="28"/>
        </w:rPr>
        <w:t xml:space="preserve">исковому заявлению  </w:t>
      </w:r>
      <w:r w:rsidR="0059506F">
        <w:rPr>
          <w:rFonts w:ascii="Times New Roman" w:hAnsi="Times New Roman" w:cs="Times New Roman"/>
          <w:sz w:val="28"/>
          <w:szCs w:val="28"/>
        </w:rPr>
        <w:t>Меджитовой</w:t>
      </w:r>
      <w:r w:rsidR="0059506F">
        <w:rPr>
          <w:rFonts w:ascii="Times New Roman" w:hAnsi="Times New Roman" w:cs="Times New Roman"/>
          <w:sz w:val="28"/>
          <w:szCs w:val="28"/>
        </w:rPr>
        <w:t xml:space="preserve"> </w:t>
      </w:r>
      <w:r w:rsidR="00E84428">
        <w:rPr>
          <w:rFonts w:ascii="Times New Roman" w:hAnsi="Times New Roman" w:cs="Times New Roman"/>
          <w:sz w:val="28"/>
          <w:szCs w:val="28"/>
        </w:rPr>
        <w:t>Д.А.</w:t>
      </w:r>
      <w:r w:rsidR="0059506F">
        <w:rPr>
          <w:rFonts w:ascii="Times New Roman" w:hAnsi="Times New Roman" w:cs="Times New Roman"/>
          <w:sz w:val="28"/>
          <w:szCs w:val="28"/>
        </w:rPr>
        <w:t xml:space="preserve"> к </w:t>
      </w:r>
      <w:r w:rsidR="0059506F">
        <w:rPr>
          <w:rFonts w:ascii="Times New Roman" w:hAnsi="Times New Roman" w:cs="Times New Roman"/>
          <w:sz w:val="28"/>
          <w:szCs w:val="28"/>
        </w:rPr>
        <w:t>Меджитову</w:t>
      </w:r>
      <w:r w:rsidR="0059506F">
        <w:rPr>
          <w:rFonts w:ascii="Times New Roman" w:hAnsi="Times New Roman" w:cs="Times New Roman"/>
          <w:sz w:val="28"/>
          <w:szCs w:val="28"/>
        </w:rPr>
        <w:t xml:space="preserve"> </w:t>
      </w:r>
      <w:r w:rsidR="00E84428">
        <w:rPr>
          <w:rFonts w:ascii="Times New Roman" w:hAnsi="Times New Roman" w:cs="Times New Roman"/>
          <w:sz w:val="28"/>
          <w:szCs w:val="28"/>
        </w:rPr>
        <w:t>А.Я.</w:t>
      </w:r>
      <w:r w:rsidR="0059506F">
        <w:rPr>
          <w:rFonts w:ascii="Times New Roman" w:hAnsi="Times New Roman" w:cs="Times New Roman"/>
          <w:sz w:val="28"/>
          <w:szCs w:val="28"/>
        </w:rPr>
        <w:t xml:space="preserve"> о взыскании суммы неосновательного обогащения в виде расходов на содержание общего имущества,  </w:t>
      </w:r>
    </w:p>
    <w:p w:rsidR="001E473D" w:rsidRPr="00D13043" w:rsidP="00FA62CB">
      <w:pPr>
        <w:spacing w:line="240" w:lineRule="auto"/>
        <w:ind w:right="-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 xml:space="preserve">          р</w:t>
      </w:r>
      <w:r w:rsidRPr="00D13043" w:rsidR="00F36B55">
        <w:rPr>
          <w:rFonts w:ascii="Times New Roman" w:hAnsi="Times New Roman" w:cs="Times New Roman"/>
          <w:sz w:val="28"/>
          <w:szCs w:val="28"/>
        </w:rPr>
        <w:t>уководствуясь ст.</w:t>
      </w:r>
      <w:r w:rsidRPr="00D13043" w:rsidR="009E3F6D">
        <w:rPr>
          <w:rFonts w:ascii="Times New Roman" w:hAnsi="Times New Roman" w:cs="Times New Roman"/>
          <w:sz w:val="28"/>
          <w:szCs w:val="28"/>
        </w:rPr>
        <w:t>ст. 194-</w:t>
      </w:r>
      <w:r w:rsidRPr="00D13043" w:rsidR="00CD5F06">
        <w:rPr>
          <w:rFonts w:ascii="Times New Roman" w:hAnsi="Times New Roman" w:cs="Times New Roman"/>
          <w:sz w:val="28"/>
          <w:szCs w:val="28"/>
        </w:rPr>
        <w:t>199</w:t>
      </w:r>
      <w:r w:rsidRPr="00D13043">
        <w:rPr>
          <w:rFonts w:ascii="Times New Roman" w:hAnsi="Times New Roman" w:cs="Times New Roman"/>
          <w:sz w:val="28"/>
          <w:szCs w:val="28"/>
        </w:rPr>
        <w:t xml:space="preserve"> ГПК РФ, суд</w:t>
      </w:r>
    </w:p>
    <w:p w:rsidR="001E473D" w:rsidRPr="00D13043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>решил:</w:t>
      </w:r>
    </w:p>
    <w:p w:rsidR="001E473D" w:rsidRPr="00D13043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D13043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>и</w:t>
      </w:r>
      <w:r w:rsidRPr="00D13043" w:rsidR="00FA62CB">
        <w:rPr>
          <w:rFonts w:ascii="Times New Roman" w:hAnsi="Times New Roman" w:cs="Times New Roman"/>
          <w:sz w:val="28"/>
          <w:szCs w:val="28"/>
        </w:rPr>
        <w:t xml:space="preserve">ск </w:t>
      </w:r>
      <w:r w:rsidR="0059506F">
        <w:rPr>
          <w:rFonts w:ascii="Times New Roman" w:hAnsi="Times New Roman" w:cs="Times New Roman"/>
          <w:sz w:val="28"/>
          <w:szCs w:val="28"/>
        </w:rPr>
        <w:t>Меджитовой</w:t>
      </w:r>
      <w:r w:rsidR="0059506F">
        <w:rPr>
          <w:rFonts w:ascii="Times New Roman" w:hAnsi="Times New Roman" w:cs="Times New Roman"/>
          <w:sz w:val="28"/>
          <w:szCs w:val="28"/>
        </w:rPr>
        <w:t xml:space="preserve"> </w:t>
      </w:r>
      <w:r w:rsidR="00E84428">
        <w:rPr>
          <w:rFonts w:ascii="Times New Roman" w:hAnsi="Times New Roman" w:cs="Times New Roman"/>
          <w:sz w:val="28"/>
          <w:szCs w:val="28"/>
        </w:rPr>
        <w:t>Д.А.</w:t>
      </w:r>
      <w:r w:rsidR="004C26E9">
        <w:rPr>
          <w:rFonts w:ascii="Times New Roman" w:hAnsi="Times New Roman" w:cs="Times New Roman"/>
          <w:sz w:val="28"/>
          <w:szCs w:val="28"/>
        </w:rPr>
        <w:t xml:space="preserve"> </w:t>
      </w:r>
      <w:r w:rsidRPr="00D13043" w:rsidR="00061D00">
        <w:rPr>
          <w:rFonts w:ascii="Times New Roman" w:hAnsi="Times New Roman" w:cs="Times New Roman"/>
          <w:sz w:val="28"/>
          <w:szCs w:val="28"/>
        </w:rPr>
        <w:t xml:space="preserve"> </w:t>
      </w:r>
      <w:r w:rsidRPr="00D13043" w:rsidR="009C607C">
        <w:rPr>
          <w:rFonts w:ascii="Times New Roman" w:hAnsi="Times New Roman" w:cs="Times New Roman"/>
          <w:sz w:val="28"/>
          <w:szCs w:val="28"/>
        </w:rPr>
        <w:t>-</w:t>
      </w:r>
      <w:r w:rsidRPr="00D13043" w:rsidR="008F10FA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Pr="00D13043">
        <w:rPr>
          <w:rFonts w:ascii="Times New Roman" w:hAnsi="Times New Roman" w:cs="Times New Roman"/>
          <w:sz w:val="28"/>
          <w:szCs w:val="28"/>
        </w:rPr>
        <w:t>.</w:t>
      </w:r>
    </w:p>
    <w:p w:rsidR="000253B3" w:rsidRPr="00D13043" w:rsidP="006F1F5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>Взыс</w:t>
      </w:r>
      <w:r w:rsidRPr="00D13043" w:rsidR="009E3F6D">
        <w:rPr>
          <w:rFonts w:ascii="Times New Roman" w:hAnsi="Times New Roman" w:cs="Times New Roman"/>
          <w:sz w:val="28"/>
          <w:szCs w:val="28"/>
        </w:rPr>
        <w:t>к</w:t>
      </w:r>
      <w:r w:rsidRPr="00D13043" w:rsidR="00061D00">
        <w:rPr>
          <w:rFonts w:ascii="Times New Roman" w:hAnsi="Times New Roman" w:cs="Times New Roman"/>
          <w:sz w:val="28"/>
          <w:szCs w:val="28"/>
        </w:rPr>
        <w:t>ать</w:t>
      </w:r>
      <w:r w:rsidRPr="00D13043" w:rsidR="00251C70">
        <w:rPr>
          <w:rFonts w:ascii="Times New Roman" w:hAnsi="Times New Roman" w:cs="Times New Roman"/>
          <w:sz w:val="28"/>
          <w:szCs w:val="28"/>
        </w:rPr>
        <w:t xml:space="preserve"> </w:t>
      </w:r>
      <w:r w:rsidRPr="00D13043" w:rsidR="00EC469B">
        <w:rPr>
          <w:rFonts w:ascii="Times New Roman" w:hAnsi="Times New Roman" w:cs="Times New Roman"/>
          <w:sz w:val="28"/>
          <w:szCs w:val="28"/>
        </w:rPr>
        <w:t xml:space="preserve">с </w:t>
      </w:r>
      <w:r w:rsidR="0059506F">
        <w:rPr>
          <w:rFonts w:ascii="Times New Roman" w:hAnsi="Times New Roman" w:cs="Times New Roman"/>
          <w:sz w:val="28"/>
          <w:szCs w:val="28"/>
        </w:rPr>
        <w:t>Меджитова</w:t>
      </w:r>
      <w:r w:rsidR="0059506F">
        <w:rPr>
          <w:rFonts w:ascii="Times New Roman" w:hAnsi="Times New Roman" w:cs="Times New Roman"/>
          <w:sz w:val="28"/>
          <w:szCs w:val="28"/>
        </w:rPr>
        <w:t xml:space="preserve"> </w:t>
      </w:r>
      <w:r w:rsidR="00E84428">
        <w:rPr>
          <w:rFonts w:ascii="Times New Roman" w:hAnsi="Times New Roman" w:cs="Times New Roman"/>
          <w:sz w:val="28"/>
          <w:szCs w:val="28"/>
        </w:rPr>
        <w:t>А.Я.</w:t>
      </w:r>
      <w:r w:rsidR="0059506F">
        <w:rPr>
          <w:rFonts w:ascii="Times New Roman" w:hAnsi="Times New Roman" w:cs="Times New Roman"/>
          <w:sz w:val="28"/>
          <w:szCs w:val="28"/>
        </w:rPr>
        <w:t xml:space="preserve">, </w:t>
      </w:r>
      <w:r w:rsidR="00E84428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59506F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59506F">
        <w:rPr>
          <w:rFonts w:ascii="Times New Roman" w:hAnsi="Times New Roman" w:cs="Times New Roman"/>
          <w:sz w:val="28"/>
          <w:szCs w:val="28"/>
        </w:rPr>
        <w:t>Меджитовой</w:t>
      </w:r>
      <w:r w:rsidR="0059506F">
        <w:rPr>
          <w:rFonts w:ascii="Times New Roman" w:hAnsi="Times New Roman" w:cs="Times New Roman"/>
          <w:sz w:val="28"/>
          <w:szCs w:val="28"/>
        </w:rPr>
        <w:t xml:space="preserve">  </w:t>
      </w:r>
      <w:r w:rsidR="00E84428">
        <w:rPr>
          <w:rFonts w:ascii="Times New Roman" w:hAnsi="Times New Roman" w:cs="Times New Roman"/>
          <w:sz w:val="28"/>
          <w:szCs w:val="28"/>
        </w:rPr>
        <w:t>Д.А.</w:t>
      </w:r>
      <w:r w:rsidR="0059506F">
        <w:rPr>
          <w:rFonts w:ascii="Times New Roman" w:hAnsi="Times New Roman" w:cs="Times New Roman"/>
          <w:sz w:val="28"/>
          <w:szCs w:val="28"/>
        </w:rPr>
        <w:t xml:space="preserve">, </w:t>
      </w:r>
      <w:r w:rsidR="00E84428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59506F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09451E">
        <w:rPr>
          <w:rFonts w:ascii="Times New Roman" w:hAnsi="Times New Roman" w:cs="Times New Roman"/>
          <w:sz w:val="28"/>
          <w:szCs w:val="28"/>
        </w:rPr>
        <w:t>на</w:t>
      </w:r>
      <w:r w:rsidR="0059506F">
        <w:rPr>
          <w:rFonts w:ascii="Times New Roman" w:hAnsi="Times New Roman" w:cs="Times New Roman"/>
          <w:sz w:val="28"/>
          <w:szCs w:val="28"/>
        </w:rPr>
        <w:t xml:space="preserve"> содержание общего имущества, находящегося в долевой собственности, а именно квартиры, расположенной по адресу: </w:t>
      </w:r>
      <w:r w:rsidR="00E84428">
        <w:rPr>
          <w:rFonts w:ascii="Times New Roman" w:hAnsi="Times New Roman" w:cs="Times New Roman"/>
          <w:sz w:val="28"/>
          <w:szCs w:val="28"/>
        </w:rPr>
        <w:t>адрес</w:t>
      </w:r>
      <w:r w:rsidR="005B4C04">
        <w:rPr>
          <w:rFonts w:ascii="Times New Roman" w:hAnsi="Times New Roman" w:cs="Times New Roman"/>
          <w:sz w:val="28"/>
          <w:szCs w:val="28"/>
        </w:rPr>
        <w:t xml:space="preserve"> </w:t>
      </w:r>
      <w:r w:rsidR="0059506F">
        <w:rPr>
          <w:rFonts w:ascii="Times New Roman" w:hAnsi="Times New Roman" w:cs="Times New Roman"/>
          <w:sz w:val="28"/>
          <w:szCs w:val="28"/>
        </w:rPr>
        <w:t xml:space="preserve">за период с  01.01.2022 по 31.03.2023 в размере </w:t>
      </w:r>
      <w:r w:rsidR="00BC4FBF">
        <w:rPr>
          <w:rFonts w:ascii="Times New Roman" w:hAnsi="Times New Roman" w:cs="Times New Roman"/>
          <w:sz w:val="28"/>
          <w:szCs w:val="28"/>
        </w:rPr>
        <w:t>21 129</w:t>
      </w:r>
      <w:r w:rsidR="0059506F">
        <w:rPr>
          <w:rFonts w:ascii="Times New Roman" w:hAnsi="Times New Roman" w:cs="Times New Roman"/>
          <w:sz w:val="28"/>
          <w:szCs w:val="28"/>
        </w:rPr>
        <w:t xml:space="preserve"> ( </w:t>
      </w:r>
      <w:r w:rsidR="00BC4FBF">
        <w:rPr>
          <w:rFonts w:ascii="Times New Roman" w:hAnsi="Times New Roman" w:cs="Times New Roman"/>
          <w:sz w:val="28"/>
          <w:szCs w:val="28"/>
        </w:rPr>
        <w:t>двадцать  одна тысяча сто двадцать девять</w:t>
      </w:r>
      <w:r w:rsidR="0059506F">
        <w:rPr>
          <w:rFonts w:ascii="Times New Roman" w:hAnsi="Times New Roman" w:cs="Times New Roman"/>
          <w:sz w:val="28"/>
          <w:szCs w:val="28"/>
        </w:rPr>
        <w:t xml:space="preserve">) руб. </w:t>
      </w:r>
      <w:r w:rsidR="00BC4FBF">
        <w:rPr>
          <w:rFonts w:ascii="Times New Roman" w:hAnsi="Times New Roman" w:cs="Times New Roman"/>
          <w:sz w:val="28"/>
          <w:szCs w:val="28"/>
        </w:rPr>
        <w:t>95</w:t>
      </w:r>
      <w:r w:rsidR="0059506F">
        <w:rPr>
          <w:rFonts w:ascii="Times New Roman" w:hAnsi="Times New Roman" w:cs="Times New Roman"/>
          <w:sz w:val="28"/>
          <w:szCs w:val="28"/>
        </w:rPr>
        <w:t xml:space="preserve"> коп., </w:t>
      </w:r>
      <w:r w:rsidR="005B4C0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123CC">
        <w:rPr>
          <w:rFonts w:ascii="Times New Roman" w:hAnsi="Times New Roman" w:cs="Times New Roman"/>
          <w:sz w:val="28"/>
          <w:szCs w:val="28"/>
        </w:rPr>
        <w:t>расходы на уп</w:t>
      </w:r>
      <w:r w:rsidR="005B4C04">
        <w:rPr>
          <w:rFonts w:ascii="Times New Roman" w:hAnsi="Times New Roman" w:cs="Times New Roman"/>
          <w:sz w:val="28"/>
          <w:szCs w:val="28"/>
        </w:rPr>
        <w:t xml:space="preserve">лату государственной пошлины в размере </w:t>
      </w:r>
      <w:r w:rsidR="00BC4FBF">
        <w:rPr>
          <w:rFonts w:ascii="Times New Roman" w:hAnsi="Times New Roman" w:cs="Times New Roman"/>
          <w:sz w:val="28"/>
          <w:szCs w:val="28"/>
        </w:rPr>
        <w:t>833</w:t>
      </w:r>
      <w:r w:rsidR="005B4C04">
        <w:rPr>
          <w:rFonts w:ascii="Times New Roman" w:hAnsi="Times New Roman" w:cs="Times New Roman"/>
          <w:sz w:val="28"/>
          <w:szCs w:val="28"/>
        </w:rPr>
        <w:t xml:space="preserve"> руб</w:t>
      </w:r>
      <w:r w:rsidR="005B4C04">
        <w:rPr>
          <w:rFonts w:ascii="Times New Roman" w:hAnsi="Times New Roman" w:cs="Times New Roman"/>
          <w:sz w:val="28"/>
          <w:szCs w:val="28"/>
        </w:rPr>
        <w:t xml:space="preserve">. </w:t>
      </w:r>
      <w:r w:rsidR="00BC4FBF">
        <w:rPr>
          <w:rFonts w:ascii="Times New Roman" w:hAnsi="Times New Roman" w:cs="Times New Roman"/>
          <w:sz w:val="28"/>
          <w:szCs w:val="28"/>
        </w:rPr>
        <w:t>89</w:t>
      </w:r>
      <w:r w:rsidR="005B4C04">
        <w:rPr>
          <w:rFonts w:ascii="Times New Roman" w:hAnsi="Times New Roman" w:cs="Times New Roman"/>
          <w:sz w:val="28"/>
          <w:szCs w:val="28"/>
        </w:rPr>
        <w:t xml:space="preserve"> коп. </w:t>
      </w:r>
    </w:p>
    <w:p w:rsidR="008F10FA" w:rsidRPr="00D13043" w:rsidP="00D13043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 xml:space="preserve">         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</w:t>
      </w:r>
      <w:r w:rsidRPr="00D13043">
        <w:rPr>
          <w:rFonts w:ascii="Times New Roman" w:hAnsi="Times New Roman" w:cs="Times New Roman"/>
          <w:sz w:val="28"/>
          <w:szCs w:val="28"/>
        </w:rPr>
        <w:t>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7044A2" w:rsidRPr="00D13043" w:rsidP="001469E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 xml:space="preserve">  Решение может быть обжаловано в апелляционном порядке в Красноперекопский районный суд Республики Крым в течение месяца со дня изготовлени</w:t>
      </w:r>
      <w:r w:rsidRPr="00D13043" w:rsidR="00E226EA">
        <w:rPr>
          <w:rFonts w:ascii="Times New Roman" w:hAnsi="Times New Roman" w:cs="Times New Roman"/>
          <w:sz w:val="28"/>
          <w:szCs w:val="28"/>
        </w:rPr>
        <w:t>я решения в окончательной форме</w:t>
      </w:r>
      <w:r w:rsidRPr="00D13043">
        <w:rPr>
          <w:rFonts w:ascii="Times New Roman" w:hAnsi="Times New Roman" w:cs="Times New Roman"/>
          <w:sz w:val="28"/>
          <w:szCs w:val="28"/>
        </w:rPr>
        <w:t xml:space="preserve"> через миров</w:t>
      </w:r>
      <w:r w:rsidRPr="00D13043" w:rsidR="00E226EA">
        <w:rPr>
          <w:rFonts w:ascii="Times New Roman" w:hAnsi="Times New Roman" w:cs="Times New Roman"/>
          <w:sz w:val="28"/>
          <w:szCs w:val="28"/>
        </w:rPr>
        <w:t>ого судью судебного участка № 58</w:t>
      </w:r>
      <w:r w:rsidRPr="00D13043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</w:t>
      </w:r>
      <w:r w:rsidRPr="00D13043">
        <w:rPr>
          <w:rFonts w:ascii="Times New Roman" w:hAnsi="Times New Roman" w:cs="Times New Roman"/>
          <w:sz w:val="28"/>
          <w:szCs w:val="28"/>
        </w:rPr>
        <w:t>ублики Крым.</w:t>
      </w:r>
    </w:p>
    <w:p w:rsidR="00423DE7" w:rsidRPr="00D13043" w:rsidP="00423D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DE7" w:rsidRPr="00D13043" w:rsidP="00B66C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 xml:space="preserve">       </w:t>
      </w:r>
      <w:r w:rsidRPr="00D13043" w:rsidR="00F724D0">
        <w:rPr>
          <w:rFonts w:ascii="Times New Roman" w:hAnsi="Times New Roman" w:cs="Times New Roman"/>
          <w:sz w:val="28"/>
          <w:szCs w:val="28"/>
        </w:rPr>
        <w:t xml:space="preserve">  Председательствующий</w:t>
      </w:r>
      <w:r w:rsidR="00D13043">
        <w:rPr>
          <w:rFonts w:ascii="Times New Roman" w:hAnsi="Times New Roman" w:cs="Times New Roman"/>
          <w:sz w:val="28"/>
          <w:szCs w:val="28"/>
        </w:rPr>
        <w:tab/>
      </w:r>
      <w:r w:rsidR="00D13043">
        <w:rPr>
          <w:rFonts w:ascii="Times New Roman" w:hAnsi="Times New Roman" w:cs="Times New Roman"/>
          <w:sz w:val="28"/>
          <w:szCs w:val="28"/>
        </w:rPr>
        <w:tab/>
      </w:r>
      <w:r w:rsidR="00D13043">
        <w:rPr>
          <w:rFonts w:ascii="Times New Roman" w:hAnsi="Times New Roman" w:cs="Times New Roman"/>
          <w:sz w:val="28"/>
          <w:szCs w:val="28"/>
        </w:rPr>
        <w:tab/>
      </w:r>
      <w:r w:rsidR="00D13043">
        <w:rPr>
          <w:rFonts w:ascii="Times New Roman" w:hAnsi="Times New Roman" w:cs="Times New Roman"/>
          <w:sz w:val="28"/>
          <w:szCs w:val="28"/>
        </w:rPr>
        <w:tab/>
      </w:r>
      <w:r w:rsidR="00D13043">
        <w:rPr>
          <w:rFonts w:ascii="Times New Roman" w:hAnsi="Times New Roman" w:cs="Times New Roman"/>
          <w:sz w:val="28"/>
          <w:szCs w:val="28"/>
        </w:rPr>
        <w:tab/>
      </w:r>
      <w:r w:rsidR="00D13043">
        <w:rPr>
          <w:rFonts w:ascii="Times New Roman" w:hAnsi="Times New Roman" w:cs="Times New Roman"/>
          <w:sz w:val="28"/>
          <w:szCs w:val="28"/>
        </w:rPr>
        <w:tab/>
        <w:t>А.С. Захарова</w:t>
      </w:r>
    </w:p>
    <w:p w:rsidR="00423DE7" w:rsidRPr="00D13043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D13043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D13043">
      <w:pPr>
        <w:rPr>
          <w:rFonts w:ascii="Times New Roman" w:hAnsi="Times New Roman" w:cs="Times New Roman"/>
          <w:sz w:val="28"/>
          <w:szCs w:val="28"/>
        </w:rPr>
      </w:pPr>
    </w:p>
    <w:sectPr w:rsidSect="0088256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4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253B3"/>
    <w:rsid w:val="00043F04"/>
    <w:rsid w:val="00061D00"/>
    <w:rsid w:val="0009451E"/>
    <w:rsid w:val="000F26A4"/>
    <w:rsid w:val="000F66AC"/>
    <w:rsid w:val="001268A1"/>
    <w:rsid w:val="00126B91"/>
    <w:rsid w:val="001469EC"/>
    <w:rsid w:val="00180AB3"/>
    <w:rsid w:val="001A18A6"/>
    <w:rsid w:val="001E473D"/>
    <w:rsid w:val="0022079C"/>
    <w:rsid w:val="00220F43"/>
    <w:rsid w:val="00221B91"/>
    <w:rsid w:val="00251C70"/>
    <w:rsid w:val="002744BB"/>
    <w:rsid w:val="002A06B0"/>
    <w:rsid w:val="002D3C43"/>
    <w:rsid w:val="00301B9E"/>
    <w:rsid w:val="00376B99"/>
    <w:rsid w:val="0039100E"/>
    <w:rsid w:val="003F364B"/>
    <w:rsid w:val="003F5176"/>
    <w:rsid w:val="00423DE7"/>
    <w:rsid w:val="00450C37"/>
    <w:rsid w:val="00457A5F"/>
    <w:rsid w:val="00494DA1"/>
    <w:rsid w:val="004A7B2A"/>
    <w:rsid w:val="004C1A8A"/>
    <w:rsid w:val="004C26E9"/>
    <w:rsid w:val="0058607E"/>
    <w:rsid w:val="0059506F"/>
    <w:rsid w:val="005A17C4"/>
    <w:rsid w:val="005B4C04"/>
    <w:rsid w:val="006416BA"/>
    <w:rsid w:val="00672525"/>
    <w:rsid w:val="006805D6"/>
    <w:rsid w:val="006F1F5C"/>
    <w:rsid w:val="006F4BFD"/>
    <w:rsid w:val="007044A2"/>
    <w:rsid w:val="007351DD"/>
    <w:rsid w:val="00771B28"/>
    <w:rsid w:val="00785286"/>
    <w:rsid w:val="007D0BE2"/>
    <w:rsid w:val="008123CC"/>
    <w:rsid w:val="00812AF8"/>
    <w:rsid w:val="00895751"/>
    <w:rsid w:val="008A194A"/>
    <w:rsid w:val="008E15B1"/>
    <w:rsid w:val="008E6509"/>
    <w:rsid w:val="008F10FA"/>
    <w:rsid w:val="00920BDF"/>
    <w:rsid w:val="00971182"/>
    <w:rsid w:val="009C12FE"/>
    <w:rsid w:val="009C138F"/>
    <w:rsid w:val="009C607C"/>
    <w:rsid w:val="009E3F6D"/>
    <w:rsid w:val="00A11EFB"/>
    <w:rsid w:val="00A71342"/>
    <w:rsid w:val="00AE21FB"/>
    <w:rsid w:val="00B3759C"/>
    <w:rsid w:val="00B66CC4"/>
    <w:rsid w:val="00B95D9A"/>
    <w:rsid w:val="00BC001B"/>
    <w:rsid w:val="00BC4FBF"/>
    <w:rsid w:val="00C03974"/>
    <w:rsid w:val="00C104D5"/>
    <w:rsid w:val="00C345BD"/>
    <w:rsid w:val="00C518AE"/>
    <w:rsid w:val="00C73322"/>
    <w:rsid w:val="00C75BF3"/>
    <w:rsid w:val="00CB7D0D"/>
    <w:rsid w:val="00CC0F9A"/>
    <w:rsid w:val="00CC2A3E"/>
    <w:rsid w:val="00CC65E8"/>
    <w:rsid w:val="00CD5F06"/>
    <w:rsid w:val="00CD7670"/>
    <w:rsid w:val="00D13043"/>
    <w:rsid w:val="00D65CBE"/>
    <w:rsid w:val="00DD6662"/>
    <w:rsid w:val="00DE5DC9"/>
    <w:rsid w:val="00E226EA"/>
    <w:rsid w:val="00E24536"/>
    <w:rsid w:val="00E84428"/>
    <w:rsid w:val="00EC469B"/>
    <w:rsid w:val="00F2523E"/>
    <w:rsid w:val="00F34261"/>
    <w:rsid w:val="00F36B55"/>
    <w:rsid w:val="00F724D0"/>
    <w:rsid w:val="00FA46A6"/>
    <w:rsid w:val="00FA62CB"/>
    <w:rsid w:val="00FC698D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7CE33-D2A8-4FD9-8482-5A5F30F3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