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7BBD" w:rsidRPr="004603C0" w:rsidP="00AE7BB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7B1B60" w:rsidR="00F84D8F">
        <w:rPr>
          <w:rFonts w:ascii="Times New Roman" w:hAnsi="Times New Roman"/>
          <w:sz w:val="24"/>
          <w:szCs w:val="24"/>
        </w:rPr>
        <w:t xml:space="preserve">       </w:t>
      </w:r>
      <w:r w:rsidRPr="004603C0">
        <w:rPr>
          <w:rFonts w:ascii="Times New Roman" w:hAnsi="Times New Roman" w:cs="Times New Roman"/>
          <w:sz w:val="24"/>
          <w:szCs w:val="24"/>
        </w:rPr>
        <w:t>Дело № 2-58-934/2019</w:t>
      </w:r>
    </w:p>
    <w:p w:rsidR="00AE7BBD" w:rsidRPr="004603C0" w:rsidP="00AE7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УИД 91MS0058-01-2019-001446-40</w:t>
      </w:r>
    </w:p>
    <w:p w:rsidR="00AE7BBD" w:rsidRPr="004603C0" w:rsidP="00AE7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BD" w:rsidRPr="004603C0" w:rsidP="00AE7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19 декабря 2019 года                                               г. Красноперекопск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при секретаре судебного заседания                               Алиевой З.И.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ответчика                                                    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Оркиш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Т.К.,</w:t>
      </w:r>
    </w:p>
    <w:p w:rsidR="00AE7BBD" w:rsidRPr="004603C0" w:rsidP="00AE7B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микрокредитной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компании «Центр Д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енежной 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>Помощи-ДОН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>Оркиш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Т. К.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сумм по договору займа,</w:t>
      </w:r>
    </w:p>
    <w:p w:rsidR="00AE7BBD" w:rsidRPr="004603C0" w:rsidP="004603C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194-199 ГПК РФ, суд</w:t>
      </w:r>
    </w:p>
    <w:p w:rsidR="00AE7BBD" w:rsidRPr="004603C0" w:rsidP="00460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AE7BBD" w:rsidRPr="004603C0" w:rsidP="00460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микрокредитная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 «Центр Денежной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Помощи-ДОН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Оркиш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Т. К.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о взыскании сумм по договору займа -  удовлетворить.</w:t>
      </w:r>
    </w:p>
    <w:p w:rsidR="00AE7BBD" w:rsidRPr="004603C0" w:rsidP="004603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Оркиш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 К.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Общества с ограниченной ответственностью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микрокредитная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 «Центр Денежной Помощи-ДОН» (юридический адрес: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дата государственной регистрации 01.12.2016 года, ОГРН 1132932002455,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/с 40702810193560000109, ИНН 2902076900, КПП 290201001, корр. счет 30101810100000000778, БИК 044030778, Банк Северо-Западный филиал ПАО «Росбанк») денежную сумму по дого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вору займа №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14500 рублей, состоящую из: суммы основного долга в размере 10000,00 рублей, процентов по договору за период с 21.04.2019 по 20.05.2019 в размере 4500,00 рублей; расходы на оплату юридических услуг в сумме 2000,00 рублей, расходы на оплату государственной пошлины в размере 174,00 рублей, а всего взыскать – 16674,00 рублей (шестнадцать тысяч шестьсот семьдесят четыре рубля).</w:t>
      </w:r>
    </w:p>
    <w:p w:rsidR="00AE7BBD" w:rsidRPr="004603C0" w:rsidP="004603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Возвратить с расчетного счета № 4010 1810 3351 0001 0001, получатель УФК по Республике Крым (МИ ФНС России № 2 по Республике Крым), Банк получателя – Отделение по Республике Крым ЦБ РФ, банковский идентификационный код – 043510001, ИНН получателя: 9106000021, КПП получателя: 910601001, ОКТМО: 35718000, Код бюджетной классификации: 18210803010011000110, обществу с ограниченной ответственностью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микрокредитная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 «Центр Денежной Помощи-ДОН» (юридический адрес:</w:t>
      </w:r>
      <w:r w:rsidRPr="004603C0" w:rsidR="004603C0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4603C0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4603C0" w:rsidR="004603C0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, дата государственной регистрации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01.12.2016 года, ОГРН 1132932002455) оплаченную госпошлину в сумме 406,00 рублей согласно платежным поручениям № 15727 от 30.10.2019  и № 12896 от 16.09.2019.</w:t>
      </w:r>
    </w:p>
    <w:p w:rsidR="00AE7BBD" w:rsidRPr="004603C0" w:rsidP="004603C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E7BBD" w:rsidRPr="004603C0" w:rsidP="004603C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AE7BBD" w:rsidRPr="004603C0" w:rsidP="004603C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BD" w:rsidRPr="004603C0" w:rsidP="004603C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Мировой судья:                                                             М.В. Матюшенко</w:t>
      </w:r>
    </w:p>
    <w:p w:rsidR="00AE7BBD" w:rsidRPr="004603C0" w:rsidP="004603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BD" w:rsidRPr="004603C0" w:rsidP="004603C0">
      <w:pPr>
        <w:spacing w:after="0"/>
        <w:rPr>
          <w:rFonts w:eastAsia="Times New Roman"/>
          <w:sz w:val="24"/>
          <w:szCs w:val="24"/>
          <w:lang w:eastAsia="ru-RU"/>
        </w:rPr>
      </w:pPr>
    </w:p>
    <w:p w:rsidR="00F84D8F" w:rsidRPr="004603C0" w:rsidP="004603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3C0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7B1B60" w:rsidRPr="004603C0" w:rsidP="004603C0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4603C0"/>
    <w:rsid w:val="005A1BEB"/>
    <w:rsid w:val="006A38E2"/>
    <w:rsid w:val="006E5366"/>
    <w:rsid w:val="007B1B60"/>
    <w:rsid w:val="008949BB"/>
    <w:rsid w:val="00AE7BBD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AE7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