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C6F33" w:rsidRPr="000A212B" w:rsidP="006C6F33">
      <w:pPr>
        <w:jc w:val="right"/>
        <w:rPr>
          <w:color w:val="000000"/>
          <w:sz w:val="25"/>
          <w:szCs w:val="25"/>
        </w:rPr>
      </w:pPr>
      <w:r w:rsidRPr="000A212B">
        <w:rPr>
          <w:color w:val="000000"/>
          <w:sz w:val="25"/>
          <w:szCs w:val="25"/>
        </w:rPr>
        <w:t>Дело № 2-59-1</w:t>
      </w:r>
      <w:r w:rsidRPr="000A212B" w:rsidR="005F7C10">
        <w:rPr>
          <w:color w:val="000000"/>
          <w:sz w:val="25"/>
          <w:szCs w:val="25"/>
        </w:rPr>
        <w:t>7</w:t>
      </w:r>
      <w:r w:rsidRPr="000A212B" w:rsidR="000C4805">
        <w:rPr>
          <w:color w:val="000000"/>
          <w:sz w:val="25"/>
          <w:szCs w:val="25"/>
        </w:rPr>
        <w:t>/201</w:t>
      </w:r>
      <w:r w:rsidRPr="000A212B">
        <w:rPr>
          <w:color w:val="000000"/>
          <w:sz w:val="25"/>
          <w:szCs w:val="25"/>
        </w:rPr>
        <w:t>9</w:t>
      </w:r>
    </w:p>
    <w:p w:rsidR="000C4805" w:rsidRPr="000A212B" w:rsidP="006C6F33">
      <w:pPr>
        <w:jc w:val="center"/>
        <w:rPr>
          <w:color w:val="000000"/>
          <w:sz w:val="25"/>
          <w:szCs w:val="25"/>
        </w:rPr>
      </w:pPr>
      <w:r w:rsidRPr="000A212B">
        <w:rPr>
          <w:b/>
          <w:bCs/>
          <w:color w:val="000000"/>
          <w:sz w:val="25"/>
          <w:szCs w:val="25"/>
        </w:rPr>
        <w:t>Р</w:t>
      </w:r>
      <w:r w:rsidRPr="000A212B">
        <w:rPr>
          <w:b/>
          <w:bCs/>
          <w:color w:val="000000"/>
          <w:sz w:val="25"/>
          <w:szCs w:val="25"/>
        </w:rPr>
        <w:t xml:space="preserve"> Е Ш Е Н И Е</w:t>
      </w:r>
    </w:p>
    <w:p w:rsidR="000C4805" w:rsidRPr="000A212B" w:rsidP="006C6F33">
      <w:pPr>
        <w:jc w:val="center"/>
        <w:rPr>
          <w:b/>
          <w:bCs/>
          <w:color w:val="000000"/>
          <w:sz w:val="25"/>
          <w:szCs w:val="25"/>
        </w:rPr>
      </w:pPr>
      <w:r w:rsidRPr="000A212B">
        <w:rPr>
          <w:b/>
          <w:bCs/>
          <w:color w:val="000000"/>
          <w:sz w:val="25"/>
          <w:szCs w:val="25"/>
        </w:rPr>
        <w:t xml:space="preserve">и м е н е м   Р о с </w:t>
      </w:r>
      <w:r w:rsidRPr="000A212B">
        <w:rPr>
          <w:b/>
          <w:bCs/>
          <w:color w:val="000000"/>
          <w:sz w:val="25"/>
          <w:szCs w:val="25"/>
        </w:rPr>
        <w:t>с</w:t>
      </w:r>
      <w:r w:rsidRPr="000A212B">
        <w:rPr>
          <w:b/>
          <w:bCs/>
          <w:color w:val="000000"/>
          <w:sz w:val="25"/>
          <w:szCs w:val="25"/>
        </w:rPr>
        <w:t xml:space="preserve"> и й с к о й   Ф е д е р а ц и </w:t>
      </w:r>
      <w:r w:rsidRPr="000A212B">
        <w:rPr>
          <w:b/>
          <w:bCs/>
          <w:color w:val="000000"/>
          <w:sz w:val="25"/>
          <w:szCs w:val="25"/>
        </w:rPr>
        <w:t>и</w:t>
      </w:r>
    </w:p>
    <w:p w:rsidR="000C4805" w:rsidRPr="000A212B" w:rsidP="006C6F33">
      <w:pPr>
        <w:jc w:val="both"/>
        <w:rPr>
          <w:color w:val="000000"/>
          <w:sz w:val="25"/>
          <w:szCs w:val="25"/>
        </w:rPr>
      </w:pPr>
    </w:p>
    <w:p w:rsidR="000C4805" w:rsidRPr="000A212B" w:rsidP="006C6F33">
      <w:pPr>
        <w:jc w:val="both"/>
        <w:rPr>
          <w:color w:val="000000"/>
          <w:sz w:val="25"/>
          <w:szCs w:val="25"/>
        </w:rPr>
      </w:pPr>
      <w:r w:rsidRPr="000A212B">
        <w:rPr>
          <w:color w:val="000000"/>
          <w:sz w:val="25"/>
          <w:szCs w:val="25"/>
        </w:rPr>
        <w:t>г. Красноперекопск</w:t>
      </w:r>
      <w:r w:rsidRPr="000A212B">
        <w:rPr>
          <w:color w:val="000000"/>
          <w:sz w:val="25"/>
          <w:szCs w:val="25"/>
        </w:rPr>
        <w:tab/>
      </w:r>
      <w:r w:rsidRPr="000A212B">
        <w:rPr>
          <w:color w:val="000000"/>
          <w:sz w:val="25"/>
          <w:szCs w:val="25"/>
        </w:rPr>
        <w:tab/>
      </w:r>
      <w:r w:rsidRPr="000A212B">
        <w:rPr>
          <w:color w:val="000000"/>
          <w:sz w:val="25"/>
          <w:szCs w:val="25"/>
        </w:rPr>
        <w:tab/>
      </w:r>
      <w:r w:rsidRPr="000A212B">
        <w:rPr>
          <w:color w:val="000000"/>
          <w:sz w:val="25"/>
          <w:szCs w:val="25"/>
        </w:rPr>
        <w:tab/>
      </w:r>
      <w:r w:rsidRPr="000A212B">
        <w:rPr>
          <w:color w:val="000000"/>
          <w:sz w:val="25"/>
          <w:szCs w:val="25"/>
        </w:rPr>
        <w:tab/>
      </w:r>
      <w:r w:rsidRPr="000A212B">
        <w:rPr>
          <w:color w:val="000000"/>
          <w:sz w:val="25"/>
          <w:szCs w:val="25"/>
        </w:rPr>
        <w:tab/>
      </w:r>
      <w:r w:rsidRPr="000A212B">
        <w:rPr>
          <w:color w:val="000000"/>
          <w:sz w:val="25"/>
          <w:szCs w:val="25"/>
        </w:rPr>
        <w:tab/>
      </w:r>
      <w:r w:rsidRPr="000A212B">
        <w:rPr>
          <w:color w:val="000000"/>
          <w:sz w:val="25"/>
          <w:szCs w:val="25"/>
        </w:rPr>
        <w:tab/>
      </w:r>
      <w:r w:rsidRPr="000A212B" w:rsidR="0081230A">
        <w:rPr>
          <w:color w:val="000000"/>
          <w:sz w:val="25"/>
          <w:szCs w:val="25"/>
        </w:rPr>
        <w:t xml:space="preserve">  </w:t>
      </w:r>
      <w:r w:rsidRPr="000A212B" w:rsidR="005F7C10">
        <w:rPr>
          <w:color w:val="000000"/>
          <w:sz w:val="25"/>
          <w:szCs w:val="25"/>
        </w:rPr>
        <w:t>2</w:t>
      </w:r>
      <w:r w:rsidRPr="000A212B" w:rsidR="0081230A">
        <w:rPr>
          <w:color w:val="000000"/>
          <w:sz w:val="25"/>
          <w:szCs w:val="25"/>
        </w:rPr>
        <w:t>1</w:t>
      </w:r>
      <w:r w:rsidRPr="000A212B" w:rsidR="005F7C10">
        <w:rPr>
          <w:color w:val="000000"/>
          <w:sz w:val="25"/>
          <w:szCs w:val="25"/>
        </w:rPr>
        <w:t xml:space="preserve"> я</w:t>
      </w:r>
      <w:r w:rsidRPr="000A212B" w:rsidR="0081230A">
        <w:rPr>
          <w:color w:val="000000"/>
          <w:sz w:val="25"/>
          <w:szCs w:val="25"/>
        </w:rPr>
        <w:t>нва</w:t>
      </w:r>
      <w:r w:rsidRPr="000A212B" w:rsidR="005F7C10">
        <w:rPr>
          <w:color w:val="000000"/>
          <w:sz w:val="25"/>
          <w:szCs w:val="25"/>
        </w:rPr>
        <w:t>ря</w:t>
      </w:r>
      <w:r w:rsidRPr="000A212B">
        <w:rPr>
          <w:color w:val="000000"/>
          <w:sz w:val="25"/>
          <w:szCs w:val="25"/>
        </w:rPr>
        <w:t xml:space="preserve"> 201</w:t>
      </w:r>
      <w:r w:rsidRPr="000A212B" w:rsidR="0081230A">
        <w:rPr>
          <w:color w:val="000000"/>
          <w:sz w:val="25"/>
          <w:szCs w:val="25"/>
        </w:rPr>
        <w:t>9</w:t>
      </w:r>
      <w:r w:rsidRPr="000A212B">
        <w:rPr>
          <w:color w:val="000000"/>
          <w:sz w:val="25"/>
          <w:szCs w:val="25"/>
        </w:rPr>
        <w:t xml:space="preserve"> г.</w:t>
      </w:r>
    </w:p>
    <w:p w:rsidR="000C4805" w:rsidRPr="000A212B" w:rsidP="006C6F33">
      <w:pPr>
        <w:ind w:firstLine="709"/>
        <w:jc w:val="both"/>
        <w:rPr>
          <w:color w:val="000000"/>
          <w:sz w:val="25"/>
          <w:szCs w:val="25"/>
        </w:rPr>
      </w:pPr>
    </w:p>
    <w:p w:rsidR="000C4805" w:rsidRPr="000A212B" w:rsidP="006C6F33">
      <w:pPr>
        <w:ind w:firstLine="709"/>
        <w:jc w:val="both"/>
        <w:rPr>
          <w:color w:val="000000"/>
          <w:sz w:val="25"/>
          <w:szCs w:val="25"/>
        </w:rPr>
      </w:pPr>
      <w:r w:rsidRPr="000A212B">
        <w:rPr>
          <w:color w:val="000000"/>
          <w:sz w:val="25"/>
          <w:szCs w:val="25"/>
        </w:rPr>
        <w:t>Суд в составе: председательствующего – мирового судьи судебного участка №59 Красноперекопского судебного района Республики Крым</w:t>
      </w:r>
      <w:r w:rsidRPr="000A212B">
        <w:rPr>
          <w:color w:val="000000"/>
          <w:sz w:val="25"/>
          <w:szCs w:val="25"/>
        </w:rPr>
        <w:tab/>
        <w:t>Сангаджи-Горяев Д.Б.,</w:t>
      </w:r>
    </w:p>
    <w:p w:rsidR="000C4805" w:rsidRPr="000A212B" w:rsidP="006C6F33">
      <w:pPr>
        <w:ind w:firstLine="709"/>
        <w:jc w:val="both"/>
        <w:rPr>
          <w:color w:val="000000"/>
          <w:sz w:val="25"/>
          <w:szCs w:val="25"/>
        </w:rPr>
      </w:pPr>
      <w:r w:rsidRPr="000A212B">
        <w:rPr>
          <w:color w:val="000000"/>
          <w:sz w:val="25"/>
          <w:szCs w:val="25"/>
        </w:rPr>
        <w:t>при секретаре судебного заседания</w:t>
      </w:r>
      <w:r w:rsidRPr="000A212B">
        <w:rPr>
          <w:color w:val="000000"/>
          <w:sz w:val="25"/>
          <w:szCs w:val="25"/>
        </w:rPr>
        <w:tab/>
      </w:r>
      <w:r w:rsidRPr="000A212B">
        <w:rPr>
          <w:color w:val="000000"/>
          <w:sz w:val="25"/>
          <w:szCs w:val="25"/>
        </w:rPr>
        <w:tab/>
      </w:r>
      <w:r w:rsidRPr="000A212B">
        <w:rPr>
          <w:color w:val="000000"/>
          <w:sz w:val="25"/>
          <w:szCs w:val="25"/>
        </w:rPr>
        <w:tab/>
      </w:r>
      <w:r w:rsidRPr="000A212B">
        <w:rPr>
          <w:color w:val="000000"/>
          <w:sz w:val="25"/>
          <w:szCs w:val="25"/>
        </w:rPr>
        <w:t>Синюченко</w:t>
      </w:r>
      <w:r w:rsidRPr="000A212B">
        <w:rPr>
          <w:color w:val="000000"/>
          <w:sz w:val="25"/>
          <w:szCs w:val="25"/>
        </w:rPr>
        <w:t xml:space="preserve"> А.А.,</w:t>
      </w:r>
    </w:p>
    <w:p w:rsidR="000C4805" w:rsidRPr="000A212B" w:rsidP="006C6F33">
      <w:pPr>
        <w:ind w:firstLine="709"/>
        <w:jc w:val="both"/>
        <w:rPr>
          <w:color w:val="000000"/>
          <w:sz w:val="25"/>
          <w:szCs w:val="25"/>
        </w:rPr>
      </w:pPr>
      <w:r w:rsidRPr="000A212B">
        <w:rPr>
          <w:color w:val="000000"/>
          <w:sz w:val="25"/>
          <w:szCs w:val="25"/>
        </w:rPr>
        <w:t>с участием представителя истца</w:t>
      </w:r>
      <w:r w:rsidRPr="000A212B">
        <w:rPr>
          <w:color w:val="000000"/>
          <w:sz w:val="25"/>
          <w:szCs w:val="25"/>
        </w:rPr>
        <w:tab/>
      </w:r>
      <w:r w:rsidRPr="000A212B">
        <w:rPr>
          <w:color w:val="000000"/>
          <w:sz w:val="25"/>
          <w:szCs w:val="25"/>
        </w:rPr>
        <w:tab/>
      </w:r>
      <w:r w:rsidRPr="000A212B">
        <w:rPr>
          <w:color w:val="000000"/>
          <w:sz w:val="25"/>
          <w:szCs w:val="25"/>
        </w:rPr>
        <w:tab/>
      </w:r>
      <w:r w:rsidRPr="000A212B">
        <w:rPr>
          <w:color w:val="000000"/>
          <w:sz w:val="25"/>
          <w:szCs w:val="25"/>
        </w:rPr>
        <w:tab/>
        <w:t>Каплуна К.Н.,</w:t>
      </w:r>
    </w:p>
    <w:p w:rsidR="000C4805" w:rsidRPr="000A212B" w:rsidP="006C6F33">
      <w:pPr>
        <w:ind w:firstLine="709"/>
        <w:jc w:val="both"/>
        <w:rPr>
          <w:color w:val="000000"/>
          <w:sz w:val="25"/>
          <w:szCs w:val="25"/>
        </w:rPr>
      </w:pPr>
      <w:r w:rsidRPr="000A212B">
        <w:rPr>
          <w:color w:val="000000"/>
          <w:sz w:val="25"/>
          <w:szCs w:val="25"/>
        </w:rPr>
        <w:t>ответчи</w:t>
      </w:r>
      <w:r w:rsidRPr="000A212B" w:rsidR="007A06A8">
        <w:rPr>
          <w:color w:val="000000"/>
          <w:sz w:val="25"/>
          <w:szCs w:val="25"/>
        </w:rPr>
        <w:t>цы</w:t>
      </w:r>
      <w:r w:rsidR="000A212B">
        <w:rPr>
          <w:color w:val="000000"/>
          <w:sz w:val="25"/>
          <w:szCs w:val="25"/>
        </w:rPr>
        <w:tab/>
      </w:r>
      <w:r w:rsidR="000A212B">
        <w:rPr>
          <w:color w:val="000000"/>
          <w:sz w:val="25"/>
          <w:szCs w:val="25"/>
        </w:rPr>
        <w:tab/>
      </w:r>
      <w:r w:rsidR="000A212B">
        <w:rPr>
          <w:color w:val="000000"/>
          <w:sz w:val="25"/>
          <w:szCs w:val="25"/>
        </w:rPr>
        <w:tab/>
      </w:r>
      <w:r w:rsidR="000A212B">
        <w:rPr>
          <w:color w:val="000000"/>
          <w:sz w:val="25"/>
          <w:szCs w:val="25"/>
        </w:rPr>
        <w:tab/>
      </w:r>
      <w:r w:rsidR="000A212B">
        <w:rPr>
          <w:color w:val="000000"/>
          <w:sz w:val="25"/>
          <w:szCs w:val="25"/>
        </w:rPr>
        <w:tab/>
      </w:r>
      <w:r w:rsidR="000A212B">
        <w:rPr>
          <w:color w:val="000000"/>
          <w:sz w:val="25"/>
          <w:szCs w:val="25"/>
        </w:rPr>
        <w:tab/>
      </w:r>
      <w:r w:rsidR="000A212B">
        <w:rPr>
          <w:color w:val="000000"/>
          <w:sz w:val="25"/>
          <w:szCs w:val="25"/>
        </w:rPr>
        <w:tab/>
      </w:r>
      <w:r w:rsidRPr="000A212B" w:rsidR="007A06A8">
        <w:rPr>
          <w:color w:val="000000"/>
          <w:sz w:val="25"/>
          <w:szCs w:val="25"/>
        </w:rPr>
        <w:t>Любарцевой</w:t>
      </w:r>
      <w:r w:rsidRPr="000A212B" w:rsidR="007A06A8">
        <w:rPr>
          <w:color w:val="000000"/>
          <w:sz w:val="25"/>
          <w:szCs w:val="25"/>
        </w:rPr>
        <w:t xml:space="preserve"> Т.А.</w:t>
      </w:r>
      <w:r w:rsidRPr="000A212B" w:rsidR="00CB44FF">
        <w:rPr>
          <w:color w:val="000000"/>
          <w:sz w:val="25"/>
          <w:szCs w:val="25"/>
        </w:rPr>
        <w:t>,</w:t>
      </w:r>
    </w:p>
    <w:p w:rsidR="000C4805" w:rsidRPr="000A212B" w:rsidP="006C6F33">
      <w:pPr>
        <w:jc w:val="both"/>
        <w:rPr>
          <w:color w:val="000000"/>
          <w:sz w:val="25"/>
          <w:szCs w:val="25"/>
        </w:rPr>
      </w:pPr>
      <w:r w:rsidRPr="000A212B">
        <w:rPr>
          <w:color w:val="000000"/>
          <w:sz w:val="25"/>
          <w:szCs w:val="25"/>
        </w:rPr>
        <w:t xml:space="preserve">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«Тепловые сети» к </w:t>
      </w:r>
      <w:r w:rsidRPr="000A212B" w:rsidR="007A06A8">
        <w:rPr>
          <w:color w:val="000000"/>
          <w:sz w:val="25"/>
          <w:szCs w:val="25"/>
        </w:rPr>
        <w:t>Любарцевой</w:t>
      </w:r>
      <w:r w:rsidRPr="000A212B" w:rsidR="007A06A8">
        <w:rPr>
          <w:color w:val="000000"/>
          <w:sz w:val="25"/>
          <w:szCs w:val="25"/>
        </w:rPr>
        <w:t xml:space="preserve"> Т</w:t>
      </w:r>
      <w:r w:rsidRPr="000A212B" w:rsidR="000A212B">
        <w:rPr>
          <w:color w:val="000000"/>
          <w:sz w:val="25"/>
          <w:szCs w:val="25"/>
        </w:rPr>
        <w:t>.</w:t>
      </w:r>
      <w:r w:rsidRPr="000A212B" w:rsidR="007A06A8">
        <w:rPr>
          <w:color w:val="000000"/>
          <w:sz w:val="25"/>
          <w:szCs w:val="25"/>
        </w:rPr>
        <w:t>А</w:t>
      </w:r>
      <w:r w:rsidRPr="000A212B" w:rsidR="000A212B">
        <w:rPr>
          <w:color w:val="000000"/>
          <w:sz w:val="25"/>
          <w:szCs w:val="25"/>
        </w:rPr>
        <w:t xml:space="preserve">. </w:t>
      </w:r>
      <w:r w:rsidRPr="000A212B">
        <w:rPr>
          <w:color w:val="000000"/>
          <w:sz w:val="25"/>
          <w:szCs w:val="25"/>
        </w:rPr>
        <w:t xml:space="preserve">о взыскании задолженности за тепловую энергию и расходов </w:t>
      </w:r>
      <w:r w:rsidRPr="000A212B" w:rsidR="006C6F33">
        <w:rPr>
          <w:color w:val="000000"/>
          <w:sz w:val="25"/>
          <w:szCs w:val="25"/>
        </w:rPr>
        <w:t>на</w:t>
      </w:r>
      <w:r w:rsidRPr="000A212B">
        <w:rPr>
          <w:color w:val="000000"/>
          <w:sz w:val="25"/>
          <w:szCs w:val="25"/>
        </w:rPr>
        <w:t xml:space="preserve"> </w:t>
      </w:r>
      <w:r w:rsidRPr="000A212B" w:rsidR="006C6F33">
        <w:rPr>
          <w:color w:val="000000"/>
          <w:sz w:val="25"/>
          <w:szCs w:val="25"/>
        </w:rPr>
        <w:t>у</w:t>
      </w:r>
      <w:r w:rsidRPr="000A212B">
        <w:rPr>
          <w:color w:val="000000"/>
          <w:sz w:val="25"/>
          <w:szCs w:val="25"/>
        </w:rPr>
        <w:t>плат</w:t>
      </w:r>
      <w:r w:rsidRPr="000A212B" w:rsidR="006C6F33">
        <w:rPr>
          <w:color w:val="000000"/>
          <w:sz w:val="25"/>
          <w:szCs w:val="25"/>
        </w:rPr>
        <w:t>у</w:t>
      </w:r>
      <w:r w:rsidRPr="000A212B">
        <w:rPr>
          <w:color w:val="000000"/>
          <w:sz w:val="25"/>
          <w:szCs w:val="25"/>
        </w:rPr>
        <w:t xml:space="preserve"> государственной пошлины,</w:t>
      </w:r>
    </w:p>
    <w:p w:rsidR="004B1F62" w:rsidRPr="000A212B" w:rsidP="006A2C15">
      <w:pPr>
        <w:jc w:val="center"/>
        <w:rPr>
          <w:b/>
          <w:bCs/>
          <w:color w:val="000000"/>
          <w:sz w:val="25"/>
          <w:szCs w:val="25"/>
        </w:rPr>
      </w:pPr>
      <w:r w:rsidRPr="000A212B">
        <w:rPr>
          <w:b/>
          <w:bCs/>
          <w:color w:val="000000"/>
          <w:sz w:val="25"/>
          <w:szCs w:val="25"/>
        </w:rPr>
        <w:t>у с т а н о в и л</w:t>
      </w:r>
      <w:r w:rsidRPr="000A212B">
        <w:rPr>
          <w:b/>
          <w:bCs/>
          <w:color w:val="000000"/>
          <w:sz w:val="25"/>
          <w:szCs w:val="25"/>
        </w:rPr>
        <w:t xml:space="preserve"> :</w:t>
      </w:r>
    </w:p>
    <w:p w:rsidR="004B1F62" w:rsidRPr="000A212B" w:rsidP="004B1F62">
      <w:pPr>
        <w:autoSpaceDE w:val="0"/>
        <w:autoSpaceDN w:val="0"/>
        <w:adjustRightInd w:val="0"/>
        <w:ind w:firstLine="709"/>
        <w:jc w:val="both"/>
        <w:rPr>
          <w:color w:val="000000"/>
          <w:sz w:val="25"/>
          <w:szCs w:val="25"/>
        </w:rPr>
      </w:pPr>
      <w:r w:rsidRPr="000A212B">
        <w:rPr>
          <w:color w:val="000000"/>
          <w:sz w:val="25"/>
          <w:szCs w:val="25"/>
        </w:rPr>
        <w:t>2</w:t>
      </w:r>
      <w:r w:rsidRPr="000A212B" w:rsidR="007A06A8">
        <w:rPr>
          <w:color w:val="000000"/>
          <w:sz w:val="25"/>
          <w:szCs w:val="25"/>
        </w:rPr>
        <w:t>4</w:t>
      </w:r>
      <w:r w:rsidRPr="000A212B">
        <w:rPr>
          <w:color w:val="000000"/>
          <w:sz w:val="25"/>
          <w:szCs w:val="25"/>
        </w:rPr>
        <w:t>.</w:t>
      </w:r>
      <w:r w:rsidRPr="000A212B" w:rsidR="00412F3D">
        <w:rPr>
          <w:color w:val="000000"/>
          <w:sz w:val="25"/>
          <w:szCs w:val="25"/>
        </w:rPr>
        <w:t>1</w:t>
      </w:r>
      <w:r w:rsidRPr="000A212B" w:rsidR="007A06A8">
        <w:rPr>
          <w:color w:val="000000"/>
          <w:sz w:val="25"/>
          <w:szCs w:val="25"/>
        </w:rPr>
        <w:t>2</w:t>
      </w:r>
      <w:r w:rsidRPr="000A212B">
        <w:rPr>
          <w:color w:val="000000"/>
          <w:sz w:val="25"/>
          <w:szCs w:val="25"/>
        </w:rPr>
        <w:t xml:space="preserve">.2018 муниципальное унитарное предприятие городского округа Красноперекопск Республика Крым «Тепловые сети» (далее – МУП «Тепловые сети») обратилось с иском к </w:t>
      </w:r>
      <w:r w:rsidRPr="000A212B" w:rsidR="007A06A8">
        <w:rPr>
          <w:color w:val="000000"/>
          <w:sz w:val="25"/>
          <w:szCs w:val="25"/>
        </w:rPr>
        <w:t>Любарцевой</w:t>
      </w:r>
      <w:r w:rsidRPr="000A212B" w:rsidR="007A06A8">
        <w:rPr>
          <w:color w:val="000000"/>
          <w:sz w:val="25"/>
          <w:szCs w:val="25"/>
        </w:rPr>
        <w:t xml:space="preserve"> Т.А.</w:t>
      </w:r>
      <w:r w:rsidRPr="000A212B">
        <w:rPr>
          <w:color w:val="000000"/>
          <w:sz w:val="25"/>
          <w:szCs w:val="25"/>
        </w:rPr>
        <w:t xml:space="preserve"> о взыскании задолженности за тепловую энергию и расходов по оплате государственной пошлины, мотивировав тем, что ответчик является потребителем теплоснабжения по адресу: </w:t>
      </w:r>
      <w:r w:rsidRPr="000A212B" w:rsidR="00412F3D">
        <w:rPr>
          <w:color w:val="000000"/>
          <w:sz w:val="25"/>
          <w:szCs w:val="25"/>
        </w:rPr>
        <w:t xml:space="preserve">Республика Крым, г. Красноперекопск, </w:t>
      </w:r>
      <w:r w:rsidRPr="000A212B" w:rsidR="000A212B">
        <w:rPr>
          <w:bCs/>
          <w:iCs/>
          <w:sz w:val="25"/>
          <w:szCs w:val="25"/>
        </w:rPr>
        <w:t>&lt;адрес&gt;</w:t>
      </w:r>
      <w:r w:rsidRPr="000A212B">
        <w:rPr>
          <w:color w:val="000000"/>
          <w:sz w:val="25"/>
          <w:szCs w:val="25"/>
        </w:rPr>
        <w:t xml:space="preserve">. Ответчик оплату за потребленные услуги в полном объёме не производил, в </w:t>
      </w:r>
      <w:r w:rsidRPr="000A212B">
        <w:rPr>
          <w:color w:val="000000"/>
          <w:sz w:val="25"/>
          <w:szCs w:val="25"/>
        </w:rPr>
        <w:t>связи</w:t>
      </w:r>
      <w:r w:rsidRPr="000A212B">
        <w:rPr>
          <w:color w:val="000000"/>
          <w:sz w:val="25"/>
          <w:szCs w:val="25"/>
        </w:rPr>
        <w:t xml:space="preserve"> с чем </w:t>
      </w:r>
      <w:r w:rsidRPr="000A212B" w:rsidR="00412F3D">
        <w:rPr>
          <w:color w:val="000000"/>
          <w:sz w:val="25"/>
          <w:szCs w:val="25"/>
        </w:rPr>
        <w:t>за период с 01.0</w:t>
      </w:r>
      <w:r w:rsidRPr="000A212B" w:rsidR="006A2C15">
        <w:rPr>
          <w:color w:val="000000"/>
          <w:sz w:val="25"/>
          <w:szCs w:val="25"/>
        </w:rPr>
        <w:t>5</w:t>
      </w:r>
      <w:r w:rsidRPr="000A212B" w:rsidR="00412F3D">
        <w:rPr>
          <w:color w:val="000000"/>
          <w:sz w:val="25"/>
          <w:szCs w:val="25"/>
        </w:rPr>
        <w:t>.2015 по 3</w:t>
      </w:r>
      <w:r w:rsidRPr="000A212B" w:rsidR="007A06A8">
        <w:rPr>
          <w:color w:val="000000"/>
          <w:sz w:val="25"/>
          <w:szCs w:val="25"/>
        </w:rPr>
        <w:t>0</w:t>
      </w:r>
      <w:r w:rsidRPr="000A212B" w:rsidR="00412F3D">
        <w:rPr>
          <w:color w:val="000000"/>
          <w:sz w:val="25"/>
          <w:szCs w:val="25"/>
        </w:rPr>
        <w:t>.</w:t>
      </w:r>
      <w:r w:rsidRPr="000A212B" w:rsidR="007A06A8">
        <w:rPr>
          <w:color w:val="000000"/>
          <w:sz w:val="25"/>
          <w:szCs w:val="25"/>
        </w:rPr>
        <w:t>1</w:t>
      </w:r>
      <w:r w:rsidRPr="000A212B" w:rsidR="00412F3D">
        <w:rPr>
          <w:color w:val="000000"/>
          <w:sz w:val="25"/>
          <w:szCs w:val="25"/>
        </w:rPr>
        <w:t>0.2018</w:t>
      </w:r>
      <w:r w:rsidRPr="000A212B">
        <w:rPr>
          <w:color w:val="000000"/>
          <w:sz w:val="25"/>
          <w:szCs w:val="25"/>
        </w:rPr>
        <w:t xml:space="preserve"> образовалась задолженность. Просили суд взыскать с </w:t>
      </w:r>
      <w:r w:rsidRPr="000A212B" w:rsidR="007A06A8">
        <w:rPr>
          <w:color w:val="000000"/>
          <w:sz w:val="25"/>
          <w:szCs w:val="25"/>
        </w:rPr>
        <w:t>Любарцевой</w:t>
      </w:r>
      <w:r w:rsidRPr="000A212B" w:rsidR="007A06A8">
        <w:rPr>
          <w:color w:val="000000"/>
          <w:sz w:val="25"/>
          <w:szCs w:val="25"/>
        </w:rPr>
        <w:t xml:space="preserve"> Т.А.</w:t>
      </w:r>
      <w:r w:rsidRPr="000A212B">
        <w:rPr>
          <w:color w:val="000000"/>
          <w:sz w:val="25"/>
          <w:szCs w:val="25"/>
        </w:rPr>
        <w:t xml:space="preserve"> задолженность </w:t>
      </w:r>
      <w:r w:rsidRPr="000A212B" w:rsidR="00412F3D">
        <w:rPr>
          <w:color w:val="000000"/>
          <w:sz w:val="25"/>
          <w:szCs w:val="25"/>
        </w:rPr>
        <w:t xml:space="preserve">за указанный период времени </w:t>
      </w:r>
      <w:r w:rsidRPr="000A212B">
        <w:rPr>
          <w:color w:val="000000"/>
          <w:sz w:val="25"/>
          <w:szCs w:val="25"/>
        </w:rPr>
        <w:t xml:space="preserve">в размере </w:t>
      </w:r>
      <w:r w:rsidRPr="000A212B" w:rsidR="007A06A8">
        <w:rPr>
          <w:color w:val="000000"/>
          <w:sz w:val="25"/>
          <w:szCs w:val="25"/>
        </w:rPr>
        <w:t>11140,83</w:t>
      </w:r>
      <w:r w:rsidRPr="000A212B">
        <w:rPr>
          <w:color w:val="000000"/>
          <w:sz w:val="25"/>
          <w:szCs w:val="25"/>
        </w:rPr>
        <w:t xml:space="preserve"> руб., а также расходы на уплату государственной пошлины в размере </w:t>
      </w:r>
      <w:r w:rsidRPr="000A212B" w:rsidR="007A06A8">
        <w:rPr>
          <w:color w:val="000000"/>
          <w:sz w:val="25"/>
          <w:szCs w:val="25"/>
        </w:rPr>
        <w:t>445,63</w:t>
      </w:r>
      <w:r w:rsidRPr="000A212B">
        <w:rPr>
          <w:color w:val="000000"/>
          <w:sz w:val="25"/>
          <w:szCs w:val="25"/>
        </w:rPr>
        <w:t xml:space="preserve"> руб. </w:t>
      </w:r>
    </w:p>
    <w:p w:rsidR="004B1F62" w:rsidRPr="000A212B" w:rsidP="004B1F62">
      <w:pPr>
        <w:pStyle w:val="NormalWeb"/>
        <w:spacing w:before="0" w:beforeAutospacing="0" w:after="0" w:afterAutospacing="0"/>
        <w:ind w:firstLine="709"/>
        <w:jc w:val="both"/>
        <w:rPr>
          <w:color w:val="000000"/>
          <w:sz w:val="25"/>
          <w:szCs w:val="25"/>
        </w:rPr>
      </w:pPr>
      <w:r w:rsidRPr="000A212B">
        <w:rPr>
          <w:color w:val="000000"/>
          <w:sz w:val="25"/>
          <w:szCs w:val="25"/>
        </w:rPr>
        <w:t>Представитель истца Каплун К.Н. в судебном заседании заявленные исковые требования поддержал в полном объем, просил их удовлетворить.</w:t>
      </w:r>
      <w:r w:rsidRPr="000A212B">
        <w:rPr>
          <w:color w:val="000000"/>
          <w:sz w:val="25"/>
          <w:szCs w:val="25"/>
        </w:rPr>
        <w:t xml:space="preserve"> </w:t>
      </w:r>
      <w:r w:rsidRPr="000A212B" w:rsidR="007A06A8">
        <w:rPr>
          <w:color w:val="000000"/>
          <w:sz w:val="25"/>
          <w:szCs w:val="25"/>
        </w:rPr>
        <w:t>Применение срока исковой давности оставил на усмотрение суда.</w:t>
      </w:r>
    </w:p>
    <w:p w:rsidR="00AE34EA" w:rsidRPr="000A212B" w:rsidP="004B1F62">
      <w:pPr>
        <w:pStyle w:val="NormalWeb"/>
        <w:spacing w:before="0" w:beforeAutospacing="0" w:after="0" w:afterAutospacing="0"/>
        <w:ind w:firstLine="709"/>
        <w:jc w:val="both"/>
        <w:rPr>
          <w:color w:val="000000"/>
          <w:sz w:val="25"/>
          <w:szCs w:val="25"/>
        </w:rPr>
      </w:pPr>
      <w:r w:rsidRPr="000A212B">
        <w:rPr>
          <w:color w:val="000000"/>
          <w:sz w:val="25"/>
          <w:szCs w:val="25"/>
        </w:rPr>
        <w:t>В судебном заседании ответчи</w:t>
      </w:r>
      <w:r w:rsidRPr="000A212B" w:rsidR="007A06A8">
        <w:rPr>
          <w:color w:val="000000"/>
          <w:sz w:val="25"/>
          <w:szCs w:val="25"/>
        </w:rPr>
        <w:t>ца</w:t>
      </w:r>
      <w:r w:rsidRPr="000A212B">
        <w:rPr>
          <w:color w:val="000000"/>
          <w:sz w:val="25"/>
          <w:szCs w:val="25"/>
        </w:rPr>
        <w:t xml:space="preserve"> </w:t>
      </w:r>
      <w:r w:rsidRPr="000A212B" w:rsidR="007A06A8">
        <w:rPr>
          <w:color w:val="000000"/>
          <w:sz w:val="25"/>
          <w:szCs w:val="25"/>
        </w:rPr>
        <w:t>Любарцева</w:t>
      </w:r>
      <w:r w:rsidRPr="000A212B" w:rsidR="007A06A8">
        <w:rPr>
          <w:color w:val="000000"/>
          <w:sz w:val="25"/>
          <w:szCs w:val="25"/>
        </w:rPr>
        <w:t xml:space="preserve"> Т.А.</w:t>
      </w:r>
      <w:r w:rsidRPr="000A212B">
        <w:rPr>
          <w:color w:val="000000"/>
          <w:sz w:val="25"/>
          <w:szCs w:val="25"/>
        </w:rPr>
        <w:t xml:space="preserve"> с иском не согласил</w:t>
      </w:r>
      <w:r w:rsidRPr="000A212B" w:rsidR="007A06A8">
        <w:rPr>
          <w:color w:val="000000"/>
          <w:sz w:val="25"/>
          <w:szCs w:val="25"/>
        </w:rPr>
        <w:t>а</w:t>
      </w:r>
      <w:r w:rsidRPr="000A212B">
        <w:rPr>
          <w:color w:val="000000"/>
          <w:sz w:val="25"/>
          <w:szCs w:val="25"/>
        </w:rPr>
        <w:t>сь</w:t>
      </w:r>
      <w:r w:rsidRPr="000A212B">
        <w:rPr>
          <w:color w:val="000000"/>
          <w:sz w:val="25"/>
          <w:szCs w:val="25"/>
        </w:rPr>
        <w:t xml:space="preserve"> в </w:t>
      </w:r>
      <w:r w:rsidRPr="000A212B" w:rsidR="007A06A8">
        <w:rPr>
          <w:color w:val="000000"/>
          <w:sz w:val="25"/>
          <w:szCs w:val="25"/>
        </w:rPr>
        <w:t>части взыскания долга за период с 01.05.2015 по 15.10.2015, поскольку именно</w:t>
      </w:r>
      <w:r w:rsidRPr="000A212B">
        <w:rPr>
          <w:color w:val="000000"/>
          <w:sz w:val="25"/>
          <w:szCs w:val="25"/>
        </w:rPr>
        <w:t xml:space="preserve"> </w:t>
      </w:r>
      <w:r w:rsidRPr="000A212B" w:rsidR="007A06A8">
        <w:rPr>
          <w:color w:val="000000"/>
          <w:sz w:val="25"/>
          <w:szCs w:val="25"/>
        </w:rPr>
        <w:t>1</w:t>
      </w:r>
      <w:r w:rsidRPr="000A212B">
        <w:rPr>
          <w:color w:val="000000"/>
          <w:sz w:val="25"/>
          <w:szCs w:val="25"/>
        </w:rPr>
        <w:t>5.</w:t>
      </w:r>
      <w:r w:rsidRPr="000A212B" w:rsidR="007A06A8">
        <w:rPr>
          <w:color w:val="000000"/>
          <w:sz w:val="25"/>
          <w:szCs w:val="25"/>
        </w:rPr>
        <w:t>1</w:t>
      </w:r>
      <w:r w:rsidRPr="000A212B">
        <w:rPr>
          <w:color w:val="000000"/>
          <w:sz w:val="25"/>
          <w:szCs w:val="25"/>
        </w:rPr>
        <w:t xml:space="preserve">0.2015 её </w:t>
      </w:r>
      <w:r w:rsidRPr="000A212B" w:rsidR="007A06A8">
        <w:rPr>
          <w:color w:val="000000"/>
          <w:sz w:val="25"/>
          <w:szCs w:val="25"/>
        </w:rPr>
        <w:t>квартира</w:t>
      </w:r>
      <w:r w:rsidRPr="000A212B">
        <w:rPr>
          <w:color w:val="000000"/>
          <w:sz w:val="25"/>
          <w:szCs w:val="25"/>
        </w:rPr>
        <w:t xml:space="preserve"> был</w:t>
      </w:r>
      <w:r w:rsidRPr="000A212B" w:rsidR="007A06A8">
        <w:rPr>
          <w:color w:val="000000"/>
          <w:sz w:val="25"/>
          <w:szCs w:val="25"/>
        </w:rPr>
        <w:t>а</w:t>
      </w:r>
      <w:r w:rsidRPr="000A212B">
        <w:rPr>
          <w:color w:val="000000"/>
          <w:sz w:val="25"/>
          <w:szCs w:val="25"/>
        </w:rPr>
        <w:t xml:space="preserve"> подключен</w:t>
      </w:r>
      <w:r w:rsidRPr="000A212B" w:rsidR="007A06A8">
        <w:rPr>
          <w:color w:val="000000"/>
          <w:sz w:val="25"/>
          <w:szCs w:val="25"/>
        </w:rPr>
        <w:t>а</w:t>
      </w:r>
      <w:r w:rsidRPr="000A212B">
        <w:rPr>
          <w:color w:val="000000"/>
          <w:sz w:val="25"/>
          <w:szCs w:val="25"/>
        </w:rPr>
        <w:t xml:space="preserve"> к централизованному отоплению и с этого момента </w:t>
      </w:r>
      <w:r w:rsidRPr="000A212B" w:rsidR="007A06A8">
        <w:rPr>
          <w:color w:val="000000"/>
          <w:sz w:val="25"/>
          <w:szCs w:val="25"/>
        </w:rPr>
        <w:t xml:space="preserve">она </w:t>
      </w:r>
      <w:r w:rsidRPr="000A212B">
        <w:rPr>
          <w:color w:val="000000"/>
          <w:sz w:val="25"/>
          <w:szCs w:val="25"/>
        </w:rPr>
        <w:t>исправно оплачивает услуги по тепловой энергии. Также указывала о применении срока исковой давности.</w:t>
      </w:r>
    </w:p>
    <w:p w:rsidR="004B1F62" w:rsidRPr="000A212B" w:rsidP="004B1F62">
      <w:pPr>
        <w:autoSpaceDE w:val="0"/>
        <w:autoSpaceDN w:val="0"/>
        <w:adjustRightInd w:val="0"/>
        <w:ind w:firstLine="709"/>
        <w:jc w:val="both"/>
        <w:rPr>
          <w:color w:val="000000"/>
          <w:sz w:val="25"/>
          <w:szCs w:val="25"/>
        </w:rPr>
      </w:pPr>
      <w:r w:rsidRPr="000A212B">
        <w:rPr>
          <w:color w:val="000000"/>
          <w:sz w:val="25"/>
          <w:szCs w:val="25"/>
        </w:rPr>
        <w:t xml:space="preserve">Выслушав стороны, исследовав материалы дела, суд приходит к выводам о том, что исковые требования подлежат удовлетворению </w:t>
      </w:r>
      <w:r w:rsidRPr="000A212B" w:rsidR="00AE34EA">
        <w:rPr>
          <w:color w:val="000000"/>
          <w:sz w:val="25"/>
          <w:szCs w:val="25"/>
        </w:rPr>
        <w:t xml:space="preserve">частично </w:t>
      </w:r>
      <w:r w:rsidRPr="000A212B">
        <w:rPr>
          <w:color w:val="000000"/>
          <w:sz w:val="25"/>
          <w:szCs w:val="25"/>
        </w:rPr>
        <w:t>по следующим основаниям.</w:t>
      </w:r>
    </w:p>
    <w:p w:rsidR="00296899" w:rsidRPr="000A212B" w:rsidP="00296899">
      <w:pPr>
        <w:autoSpaceDE w:val="0"/>
        <w:autoSpaceDN w:val="0"/>
        <w:adjustRightInd w:val="0"/>
        <w:ind w:firstLine="709"/>
        <w:jc w:val="both"/>
        <w:rPr>
          <w:color w:val="000000"/>
          <w:sz w:val="25"/>
          <w:szCs w:val="25"/>
        </w:rPr>
      </w:pPr>
      <w:r w:rsidRPr="000A212B">
        <w:rPr>
          <w:color w:val="000000"/>
          <w:sz w:val="25"/>
          <w:szCs w:val="25"/>
        </w:rPr>
        <w:t>На основании ст. 8, 307 ГК РФ обязательства возникают из договора или вследствие событий, с которым закон связывает наступление гражданско-правовых последствий. В данном случае МУП «Тепловые сети» предоставляло тепловую энергию, а ответчик её получал.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296899" w:rsidRPr="000A212B" w:rsidP="00296899">
      <w:pPr>
        <w:autoSpaceDE w:val="0"/>
        <w:autoSpaceDN w:val="0"/>
        <w:adjustRightInd w:val="0"/>
        <w:ind w:firstLine="709"/>
        <w:jc w:val="both"/>
        <w:rPr>
          <w:color w:val="000000"/>
          <w:sz w:val="25"/>
          <w:szCs w:val="25"/>
        </w:rPr>
      </w:pPr>
      <w:r w:rsidRPr="000A212B">
        <w:rPr>
          <w:color w:val="000000"/>
          <w:sz w:val="25"/>
          <w:szCs w:val="25"/>
        </w:rPr>
        <w:t>В соответствии со ст. 153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296899" w:rsidRPr="000A212B" w:rsidP="00296899">
      <w:pPr>
        <w:ind w:firstLine="709"/>
        <w:jc w:val="both"/>
        <w:rPr>
          <w:color w:val="000000"/>
          <w:sz w:val="25"/>
          <w:szCs w:val="25"/>
        </w:rPr>
      </w:pPr>
      <w:r w:rsidRPr="000A212B">
        <w:rPr>
          <w:color w:val="000000"/>
          <w:sz w:val="25"/>
          <w:szCs w:val="25"/>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296899" w:rsidRPr="000A212B" w:rsidP="00296899">
      <w:pPr>
        <w:autoSpaceDE w:val="0"/>
        <w:autoSpaceDN w:val="0"/>
        <w:adjustRightInd w:val="0"/>
        <w:ind w:firstLine="709"/>
        <w:jc w:val="both"/>
        <w:rPr>
          <w:color w:val="000000"/>
          <w:sz w:val="25"/>
          <w:szCs w:val="25"/>
        </w:rPr>
      </w:pPr>
      <w:r w:rsidRPr="000A212B">
        <w:rPr>
          <w:color w:val="000000"/>
          <w:sz w:val="25"/>
          <w:szCs w:val="25"/>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7D3652" w:rsidRPr="000A212B" w:rsidP="007D3652">
      <w:pPr>
        <w:ind w:firstLine="708"/>
        <w:jc w:val="both"/>
        <w:rPr>
          <w:sz w:val="25"/>
          <w:szCs w:val="25"/>
        </w:rPr>
      </w:pPr>
      <w:r w:rsidRPr="000A212B">
        <w:rPr>
          <w:sz w:val="25"/>
          <w:szCs w:val="25"/>
        </w:rPr>
        <w:t>В соответствии с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0A212B">
        <w:rPr>
          <w:sz w:val="25"/>
          <w:szCs w:val="25"/>
        </w:rPr>
        <w:t xml:space="preserve"> с федеральным законом о таком кооперативе (далее - иной специализированный потребительский кооператив).</w:t>
      </w:r>
    </w:p>
    <w:p w:rsidR="00AE34EA" w:rsidRPr="000A212B" w:rsidP="007D3652">
      <w:pPr>
        <w:ind w:firstLine="709"/>
        <w:jc w:val="both"/>
        <w:rPr>
          <w:color w:val="000000"/>
          <w:sz w:val="25"/>
          <w:szCs w:val="25"/>
        </w:rPr>
      </w:pPr>
      <w:r w:rsidRPr="000A212B">
        <w:rPr>
          <w:color w:val="000000"/>
          <w:sz w:val="25"/>
          <w:szCs w:val="25"/>
        </w:rPr>
        <w:t xml:space="preserve">В соответствии с п.34 </w:t>
      </w:r>
      <w:r w:rsidRPr="000A212B">
        <w:rPr>
          <w:color w:val="000000"/>
          <w:sz w:val="25"/>
          <w:szCs w:val="25"/>
        </w:rPr>
        <w:t>п.п</w:t>
      </w:r>
      <w:r w:rsidRPr="000A212B">
        <w:rPr>
          <w:color w:val="000000"/>
          <w:sz w:val="25"/>
          <w:szCs w:val="25"/>
        </w:rPr>
        <w:t xml:space="preserve">. «и» «Правил предоставления коммунальных услуг собственникам и пользователям помещений в многоквартирных домах и жилых домов», утвержденных </w:t>
      </w:r>
      <w:r>
        <w:fldChar w:fldCharType="begin"/>
      </w:r>
      <w:r>
        <w:instrText xml:space="preserve"> HYPERLINK "C:\\Users\\User\\Desktop\\СУ 59\\ГПК РФ\\Решение\\ТепСети\\практика\\КПТС к Синякову с применением исковой давности без договора солидарно не признал основа.doc" \l "sub_0" </w:instrText>
      </w:r>
      <w:r>
        <w:fldChar w:fldCharType="separate"/>
      </w:r>
      <w:r w:rsidRPr="000A212B">
        <w:rPr>
          <w:rStyle w:val="a1"/>
          <w:color w:val="000000"/>
          <w:sz w:val="25"/>
          <w:szCs w:val="25"/>
        </w:rPr>
        <w:t>Постановлением</w:t>
      </w:r>
      <w:r>
        <w:fldChar w:fldCharType="end"/>
      </w:r>
      <w:r w:rsidRPr="000A212B">
        <w:rPr>
          <w:color w:val="000000"/>
          <w:sz w:val="25"/>
          <w:szCs w:val="25"/>
        </w:rPr>
        <w:t xml:space="preserve"> Правительства Российской Федерации от 6 мая 2011 года № 354, потребитель обязан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7D3652" w:rsidRPr="000A212B" w:rsidP="004B1F62">
      <w:pPr>
        <w:ind w:firstLine="709"/>
        <w:jc w:val="both"/>
        <w:rPr>
          <w:color w:val="000000"/>
          <w:sz w:val="25"/>
          <w:szCs w:val="25"/>
        </w:rPr>
      </w:pPr>
      <w:r w:rsidRPr="000A212B">
        <w:rPr>
          <w:color w:val="000000"/>
          <w:sz w:val="25"/>
          <w:szCs w:val="25"/>
        </w:rPr>
        <w:t xml:space="preserve">Судом установлено, что ответчик </w:t>
      </w:r>
      <w:r w:rsidRPr="000A212B" w:rsidR="007A06A8">
        <w:rPr>
          <w:color w:val="000000"/>
          <w:sz w:val="25"/>
          <w:szCs w:val="25"/>
        </w:rPr>
        <w:t>Любарцева</w:t>
      </w:r>
      <w:r w:rsidRPr="000A212B" w:rsidR="007A06A8">
        <w:rPr>
          <w:color w:val="000000"/>
          <w:sz w:val="25"/>
          <w:szCs w:val="25"/>
        </w:rPr>
        <w:t xml:space="preserve"> Т.А.</w:t>
      </w:r>
      <w:r w:rsidRPr="000A212B">
        <w:rPr>
          <w:color w:val="000000"/>
          <w:sz w:val="25"/>
          <w:szCs w:val="25"/>
        </w:rPr>
        <w:t xml:space="preserve"> </w:t>
      </w:r>
      <w:r w:rsidRPr="000A212B">
        <w:rPr>
          <w:sz w:val="25"/>
          <w:szCs w:val="25"/>
        </w:rPr>
        <w:t xml:space="preserve">является собственником квартиры </w:t>
      </w:r>
      <w:r w:rsidRPr="000A212B">
        <w:rPr>
          <w:color w:val="000000"/>
          <w:sz w:val="25"/>
          <w:szCs w:val="25"/>
        </w:rPr>
        <w:t xml:space="preserve">по адресу: </w:t>
      </w:r>
      <w:r w:rsidRPr="000A212B" w:rsidR="00412F3D">
        <w:rPr>
          <w:color w:val="000000"/>
          <w:sz w:val="25"/>
          <w:szCs w:val="25"/>
        </w:rPr>
        <w:t xml:space="preserve">Республика Крым, г. Красноперекопск, </w:t>
      </w:r>
      <w:r w:rsidRPr="000A212B" w:rsidR="000A212B">
        <w:rPr>
          <w:bCs/>
          <w:iCs/>
          <w:sz w:val="25"/>
          <w:szCs w:val="25"/>
        </w:rPr>
        <w:t>&lt;адрес&gt;</w:t>
      </w:r>
      <w:r w:rsidRPr="000A212B" w:rsidR="00DE05B4">
        <w:rPr>
          <w:color w:val="000000"/>
          <w:sz w:val="25"/>
          <w:szCs w:val="25"/>
        </w:rPr>
        <w:t>, где и фактически проживает</w:t>
      </w:r>
      <w:r w:rsidRPr="000A212B">
        <w:rPr>
          <w:color w:val="000000"/>
          <w:sz w:val="25"/>
          <w:szCs w:val="25"/>
        </w:rPr>
        <w:t>.</w:t>
      </w:r>
    </w:p>
    <w:p w:rsidR="004B1F62" w:rsidRPr="000A212B" w:rsidP="004B1F62">
      <w:pPr>
        <w:ind w:firstLine="708"/>
        <w:jc w:val="both"/>
        <w:rPr>
          <w:sz w:val="25"/>
          <w:szCs w:val="25"/>
        </w:rPr>
      </w:pPr>
      <w:r w:rsidRPr="000A212B">
        <w:rPr>
          <w:sz w:val="25"/>
          <w:szCs w:val="25"/>
        </w:rPr>
        <w:t>Как усматривается из материалов дела, истец МУП «Тепловые сети», являясь централизованным поставщиком тепловой энергии в г. Красноперекопск, осуществляет поставку тепловой энергии на нужды отопления и горячего водоснабжения многоквартирных жилых домов, расположенных в данном населенном пункте.</w:t>
      </w:r>
    </w:p>
    <w:p w:rsidR="004B1F62" w:rsidRPr="000A212B" w:rsidP="004B1F62">
      <w:pPr>
        <w:ind w:firstLine="709"/>
        <w:jc w:val="both"/>
        <w:rPr>
          <w:sz w:val="25"/>
          <w:szCs w:val="25"/>
        </w:rPr>
      </w:pPr>
      <w:r w:rsidRPr="000A212B">
        <w:rPr>
          <w:sz w:val="25"/>
          <w:szCs w:val="25"/>
        </w:rPr>
        <w:t>Многоквартирный дом, в котором расположена квартира ответчика, подключен к сетям централизованного отопления и оборудован соответствующими внутридомовыми инженерными системами.</w:t>
      </w:r>
    </w:p>
    <w:p w:rsidR="00B071BC" w:rsidRPr="000A212B" w:rsidP="004B1F62">
      <w:pPr>
        <w:autoSpaceDE w:val="0"/>
        <w:autoSpaceDN w:val="0"/>
        <w:adjustRightInd w:val="0"/>
        <w:ind w:firstLine="709"/>
        <w:jc w:val="both"/>
        <w:rPr>
          <w:color w:val="000000"/>
          <w:sz w:val="25"/>
          <w:szCs w:val="25"/>
        </w:rPr>
      </w:pPr>
      <w:r w:rsidRPr="000A212B">
        <w:rPr>
          <w:color w:val="000000"/>
          <w:sz w:val="25"/>
          <w:szCs w:val="25"/>
        </w:rPr>
        <w:t xml:space="preserve">Согласно справке-расчету </w:t>
      </w:r>
      <w:r w:rsidRPr="000A212B">
        <w:rPr>
          <w:color w:val="000000"/>
          <w:sz w:val="25"/>
          <w:szCs w:val="25"/>
        </w:rPr>
        <w:t>по тепловой энергии за период с 01.01.2015 по 3</w:t>
      </w:r>
      <w:r w:rsidRPr="000A212B" w:rsidR="007A06A8">
        <w:rPr>
          <w:color w:val="000000"/>
          <w:sz w:val="25"/>
          <w:szCs w:val="25"/>
        </w:rPr>
        <w:t>0</w:t>
      </w:r>
      <w:r w:rsidRPr="000A212B">
        <w:rPr>
          <w:color w:val="000000"/>
          <w:sz w:val="25"/>
          <w:szCs w:val="25"/>
        </w:rPr>
        <w:t>.</w:t>
      </w:r>
      <w:r w:rsidRPr="000A212B" w:rsidR="007A06A8">
        <w:rPr>
          <w:color w:val="000000"/>
          <w:sz w:val="25"/>
          <w:szCs w:val="25"/>
        </w:rPr>
        <w:t>1</w:t>
      </w:r>
      <w:r w:rsidRPr="000A212B">
        <w:rPr>
          <w:color w:val="000000"/>
          <w:sz w:val="25"/>
          <w:szCs w:val="25"/>
        </w:rPr>
        <w:t xml:space="preserve">0.2018 сумма начислений составила </w:t>
      </w:r>
      <w:r w:rsidRPr="000A212B" w:rsidR="007A06A8">
        <w:rPr>
          <w:color w:val="000000"/>
          <w:sz w:val="25"/>
          <w:szCs w:val="25"/>
        </w:rPr>
        <w:t>45417,19</w:t>
      </w:r>
      <w:r w:rsidRPr="000A212B">
        <w:rPr>
          <w:color w:val="000000"/>
          <w:sz w:val="25"/>
          <w:szCs w:val="25"/>
        </w:rPr>
        <w:t xml:space="preserve"> руб., а сумма оплаты – </w:t>
      </w:r>
      <w:r w:rsidRPr="000A212B" w:rsidR="007A06A8">
        <w:rPr>
          <w:color w:val="000000"/>
          <w:sz w:val="25"/>
          <w:szCs w:val="25"/>
        </w:rPr>
        <w:t>34276,36</w:t>
      </w:r>
      <w:r w:rsidRPr="000A212B">
        <w:rPr>
          <w:color w:val="000000"/>
          <w:sz w:val="25"/>
          <w:szCs w:val="25"/>
        </w:rPr>
        <w:t xml:space="preserve"> руб.</w:t>
      </w:r>
    </w:p>
    <w:p w:rsidR="00296899" w:rsidRPr="000A212B" w:rsidP="00296899">
      <w:pPr>
        <w:ind w:firstLine="709"/>
        <w:jc w:val="both"/>
        <w:rPr>
          <w:sz w:val="25"/>
          <w:szCs w:val="25"/>
        </w:rPr>
      </w:pPr>
      <w:r w:rsidRPr="000A212B">
        <w:rPr>
          <w:sz w:val="25"/>
          <w:szCs w:val="25"/>
        </w:rPr>
        <w:t>В соответствии со ст. 199 ГК РФ судом применяется исковая давность, поскольк</w:t>
      </w:r>
      <w:r w:rsidRPr="000A212B">
        <w:rPr>
          <w:sz w:val="25"/>
          <w:szCs w:val="25"/>
        </w:rPr>
        <w:t>у о ее</w:t>
      </w:r>
      <w:r w:rsidRPr="000A212B">
        <w:rPr>
          <w:sz w:val="25"/>
          <w:szCs w:val="25"/>
        </w:rPr>
        <w:t xml:space="preserve"> применении заявлено ответчиком.</w:t>
      </w:r>
    </w:p>
    <w:p w:rsidR="00296899" w:rsidRPr="000A212B" w:rsidP="00296899">
      <w:pPr>
        <w:ind w:firstLine="709"/>
        <w:jc w:val="both"/>
        <w:rPr>
          <w:sz w:val="25"/>
          <w:szCs w:val="25"/>
        </w:rPr>
      </w:pPr>
      <w:r w:rsidRPr="000A212B">
        <w:rPr>
          <w:sz w:val="25"/>
          <w:szCs w:val="25"/>
        </w:rPr>
        <w:t>Из материалов дела следует, что определением мирового судьи судебного участка № 59 Красноперекопского судебного района Республики Крым от 2</w:t>
      </w:r>
      <w:r w:rsidRPr="000A212B" w:rsidR="007A06A8">
        <w:rPr>
          <w:sz w:val="25"/>
          <w:szCs w:val="25"/>
        </w:rPr>
        <w:t>7</w:t>
      </w:r>
      <w:r w:rsidRPr="000A212B">
        <w:rPr>
          <w:sz w:val="25"/>
          <w:szCs w:val="25"/>
        </w:rPr>
        <w:t>.</w:t>
      </w:r>
      <w:r w:rsidRPr="000A212B" w:rsidR="007A06A8">
        <w:rPr>
          <w:sz w:val="25"/>
          <w:szCs w:val="25"/>
        </w:rPr>
        <w:t>11</w:t>
      </w:r>
      <w:r w:rsidRPr="000A212B">
        <w:rPr>
          <w:sz w:val="25"/>
          <w:szCs w:val="25"/>
        </w:rPr>
        <w:t xml:space="preserve">.2018 отменен судебный приказ мирового судьи судебного участка № 59 Красноперекопского судебного района Республики Крым от </w:t>
      </w:r>
      <w:r w:rsidRPr="000A212B" w:rsidR="007A06A8">
        <w:rPr>
          <w:sz w:val="25"/>
          <w:szCs w:val="25"/>
        </w:rPr>
        <w:t>15</w:t>
      </w:r>
      <w:r w:rsidRPr="000A212B">
        <w:rPr>
          <w:sz w:val="25"/>
          <w:szCs w:val="25"/>
        </w:rPr>
        <w:t>.</w:t>
      </w:r>
      <w:r w:rsidRPr="000A212B" w:rsidR="007A06A8">
        <w:rPr>
          <w:sz w:val="25"/>
          <w:szCs w:val="25"/>
        </w:rPr>
        <w:t>11</w:t>
      </w:r>
      <w:r w:rsidRPr="000A212B">
        <w:rPr>
          <w:sz w:val="25"/>
          <w:szCs w:val="25"/>
        </w:rPr>
        <w:t>.2018 по делу № 2-58-</w:t>
      </w:r>
      <w:r w:rsidRPr="000A212B" w:rsidR="007A06A8">
        <w:rPr>
          <w:sz w:val="25"/>
          <w:szCs w:val="25"/>
        </w:rPr>
        <w:t>7</w:t>
      </w:r>
      <w:r w:rsidRPr="000A212B">
        <w:rPr>
          <w:sz w:val="25"/>
          <w:szCs w:val="25"/>
        </w:rPr>
        <w:t>3</w:t>
      </w:r>
      <w:r w:rsidRPr="000A212B" w:rsidR="007A06A8">
        <w:rPr>
          <w:sz w:val="25"/>
          <w:szCs w:val="25"/>
        </w:rPr>
        <w:t>6</w:t>
      </w:r>
      <w:r w:rsidRPr="000A212B">
        <w:rPr>
          <w:sz w:val="25"/>
          <w:szCs w:val="25"/>
        </w:rPr>
        <w:t xml:space="preserve">/2018 о взыскании с </w:t>
      </w:r>
      <w:r w:rsidRPr="000A212B" w:rsidR="007A06A8">
        <w:rPr>
          <w:sz w:val="25"/>
          <w:szCs w:val="25"/>
        </w:rPr>
        <w:t>Любарцевой</w:t>
      </w:r>
      <w:r w:rsidRPr="000A212B" w:rsidR="007A06A8">
        <w:rPr>
          <w:sz w:val="25"/>
          <w:szCs w:val="25"/>
        </w:rPr>
        <w:t xml:space="preserve"> Т.А.</w:t>
      </w:r>
      <w:r w:rsidRPr="000A212B">
        <w:rPr>
          <w:sz w:val="25"/>
          <w:szCs w:val="25"/>
        </w:rPr>
        <w:t xml:space="preserve"> задолженности по оплате за оказанные услуги по теплоснабжению по состоянию с 01.0</w:t>
      </w:r>
      <w:r w:rsidRPr="000A212B" w:rsidR="007A06A8">
        <w:rPr>
          <w:sz w:val="25"/>
          <w:szCs w:val="25"/>
        </w:rPr>
        <w:t>5</w:t>
      </w:r>
      <w:r w:rsidRPr="000A212B">
        <w:rPr>
          <w:sz w:val="25"/>
          <w:szCs w:val="25"/>
        </w:rPr>
        <w:t>.201</w:t>
      </w:r>
      <w:r w:rsidRPr="000A212B" w:rsidR="007A06A8">
        <w:rPr>
          <w:sz w:val="25"/>
          <w:szCs w:val="25"/>
        </w:rPr>
        <w:t>5</w:t>
      </w:r>
      <w:r w:rsidRPr="000A212B">
        <w:rPr>
          <w:sz w:val="25"/>
          <w:szCs w:val="25"/>
        </w:rPr>
        <w:t xml:space="preserve"> по 3</w:t>
      </w:r>
      <w:r w:rsidRPr="000A212B" w:rsidR="007A06A8">
        <w:rPr>
          <w:sz w:val="25"/>
          <w:szCs w:val="25"/>
        </w:rPr>
        <w:t>0</w:t>
      </w:r>
      <w:r w:rsidRPr="000A212B">
        <w:rPr>
          <w:sz w:val="25"/>
          <w:szCs w:val="25"/>
        </w:rPr>
        <w:t>.</w:t>
      </w:r>
      <w:r w:rsidRPr="000A212B" w:rsidR="007A06A8">
        <w:rPr>
          <w:sz w:val="25"/>
          <w:szCs w:val="25"/>
        </w:rPr>
        <w:t>1</w:t>
      </w:r>
      <w:r w:rsidRPr="000A212B">
        <w:rPr>
          <w:sz w:val="25"/>
          <w:szCs w:val="25"/>
        </w:rPr>
        <w:t xml:space="preserve">0.2018 в сумме </w:t>
      </w:r>
      <w:r w:rsidRPr="000A212B" w:rsidR="007A06A8">
        <w:rPr>
          <w:sz w:val="25"/>
          <w:szCs w:val="25"/>
        </w:rPr>
        <w:t>11140,83</w:t>
      </w:r>
      <w:r w:rsidRPr="000A212B">
        <w:rPr>
          <w:sz w:val="25"/>
          <w:szCs w:val="25"/>
        </w:rPr>
        <w:t xml:space="preserve"> руб. и расходов по оплате государственной пошлины в сумме 2</w:t>
      </w:r>
      <w:r w:rsidRPr="000A212B" w:rsidR="007A06A8">
        <w:rPr>
          <w:sz w:val="25"/>
          <w:szCs w:val="25"/>
        </w:rPr>
        <w:t>22,82</w:t>
      </w:r>
      <w:r w:rsidRPr="000A212B">
        <w:rPr>
          <w:sz w:val="25"/>
          <w:szCs w:val="25"/>
        </w:rPr>
        <w:t xml:space="preserve"> руб.</w:t>
      </w:r>
    </w:p>
    <w:p w:rsidR="00296899" w:rsidRPr="000A212B" w:rsidP="00296899">
      <w:pPr>
        <w:ind w:firstLine="709"/>
        <w:jc w:val="both"/>
        <w:rPr>
          <w:sz w:val="25"/>
          <w:szCs w:val="25"/>
        </w:rPr>
      </w:pPr>
      <w:r w:rsidRPr="000A212B">
        <w:rPr>
          <w:sz w:val="25"/>
          <w:szCs w:val="25"/>
        </w:rPr>
        <w:t>В пункте 18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указывается, что 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w:t>
      </w:r>
      <w:r w:rsidRPr="000A212B">
        <w:rPr>
          <w:sz w:val="25"/>
          <w:szCs w:val="25"/>
        </w:rPr>
        <w:t xml:space="preserve"> 220 ГПК РФ, пунктом 1 части 1 статьи 150 АПК РФ, с момента вступления в силу соответствующего определения суда либо отмены судебного приказа.</w:t>
      </w:r>
    </w:p>
    <w:p w:rsidR="00296899" w:rsidRPr="000A212B" w:rsidP="00296899">
      <w:pPr>
        <w:ind w:firstLine="709"/>
        <w:jc w:val="both"/>
        <w:rPr>
          <w:sz w:val="25"/>
          <w:szCs w:val="25"/>
        </w:rPr>
      </w:pPr>
      <w:r w:rsidRPr="000A212B">
        <w:rPr>
          <w:sz w:val="25"/>
          <w:szCs w:val="25"/>
        </w:rPr>
        <w:t xml:space="preserve">В случае прекращения производства по делу по указанным выше основаниям, а также в случае отмены судебного приказа, если </w:t>
      </w:r>
      <w:r w:rsidRPr="000A212B">
        <w:rPr>
          <w:sz w:val="25"/>
          <w:szCs w:val="25"/>
        </w:rPr>
        <w:t>неистекшая</w:t>
      </w:r>
      <w:r w:rsidRPr="000A212B">
        <w:rPr>
          <w:sz w:val="25"/>
          <w:szCs w:val="25"/>
        </w:rPr>
        <w:t xml:space="preserve"> часть срока исковой давности составляет менее шести месяцев, она удлиняется до шести месяцев (пункт 1 статьи 6, пункт 3 статьи 204 ГК РФ).</w:t>
      </w:r>
    </w:p>
    <w:p w:rsidR="00296899" w:rsidRPr="000A212B" w:rsidP="006A2C15">
      <w:pPr>
        <w:ind w:firstLine="709"/>
        <w:jc w:val="both"/>
        <w:rPr>
          <w:sz w:val="25"/>
          <w:szCs w:val="25"/>
        </w:rPr>
      </w:pPr>
      <w:r w:rsidRPr="000A212B">
        <w:rPr>
          <w:sz w:val="25"/>
          <w:szCs w:val="25"/>
        </w:rPr>
        <w:t xml:space="preserve">Из справки-расчета следует, что </w:t>
      </w:r>
      <w:r w:rsidRPr="000A212B" w:rsidR="007A06A8">
        <w:rPr>
          <w:sz w:val="25"/>
          <w:szCs w:val="25"/>
        </w:rPr>
        <w:t xml:space="preserve">за период с 01.11.2015 по 30.10.2018 </w:t>
      </w:r>
      <w:r w:rsidRPr="000A212B">
        <w:rPr>
          <w:sz w:val="25"/>
          <w:szCs w:val="25"/>
        </w:rPr>
        <w:t xml:space="preserve">сумма </w:t>
      </w:r>
      <w:r w:rsidRPr="000A212B" w:rsidR="007A06A8">
        <w:rPr>
          <w:sz w:val="25"/>
          <w:szCs w:val="25"/>
        </w:rPr>
        <w:t>начислений составила 376</w:t>
      </w:r>
      <w:r w:rsidRPr="000A212B" w:rsidR="006A2C15">
        <w:rPr>
          <w:sz w:val="25"/>
          <w:szCs w:val="25"/>
        </w:rPr>
        <w:t>30,33</w:t>
      </w:r>
      <w:r w:rsidRPr="000A212B" w:rsidR="007A06A8">
        <w:rPr>
          <w:sz w:val="25"/>
          <w:szCs w:val="25"/>
        </w:rPr>
        <w:t xml:space="preserve"> руб., а сумма оплаты –</w:t>
      </w:r>
      <w:r w:rsidRPr="000A212B">
        <w:rPr>
          <w:sz w:val="25"/>
          <w:szCs w:val="25"/>
        </w:rPr>
        <w:t xml:space="preserve"> </w:t>
      </w:r>
      <w:r w:rsidRPr="000A212B" w:rsidR="007A06A8">
        <w:rPr>
          <w:sz w:val="25"/>
          <w:szCs w:val="25"/>
        </w:rPr>
        <w:t>34276,36</w:t>
      </w:r>
      <w:r w:rsidRPr="000A212B">
        <w:rPr>
          <w:sz w:val="25"/>
          <w:szCs w:val="25"/>
        </w:rPr>
        <w:t xml:space="preserve"> руб.</w:t>
      </w:r>
      <w:r w:rsidRPr="000A212B" w:rsidR="006A2C15">
        <w:rPr>
          <w:sz w:val="25"/>
          <w:szCs w:val="25"/>
        </w:rPr>
        <w:t xml:space="preserve"> </w:t>
      </w:r>
      <w:r w:rsidRPr="000A212B">
        <w:rPr>
          <w:sz w:val="25"/>
          <w:szCs w:val="25"/>
        </w:rPr>
        <w:t xml:space="preserve">Таким образом, с ответчика подлежит взысканию начисленная сумма задолженности в размере </w:t>
      </w:r>
      <w:r w:rsidRPr="000A212B" w:rsidR="006A2C15">
        <w:rPr>
          <w:sz w:val="25"/>
          <w:szCs w:val="25"/>
        </w:rPr>
        <w:t>3353,97</w:t>
      </w:r>
      <w:r w:rsidRPr="000A212B">
        <w:rPr>
          <w:sz w:val="25"/>
          <w:szCs w:val="25"/>
        </w:rPr>
        <w:t xml:space="preserve"> руб., то есть в пределах исковой давности, в связи с пропуском срока исковой давности и отсутствием ходатайства истца о его восстановлении.</w:t>
      </w:r>
    </w:p>
    <w:p w:rsidR="00296899" w:rsidRPr="000A212B" w:rsidP="00296899">
      <w:pPr>
        <w:ind w:firstLine="709"/>
        <w:jc w:val="both"/>
        <w:rPr>
          <w:sz w:val="25"/>
          <w:szCs w:val="25"/>
        </w:rPr>
      </w:pPr>
      <w:r w:rsidRPr="000A212B">
        <w:rPr>
          <w:sz w:val="25"/>
          <w:szCs w:val="25"/>
        </w:rPr>
        <w:t>При таких обстоятельствах заявленные исковые требования истца подлежат частичному удовлетворению.</w:t>
      </w:r>
    </w:p>
    <w:p w:rsidR="004B1F62" w:rsidRPr="000A212B" w:rsidP="004B1F62">
      <w:pPr>
        <w:ind w:firstLine="708"/>
        <w:jc w:val="both"/>
        <w:rPr>
          <w:color w:val="000000"/>
          <w:sz w:val="25"/>
          <w:szCs w:val="25"/>
        </w:rPr>
      </w:pPr>
      <w:r w:rsidRPr="000A212B">
        <w:rPr>
          <w:rFonts w:eastAsia="Calibri"/>
          <w:sz w:val="25"/>
          <w:szCs w:val="25"/>
          <w:lang w:eastAsia="en-US"/>
        </w:rPr>
        <w:t xml:space="preserve">Принимая во внимание, что требования истца подлежат удовлетворению, то на основании </w:t>
      </w:r>
      <w:r>
        <w:fldChar w:fldCharType="begin"/>
      </w:r>
      <w:r>
        <w:instrText xml:space="preserve"> HYPERLINK "consultantplus://offline/ref=CAF74F4AC34B0E4B59ED74CED5A81878E9AD055FE9524FC303A401011886308EB683ADDD293A81B7V129M" </w:instrText>
      </w:r>
      <w:r>
        <w:fldChar w:fldCharType="separate"/>
      </w:r>
      <w:r w:rsidRPr="000A212B">
        <w:rPr>
          <w:rFonts w:eastAsia="Calibri"/>
          <w:sz w:val="25"/>
          <w:szCs w:val="25"/>
          <w:lang w:eastAsia="en-US"/>
        </w:rPr>
        <w:t>ст. 98</w:t>
      </w:r>
      <w:r>
        <w:fldChar w:fldCharType="end"/>
      </w:r>
      <w:r w:rsidRPr="000A212B">
        <w:rPr>
          <w:rFonts w:eastAsia="Calibri"/>
          <w:sz w:val="25"/>
          <w:szCs w:val="25"/>
          <w:lang w:eastAsia="en-US"/>
        </w:rPr>
        <w:t xml:space="preserve"> ГПК РФ истцу за счет ответчика подлежат возмещению судебные расходы по оплате государственной пошлины, понесенные им в связи с рассмотрением настоящего гражданского дела пропорционально удовлетворенным требованиям.</w:t>
      </w:r>
    </w:p>
    <w:p w:rsidR="006C6F33" w:rsidRPr="000A212B" w:rsidP="006C6F33">
      <w:pPr>
        <w:jc w:val="both"/>
        <w:rPr>
          <w:color w:val="000000"/>
          <w:sz w:val="25"/>
          <w:szCs w:val="25"/>
        </w:rPr>
      </w:pPr>
      <w:r w:rsidRPr="000A212B">
        <w:rPr>
          <w:color w:val="000000"/>
          <w:sz w:val="25"/>
          <w:szCs w:val="25"/>
        </w:rPr>
        <w:tab/>
      </w:r>
      <w:r w:rsidRPr="000A212B" w:rsidR="004B1F62">
        <w:rPr>
          <w:color w:val="000000"/>
          <w:sz w:val="25"/>
          <w:szCs w:val="25"/>
        </w:rPr>
        <w:t xml:space="preserve">С учётом </w:t>
      </w:r>
      <w:r w:rsidRPr="000A212B" w:rsidR="004B1F62">
        <w:rPr>
          <w:color w:val="000000"/>
          <w:sz w:val="25"/>
          <w:szCs w:val="25"/>
        </w:rPr>
        <w:t>изложенного</w:t>
      </w:r>
      <w:r w:rsidRPr="000A212B" w:rsidR="004B1F62">
        <w:rPr>
          <w:color w:val="000000"/>
          <w:sz w:val="25"/>
          <w:szCs w:val="25"/>
        </w:rPr>
        <w:t xml:space="preserve">, </w:t>
      </w:r>
      <w:r w:rsidRPr="000A212B">
        <w:rPr>
          <w:sz w:val="25"/>
          <w:szCs w:val="25"/>
        </w:rPr>
        <w:t>руководствуясь ст</w:t>
      </w:r>
      <w:r w:rsidRPr="000A212B" w:rsidR="006A2C15">
        <w:rPr>
          <w:sz w:val="25"/>
          <w:szCs w:val="25"/>
        </w:rPr>
        <w:t>.</w:t>
      </w:r>
      <w:r w:rsidRPr="000A212B">
        <w:rPr>
          <w:sz w:val="25"/>
          <w:szCs w:val="25"/>
        </w:rPr>
        <w:t xml:space="preserve"> 194-199 </w:t>
      </w:r>
      <w:r w:rsidRPr="000A212B" w:rsidR="006A2C15">
        <w:rPr>
          <w:sz w:val="25"/>
          <w:szCs w:val="25"/>
        </w:rPr>
        <w:t>ГПК</w:t>
      </w:r>
      <w:r w:rsidRPr="000A212B">
        <w:rPr>
          <w:sz w:val="25"/>
          <w:szCs w:val="25"/>
        </w:rPr>
        <w:t xml:space="preserve"> РФ,</w:t>
      </w:r>
      <w:r w:rsidRPr="000A212B" w:rsidR="004B1F62">
        <w:rPr>
          <w:sz w:val="25"/>
          <w:szCs w:val="25"/>
        </w:rPr>
        <w:t xml:space="preserve"> суд</w:t>
      </w:r>
    </w:p>
    <w:p w:rsidR="000C4805" w:rsidRPr="000A212B" w:rsidP="006A2C15">
      <w:pPr>
        <w:jc w:val="center"/>
        <w:rPr>
          <w:b/>
          <w:bCs/>
          <w:sz w:val="25"/>
          <w:szCs w:val="25"/>
        </w:rPr>
      </w:pPr>
      <w:r w:rsidRPr="000A212B">
        <w:rPr>
          <w:b/>
          <w:bCs/>
          <w:sz w:val="25"/>
          <w:szCs w:val="25"/>
        </w:rPr>
        <w:t>р</w:t>
      </w:r>
      <w:r w:rsidRPr="000A212B">
        <w:rPr>
          <w:b/>
          <w:bCs/>
          <w:sz w:val="25"/>
          <w:szCs w:val="25"/>
        </w:rPr>
        <w:t xml:space="preserve"> е ш и л:</w:t>
      </w:r>
    </w:p>
    <w:p w:rsidR="00634694" w:rsidRPr="000A212B" w:rsidP="00634694">
      <w:pPr>
        <w:ind w:firstLine="709"/>
        <w:jc w:val="both"/>
        <w:rPr>
          <w:color w:val="000000"/>
          <w:sz w:val="25"/>
          <w:szCs w:val="25"/>
        </w:rPr>
      </w:pPr>
      <w:r w:rsidRPr="000A212B">
        <w:rPr>
          <w:color w:val="000000"/>
          <w:sz w:val="25"/>
          <w:szCs w:val="25"/>
        </w:rPr>
        <w:t>исковое заявление муниципального унитарного предприятия городского округа Красноперекопск Республика Крым «Тепловые сети» удовлетворить</w:t>
      </w:r>
      <w:r w:rsidRPr="000A212B" w:rsidR="005F7C10">
        <w:rPr>
          <w:color w:val="000000"/>
          <w:sz w:val="25"/>
          <w:szCs w:val="25"/>
        </w:rPr>
        <w:t xml:space="preserve"> частично</w:t>
      </w:r>
      <w:r w:rsidRPr="000A212B">
        <w:rPr>
          <w:color w:val="000000"/>
          <w:sz w:val="25"/>
          <w:szCs w:val="25"/>
        </w:rPr>
        <w:t>.</w:t>
      </w:r>
    </w:p>
    <w:p w:rsidR="000C4805" w:rsidRPr="000A212B" w:rsidP="00634694">
      <w:pPr>
        <w:ind w:firstLine="709"/>
        <w:jc w:val="both"/>
        <w:rPr>
          <w:sz w:val="25"/>
          <w:szCs w:val="25"/>
        </w:rPr>
      </w:pPr>
      <w:r w:rsidRPr="000A212B">
        <w:rPr>
          <w:color w:val="000000"/>
          <w:sz w:val="25"/>
          <w:szCs w:val="25"/>
        </w:rPr>
        <w:t xml:space="preserve">Взыскать с </w:t>
      </w:r>
      <w:r w:rsidRPr="000A212B" w:rsidR="006A2C15">
        <w:rPr>
          <w:color w:val="000000"/>
          <w:sz w:val="25"/>
          <w:szCs w:val="25"/>
        </w:rPr>
        <w:t>Любарцевой</w:t>
      </w:r>
      <w:r w:rsidRPr="000A212B" w:rsidR="006A2C15">
        <w:rPr>
          <w:color w:val="000000"/>
          <w:sz w:val="25"/>
          <w:szCs w:val="25"/>
        </w:rPr>
        <w:t xml:space="preserve"> Т</w:t>
      </w:r>
      <w:r w:rsidRPr="000A212B" w:rsidR="000A212B">
        <w:rPr>
          <w:color w:val="000000"/>
          <w:sz w:val="25"/>
          <w:szCs w:val="25"/>
        </w:rPr>
        <w:t>.</w:t>
      </w:r>
      <w:r w:rsidRPr="000A212B" w:rsidR="006A2C15">
        <w:rPr>
          <w:color w:val="000000"/>
          <w:sz w:val="25"/>
          <w:szCs w:val="25"/>
        </w:rPr>
        <w:t>А</w:t>
      </w:r>
      <w:r w:rsidRPr="000A212B" w:rsidR="000A212B">
        <w:rPr>
          <w:color w:val="000000"/>
          <w:sz w:val="25"/>
          <w:szCs w:val="25"/>
        </w:rPr>
        <w:t>.</w:t>
      </w:r>
      <w:r w:rsidRPr="000A212B">
        <w:rPr>
          <w:color w:val="000000"/>
          <w:sz w:val="25"/>
          <w:szCs w:val="25"/>
        </w:rPr>
        <w:t xml:space="preserve">, </w:t>
      </w:r>
      <w:r w:rsidRPr="000A212B" w:rsidR="000A212B">
        <w:rPr>
          <w:bCs/>
          <w:iCs/>
          <w:sz w:val="25"/>
          <w:szCs w:val="25"/>
        </w:rPr>
        <w:t>&lt;персональные данные&gt;</w:t>
      </w:r>
      <w:r w:rsidRPr="000A212B">
        <w:rPr>
          <w:color w:val="000000"/>
          <w:sz w:val="25"/>
          <w:szCs w:val="25"/>
        </w:rPr>
        <w:t xml:space="preserve">, в пользу муниципального унитарного предприятия городского округа Красноперекопск Республика Крым «Тепловые сети» задолженность за тепловую энергию </w:t>
      </w:r>
      <w:r w:rsidRPr="000A212B" w:rsidR="005F7C10">
        <w:rPr>
          <w:color w:val="000000"/>
          <w:sz w:val="25"/>
          <w:szCs w:val="25"/>
        </w:rPr>
        <w:t>за период с 01.</w:t>
      </w:r>
      <w:r w:rsidRPr="000A212B" w:rsidR="006A2C15">
        <w:rPr>
          <w:color w:val="000000"/>
          <w:sz w:val="25"/>
          <w:szCs w:val="25"/>
        </w:rPr>
        <w:t>11</w:t>
      </w:r>
      <w:r w:rsidRPr="000A212B" w:rsidR="005F7C10">
        <w:rPr>
          <w:color w:val="000000"/>
          <w:sz w:val="25"/>
          <w:szCs w:val="25"/>
        </w:rPr>
        <w:t>.2015 по 3</w:t>
      </w:r>
      <w:r w:rsidRPr="000A212B" w:rsidR="006A2C15">
        <w:rPr>
          <w:color w:val="000000"/>
          <w:sz w:val="25"/>
          <w:szCs w:val="25"/>
        </w:rPr>
        <w:t>0</w:t>
      </w:r>
      <w:r w:rsidRPr="000A212B" w:rsidR="005F7C10">
        <w:rPr>
          <w:color w:val="000000"/>
          <w:sz w:val="25"/>
          <w:szCs w:val="25"/>
        </w:rPr>
        <w:t>.</w:t>
      </w:r>
      <w:r w:rsidRPr="000A212B" w:rsidR="006A2C15">
        <w:rPr>
          <w:color w:val="000000"/>
          <w:sz w:val="25"/>
          <w:szCs w:val="25"/>
        </w:rPr>
        <w:t>1</w:t>
      </w:r>
      <w:r w:rsidRPr="000A212B" w:rsidR="005F7C10">
        <w:rPr>
          <w:color w:val="000000"/>
          <w:sz w:val="25"/>
          <w:szCs w:val="25"/>
        </w:rPr>
        <w:t>0.2018</w:t>
      </w:r>
      <w:r w:rsidRPr="000A212B">
        <w:rPr>
          <w:color w:val="000000"/>
          <w:sz w:val="25"/>
          <w:szCs w:val="25"/>
        </w:rPr>
        <w:t xml:space="preserve"> в размере </w:t>
      </w:r>
      <w:r w:rsidRPr="000A212B" w:rsidR="006A2C15">
        <w:rPr>
          <w:color w:val="000000"/>
          <w:sz w:val="25"/>
          <w:szCs w:val="25"/>
        </w:rPr>
        <w:t>3353</w:t>
      </w:r>
      <w:r w:rsidRPr="000A212B">
        <w:rPr>
          <w:color w:val="000000"/>
          <w:sz w:val="25"/>
          <w:szCs w:val="25"/>
        </w:rPr>
        <w:t xml:space="preserve"> (</w:t>
      </w:r>
      <w:r w:rsidRPr="000A212B" w:rsidR="006A2C15">
        <w:rPr>
          <w:color w:val="000000"/>
          <w:sz w:val="25"/>
          <w:szCs w:val="25"/>
        </w:rPr>
        <w:t>три</w:t>
      </w:r>
      <w:r w:rsidRPr="000A212B">
        <w:rPr>
          <w:color w:val="000000"/>
          <w:sz w:val="25"/>
          <w:szCs w:val="25"/>
        </w:rPr>
        <w:t xml:space="preserve"> тысяч</w:t>
      </w:r>
      <w:r w:rsidRPr="000A212B" w:rsidR="005F7C10">
        <w:rPr>
          <w:color w:val="000000"/>
          <w:sz w:val="25"/>
          <w:szCs w:val="25"/>
        </w:rPr>
        <w:t>и</w:t>
      </w:r>
      <w:r w:rsidRPr="000A212B" w:rsidR="006A2C15">
        <w:rPr>
          <w:color w:val="000000"/>
          <w:sz w:val="25"/>
          <w:szCs w:val="25"/>
        </w:rPr>
        <w:t xml:space="preserve"> триста</w:t>
      </w:r>
      <w:r w:rsidRPr="000A212B">
        <w:rPr>
          <w:color w:val="000000"/>
          <w:sz w:val="25"/>
          <w:szCs w:val="25"/>
        </w:rPr>
        <w:t xml:space="preserve"> </w:t>
      </w:r>
      <w:r w:rsidRPr="000A212B" w:rsidR="006A2C15">
        <w:rPr>
          <w:color w:val="000000"/>
          <w:sz w:val="25"/>
          <w:szCs w:val="25"/>
        </w:rPr>
        <w:t>пятьдесят три</w:t>
      </w:r>
      <w:r w:rsidRPr="000A212B">
        <w:rPr>
          <w:color w:val="000000"/>
          <w:sz w:val="25"/>
          <w:szCs w:val="25"/>
        </w:rPr>
        <w:t xml:space="preserve">) руб. </w:t>
      </w:r>
      <w:r w:rsidRPr="000A212B" w:rsidR="006A2C15">
        <w:rPr>
          <w:color w:val="000000"/>
          <w:sz w:val="25"/>
          <w:szCs w:val="25"/>
        </w:rPr>
        <w:t>97</w:t>
      </w:r>
      <w:r w:rsidRPr="000A212B">
        <w:rPr>
          <w:color w:val="000000"/>
          <w:sz w:val="25"/>
          <w:szCs w:val="25"/>
        </w:rPr>
        <w:t xml:space="preserve"> коп., а также расходы на уплату государственной пошлины в размере 4</w:t>
      </w:r>
      <w:r w:rsidRPr="000A212B" w:rsidR="005F7C10">
        <w:rPr>
          <w:color w:val="000000"/>
          <w:sz w:val="25"/>
          <w:szCs w:val="25"/>
        </w:rPr>
        <w:t>00</w:t>
      </w:r>
      <w:r w:rsidRPr="000A212B">
        <w:rPr>
          <w:color w:val="000000"/>
          <w:sz w:val="25"/>
          <w:szCs w:val="25"/>
        </w:rPr>
        <w:t xml:space="preserve"> (четыреста) руб. </w:t>
      </w:r>
      <w:r w:rsidRPr="000A212B" w:rsidR="005F7C10">
        <w:rPr>
          <w:color w:val="000000"/>
          <w:sz w:val="25"/>
          <w:szCs w:val="25"/>
        </w:rPr>
        <w:t>00</w:t>
      </w:r>
      <w:r w:rsidRPr="000A212B">
        <w:rPr>
          <w:color w:val="000000"/>
          <w:sz w:val="25"/>
          <w:szCs w:val="25"/>
        </w:rPr>
        <w:t xml:space="preserve"> коп.</w:t>
      </w:r>
    </w:p>
    <w:p w:rsidR="000C4805" w:rsidRPr="000A212B" w:rsidP="006C6F33">
      <w:pPr>
        <w:ind w:firstLine="709"/>
        <w:jc w:val="both"/>
        <w:rPr>
          <w:color w:val="000000"/>
          <w:sz w:val="25"/>
          <w:szCs w:val="25"/>
        </w:rPr>
      </w:pPr>
      <w:r w:rsidRPr="000A212B">
        <w:rPr>
          <w:color w:val="000000"/>
          <w:sz w:val="25"/>
          <w:szCs w:val="25"/>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0C4805" w:rsidRPr="000A212B" w:rsidP="006C6F33">
      <w:pPr>
        <w:ind w:firstLine="709"/>
        <w:jc w:val="both"/>
        <w:rPr>
          <w:color w:val="000000"/>
          <w:sz w:val="25"/>
          <w:szCs w:val="25"/>
        </w:rPr>
      </w:pPr>
      <w:r w:rsidRPr="000A212B">
        <w:rPr>
          <w:color w:val="000000"/>
          <w:sz w:val="25"/>
          <w:szCs w:val="25"/>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59 Красноперекопского судебного района Республики Крым.</w:t>
      </w:r>
    </w:p>
    <w:p w:rsidR="004B1F62" w:rsidRPr="000A212B" w:rsidP="006C6F33">
      <w:pPr>
        <w:ind w:firstLine="709"/>
        <w:jc w:val="both"/>
        <w:rPr>
          <w:color w:val="000000"/>
          <w:sz w:val="25"/>
          <w:szCs w:val="25"/>
        </w:rPr>
      </w:pPr>
      <w:r w:rsidRPr="000A212B">
        <w:rPr>
          <w:color w:val="000000"/>
          <w:sz w:val="25"/>
          <w:szCs w:val="25"/>
        </w:rPr>
        <w:t xml:space="preserve">Мотивированное решение составлено </w:t>
      </w:r>
      <w:r w:rsidRPr="000A212B" w:rsidR="006A2C15">
        <w:rPr>
          <w:color w:val="000000"/>
          <w:sz w:val="25"/>
          <w:szCs w:val="25"/>
        </w:rPr>
        <w:t>21.0</w:t>
      </w:r>
      <w:r w:rsidRPr="000A212B">
        <w:rPr>
          <w:color w:val="000000"/>
          <w:sz w:val="25"/>
          <w:szCs w:val="25"/>
        </w:rPr>
        <w:t>1.201</w:t>
      </w:r>
      <w:r w:rsidRPr="000A212B" w:rsidR="006A2C15">
        <w:rPr>
          <w:color w:val="000000"/>
          <w:sz w:val="25"/>
          <w:szCs w:val="25"/>
        </w:rPr>
        <w:t>9</w:t>
      </w:r>
      <w:r w:rsidRPr="000A212B">
        <w:rPr>
          <w:color w:val="000000"/>
          <w:sz w:val="25"/>
          <w:szCs w:val="25"/>
        </w:rPr>
        <w:t>.</w:t>
      </w:r>
    </w:p>
    <w:p w:rsidR="000C4805" w:rsidRPr="000A212B" w:rsidP="006C6F33">
      <w:pPr>
        <w:ind w:firstLine="709"/>
        <w:jc w:val="both"/>
        <w:rPr>
          <w:color w:val="000000"/>
          <w:sz w:val="25"/>
          <w:szCs w:val="25"/>
        </w:rPr>
      </w:pPr>
    </w:p>
    <w:p w:rsidR="000C4805" w:rsidRPr="000A212B" w:rsidP="006A2C15">
      <w:pPr>
        <w:pStyle w:val="BodyTextIndent3"/>
        <w:spacing w:after="0"/>
        <w:ind w:left="0"/>
        <w:jc w:val="both"/>
        <w:rPr>
          <w:color w:val="000000"/>
          <w:sz w:val="25"/>
          <w:szCs w:val="25"/>
        </w:rPr>
      </w:pPr>
      <w:r w:rsidRPr="000A212B">
        <w:rPr>
          <w:color w:val="000000"/>
          <w:sz w:val="25"/>
          <w:szCs w:val="25"/>
        </w:rPr>
        <w:t>Председательствующий</w:t>
      </w:r>
      <w:r w:rsidRPr="000A212B">
        <w:rPr>
          <w:color w:val="000000"/>
          <w:sz w:val="25"/>
          <w:szCs w:val="25"/>
        </w:rPr>
        <w:tab/>
      </w:r>
      <w:r w:rsidRPr="000A212B">
        <w:rPr>
          <w:color w:val="000000"/>
          <w:sz w:val="25"/>
          <w:szCs w:val="25"/>
        </w:rPr>
        <w:tab/>
      </w:r>
      <w:r w:rsidRPr="000A212B">
        <w:rPr>
          <w:color w:val="000000"/>
          <w:sz w:val="25"/>
          <w:szCs w:val="25"/>
        </w:rPr>
        <w:tab/>
      </w:r>
      <w:r w:rsidRPr="000A212B" w:rsidR="00634694">
        <w:rPr>
          <w:color w:val="000000"/>
          <w:sz w:val="25"/>
          <w:szCs w:val="25"/>
        </w:rPr>
        <w:t xml:space="preserve">     </w:t>
      </w:r>
      <w:r w:rsidRPr="000A212B">
        <w:rPr>
          <w:color w:val="000000"/>
          <w:sz w:val="25"/>
          <w:szCs w:val="25"/>
        </w:rPr>
        <w:t>подпись</w:t>
      </w:r>
      <w:r w:rsidRPr="000A212B">
        <w:rPr>
          <w:color w:val="000000"/>
          <w:sz w:val="25"/>
          <w:szCs w:val="25"/>
        </w:rPr>
        <w:tab/>
      </w:r>
      <w:r w:rsidRPr="000A212B">
        <w:rPr>
          <w:color w:val="000000"/>
          <w:sz w:val="25"/>
          <w:szCs w:val="25"/>
        </w:rPr>
        <w:tab/>
      </w:r>
      <w:r w:rsidRPr="000A212B">
        <w:rPr>
          <w:color w:val="000000"/>
          <w:sz w:val="25"/>
          <w:szCs w:val="25"/>
        </w:rPr>
        <w:tab/>
        <w:t xml:space="preserve"> </w:t>
      </w:r>
      <w:r w:rsidRPr="000A212B" w:rsidR="006C6F33">
        <w:rPr>
          <w:color w:val="000000"/>
          <w:sz w:val="25"/>
          <w:szCs w:val="25"/>
        </w:rPr>
        <w:t xml:space="preserve">  </w:t>
      </w:r>
      <w:r w:rsidRPr="000A212B">
        <w:rPr>
          <w:color w:val="000000"/>
          <w:sz w:val="25"/>
          <w:szCs w:val="25"/>
        </w:rPr>
        <w:t xml:space="preserve">Д.Б. </w:t>
      </w:r>
      <w:r w:rsidRPr="000A212B">
        <w:rPr>
          <w:color w:val="000000"/>
          <w:sz w:val="25"/>
          <w:szCs w:val="25"/>
        </w:rPr>
        <w:t>Сангаджи</w:t>
      </w:r>
      <w:r w:rsidRPr="000A212B">
        <w:rPr>
          <w:color w:val="000000"/>
          <w:sz w:val="25"/>
          <w:szCs w:val="25"/>
        </w:rPr>
        <w:t>-Горяев</w:t>
      </w:r>
    </w:p>
    <w:p w:rsidR="000A212B" w:rsidP="000A212B">
      <w:pPr>
        <w:ind w:firstLine="709"/>
        <w:jc w:val="both"/>
        <w:rPr>
          <w:i/>
          <w:sz w:val="25"/>
          <w:szCs w:val="25"/>
        </w:rPr>
      </w:pPr>
    </w:p>
    <w:p w:rsidR="000A212B" w:rsidRPr="000A212B" w:rsidP="000A212B">
      <w:pPr>
        <w:ind w:firstLine="709"/>
        <w:jc w:val="both"/>
        <w:rPr>
          <w:i/>
          <w:sz w:val="25"/>
          <w:szCs w:val="25"/>
        </w:rPr>
      </w:pPr>
      <w:r w:rsidRPr="000A212B">
        <w:rPr>
          <w:i/>
          <w:sz w:val="25"/>
          <w:szCs w:val="25"/>
        </w:rPr>
        <w:t>«СОГЛАСОВАНО»</w:t>
      </w:r>
    </w:p>
    <w:p w:rsidR="000A212B" w:rsidRPr="000A212B" w:rsidP="000A212B">
      <w:pPr>
        <w:ind w:firstLine="709"/>
        <w:jc w:val="both"/>
        <w:rPr>
          <w:sz w:val="25"/>
          <w:szCs w:val="25"/>
        </w:rPr>
      </w:pPr>
      <w:r w:rsidRPr="000A212B">
        <w:rPr>
          <w:sz w:val="25"/>
          <w:szCs w:val="25"/>
        </w:rPr>
        <w:t xml:space="preserve">Мировой судья:    </w:t>
      </w:r>
    </w:p>
    <w:p w:rsidR="000A212B" w:rsidRPr="000A212B" w:rsidP="000A212B">
      <w:pPr>
        <w:ind w:firstLine="709"/>
        <w:jc w:val="both"/>
        <w:rPr>
          <w:iCs/>
          <w:sz w:val="25"/>
          <w:szCs w:val="25"/>
        </w:rPr>
      </w:pPr>
      <w:r w:rsidRPr="000A212B">
        <w:rPr>
          <w:sz w:val="25"/>
          <w:szCs w:val="25"/>
        </w:rPr>
        <w:t xml:space="preserve">___________________  Д.Б. </w:t>
      </w:r>
      <w:r w:rsidRPr="000A212B">
        <w:rPr>
          <w:sz w:val="25"/>
          <w:szCs w:val="25"/>
        </w:rPr>
        <w:t>Сангаджи</w:t>
      </w:r>
      <w:r w:rsidRPr="000A212B">
        <w:rPr>
          <w:sz w:val="25"/>
          <w:szCs w:val="25"/>
        </w:rPr>
        <w:t>-Горяев</w:t>
      </w:r>
      <w:r w:rsidRPr="000A212B">
        <w:rPr>
          <w:iCs/>
          <w:sz w:val="25"/>
          <w:szCs w:val="25"/>
        </w:rPr>
        <w:t xml:space="preserve"> </w:t>
      </w:r>
    </w:p>
    <w:p w:rsidR="000A212B" w:rsidRPr="000A212B" w:rsidP="000A212B">
      <w:pPr>
        <w:pStyle w:val="BodyTextIndent3"/>
        <w:spacing w:after="0"/>
        <w:ind w:left="0"/>
        <w:jc w:val="both"/>
        <w:rPr>
          <w:color w:val="000000"/>
          <w:sz w:val="25"/>
          <w:szCs w:val="25"/>
        </w:rPr>
      </w:pPr>
      <w:r w:rsidRPr="000A212B">
        <w:rPr>
          <w:iCs/>
          <w:sz w:val="25"/>
          <w:szCs w:val="25"/>
        </w:rPr>
        <w:t xml:space="preserve">          «____»_____________2019 г.</w:t>
      </w:r>
    </w:p>
    <w:sectPr w:rsidSect="006C6F33">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4805" w:rsidP="00C348FF">
    <w:pPr>
      <w:pStyle w:val="Header"/>
      <w:jc w:val="center"/>
    </w:pPr>
    <w:r>
      <w:fldChar w:fldCharType="begin"/>
    </w:r>
    <w:r>
      <w:instrText>PAGE   \* MERGEFORMAT</w:instrText>
    </w:r>
    <w:r>
      <w:fldChar w:fldCharType="separate"/>
    </w:r>
    <w:r w:rsidR="000A212B">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9"/>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28"/>
    <w:rsid w:val="0000414A"/>
    <w:rsid w:val="000157B1"/>
    <w:rsid w:val="0004789E"/>
    <w:rsid w:val="00065A69"/>
    <w:rsid w:val="000700BE"/>
    <w:rsid w:val="000A212B"/>
    <w:rsid w:val="000C4805"/>
    <w:rsid w:val="000D719B"/>
    <w:rsid w:val="001738B8"/>
    <w:rsid w:val="001B282B"/>
    <w:rsid w:val="001E7396"/>
    <w:rsid w:val="00202C13"/>
    <w:rsid w:val="00207561"/>
    <w:rsid w:val="00230A21"/>
    <w:rsid w:val="00233514"/>
    <w:rsid w:val="00296899"/>
    <w:rsid w:val="002D10F2"/>
    <w:rsid w:val="002F6D47"/>
    <w:rsid w:val="003131F4"/>
    <w:rsid w:val="00344D07"/>
    <w:rsid w:val="003A75D8"/>
    <w:rsid w:val="00412F3D"/>
    <w:rsid w:val="00491DBE"/>
    <w:rsid w:val="004926F1"/>
    <w:rsid w:val="00495828"/>
    <w:rsid w:val="004A598E"/>
    <w:rsid w:val="004B1F62"/>
    <w:rsid w:val="004E065D"/>
    <w:rsid w:val="00524CF4"/>
    <w:rsid w:val="00534EE7"/>
    <w:rsid w:val="005575F6"/>
    <w:rsid w:val="00557F3A"/>
    <w:rsid w:val="005639D2"/>
    <w:rsid w:val="0057608E"/>
    <w:rsid w:val="00595864"/>
    <w:rsid w:val="005E6BB7"/>
    <w:rsid w:val="005F7597"/>
    <w:rsid w:val="005F7C10"/>
    <w:rsid w:val="00634694"/>
    <w:rsid w:val="00641DC4"/>
    <w:rsid w:val="006424C3"/>
    <w:rsid w:val="00643B71"/>
    <w:rsid w:val="00677E29"/>
    <w:rsid w:val="006A2C15"/>
    <w:rsid w:val="006C6F33"/>
    <w:rsid w:val="006E3849"/>
    <w:rsid w:val="00703B71"/>
    <w:rsid w:val="0070505F"/>
    <w:rsid w:val="00711FC1"/>
    <w:rsid w:val="0075574C"/>
    <w:rsid w:val="00755DE5"/>
    <w:rsid w:val="00761388"/>
    <w:rsid w:val="00763E3B"/>
    <w:rsid w:val="007769BA"/>
    <w:rsid w:val="007A06A8"/>
    <w:rsid w:val="007C3547"/>
    <w:rsid w:val="007D3652"/>
    <w:rsid w:val="0081230A"/>
    <w:rsid w:val="00825AB5"/>
    <w:rsid w:val="00852979"/>
    <w:rsid w:val="00882442"/>
    <w:rsid w:val="008D333B"/>
    <w:rsid w:val="00900E85"/>
    <w:rsid w:val="00926130"/>
    <w:rsid w:val="00996053"/>
    <w:rsid w:val="009D1A18"/>
    <w:rsid w:val="009E441C"/>
    <w:rsid w:val="00A25D45"/>
    <w:rsid w:val="00A559FD"/>
    <w:rsid w:val="00AC160B"/>
    <w:rsid w:val="00AE04A1"/>
    <w:rsid w:val="00AE34EA"/>
    <w:rsid w:val="00B0297E"/>
    <w:rsid w:val="00B071BC"/>
    <w:rsid w:val="00B26FB8"/>
    <w:rsid w:val="00B53027"/>
    <w:rsid w:val="00BC2F22"/>
    <w:rsid w:val="00C1635C"/>
    <w:rsid w:val="00C22BD0"/>
    <w:rsid w:val="00C348FF"/>
    <w:rsid w:val="00C34C12"/>
    <w:rsid w:val="00C35CF7"/>
    <w:rsid w:val="00C9233C"/>
    <w:rsid w:val="00CB44FF"/>
    <w:rsid w:val="00CB4B13"/>
    <w:rsid w:val="00CE5200"/>
    <w:rsid w:val="00D069D7"/>
    <w:rsid w:val="00D66D77"/>
    <w:rsid w:val="00D96AFA"/>
    <w:rsid w:val="00DB7B2E"/>
    <w:rsid w:val="00DC3BC9"/>
    <w:rsid w:val="00DD7C33"/>
    <w:rsid w:val="00DE05B4"/>
    <w:rsid w:val="00DF3658"/>
    <w:rsid w:val="00E11959"/>
    <w:rsid w:val="00E31953"/>
    <w:rsid w:val="00E361E3"/>
    <w:rsid w:val="00E72026"/>
    <w:rsid w:val="00EA0F86"/>
    <w:rsid w:val="00EA42A7"/>
    <w:rsid w:val="00EF4DB3"/>
    <w:rsid w:val="00FA1595"/>
    <w:rsid w:val="00FF436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8E"/>
    <w:rPr>
      <w:rFonts w:ascii="Times New Roman" w:eastAsia="Times New Roman" w:hAnsi="Times New Roman"/>
      <w:sz w:val="20"/>
      <w:szCs w:val="20"/>
    </w:rPr>
  </w:style>
  <w:style w:type="paragraph" w:styleId="Heading1">
    <w:name w:val="heading 1"/>
    <w:basedOn w:val="Normal"/>
    <w:next w:val="Normal"/>
    <w:link w:val="1"/>
    <w:uiPriority w:val="99"/>
    <w:qFormat/>
    <w:rsid w:val="004A598E"/>
    <w:pPr>
      <w:keepNex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4A598E"/>
    <w:rPr>
      <w:rFonts w:ascii="Times New Roman" w:hAnsi="Times New Roman" w:cs="Times New Roman"/>
      <w:sz w:val="20"/>
      <w:szCs w:val="20"/>
      <w:lang w:eastAsia="ru-RU"/>
    </w:rPr>
  </w:style>
  <w:style w:type="paragraph" w:styleId="BodyText">
    <w:name w:val="Body Text"/>
    <w:basedOn w:val="Normal"/>
    <w:link w:val="a"/>
    <w:uiPriority w:val="99"/>
    <w:semiHidden/>
    <w:rsid w:val="004A598E"/>
    <w:pPr>
      <w:jc w:val="center"/>
    </w:pPr>
    <w:rPr>
      <w:sz w:val="24"/>
      <w:szCs w:val="24"/>
    </w:rPr>
  </w:style>
  <w:style w:type="character" w:customStyle="1" w:styleId="a">
    <w:name w:val="Основной текст Знак"/>
    <w:basedOn w:val="DefaultParagraphFont"/>
    <w:link w:val="BodyText"/>
    <w:uiPriority w:val="99"/>
    <w:semiHidden/>
    <w:locked/>
    <w:rsid w:val="004A598E"/>
    <w:rPr>
      <w:rFonts w:ascii="Times New Roman" w:hAnsi="Times New Roman" w:cs="Times New Roman"/>
      <w:sz w:val="20"/>
      <w:szCs w:val="20"/>
      <w:lang w:eastAsia="ru-RU"/>
    </w:rPr>
  </w:style>
  <w:style w:type="paragraph" w:styleId="BodyTextIndent3">
    <w:name w:val="Body Text Indent 3"/>
    <w:basedOn w:val="Normal"/>
    <w:link w:val="3"/>
    <w:uiPriority w:val="99"/>
    <w:semiHidden/>
    <w:rsid w:val="004A598E"/>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locked/>
    <w:rsid w:val="004A598E"/>
    <w:rPr>
      <w:rFonts w:ascii="Times New Roman" w:hAnsi="Times New Roman" w:cs="Times New Roman"/>
      <w:sz w:val="16"/>
      <w:szCs w:val="16"/>
      <w:lang w:eastAsia="ru-RU"/>
    </w:rPr>
  </w:style>
  <w:style w:type="paragraph" w:styleId="BalloonText">
    <w:name w:val="Balloon Text"/>
    <w:basedOn w:val="Normal"/>
    <w:link w:val="a0"/>
    <w:uiPriority w:val="99"/>
    <w:semiHidden/>
    <w:rsid w:val="004E065D"/>
    <w:rPr>
      <w:rFonts w:ascii="Segoe UI" w:hAnsi="Segoe UI" w:cs="Segoe UI"/>
      <w:sz w:val="18"/>
      <w:szCs w:val="18"/>
    </w:rPr>
  </w:style>
  <w:style w:type="character" w:customStyle="1" w:styleId="a0">
    <w:name w:val="Текст выноски Знак"/>
    <w:basedOn w:val="DefaultParagraphFont"/>
    <w:link w:val="BalloonText"/>
    <w:uiPriority w:val="99"/>
    <w:semiHidden/>
    <w:locked/>
    <w:rsid w:val="004E065D"/>
    <w:rPr>
      <w:rFonts w:ascii="Segoe UI" w:hAnsi="Segoe UI" w:cs="Segoe UI"/>
      <w:sz w:val="18"/>
      <w:szCs w:val="18"/>
      <w:lang w:eastAsia="ru-RU"/>
    </w:rPr>
  </w:style>
  <w:style w:type="paragraph" w:styleId="NormalWeb">
    <w:name w:val="Normal (Web)"/>
    <w:basedOn w:val="Normal"/>
    <w:uiPriority w:val="99"/>
    <w:semiHidden/>
    <w:rsid w:val="005639D2"/>
    <w:pPr>
      <w:spacing w:before="100" w:beforeAutospacing="1" w:after="100" w:afterAutospacing="1"/>
    </w:pPr>
    <w:rPr>
      <w:sz w:val="24"/>
      <w:szCs w:val="24"/>
    </w:rPr>
  </w:style>
  <w:style w:type="character" w:customStyle="1" w:styleId="a1">
    <w:name w:val="Гипертекстовая ссылка"/>
    <w:uiPriority w:val="99"/>
    <w:rsid w:val="005639D2"/>
    <w:rPr>
      <w:color w:val="auto"/>
    </w:rPr>
  </w:style>
  <w:style w:type="paragraph" w:styleId="Header">
    <w:name w:val="header"/>
    <w:basedOn w:val="Normal"/>
    <w:link w:val="a2"/>
    <w:uiPriority w:val="99"/>
    <w:rsid w:val="00C348FF"/>
    <w:pPr>
      <w:tabs>
        <w:tab w:val="center" w:pos="4677"/>
        <w:tab w:val="right" w:pos="9355"/>
      </w:tabs>
    </w:pPr>
  </w:style>
  <w:style w:type="character" w:customStyle="1" w:styleId="a2">
    <w:name w:val="Верхний колонтитул Знак"/>
    <w:basedOn w:val="DefaultParagraphFont"/>
    <w:link w:val="Header"/>
    <w:uiPriority w:val="99"/>
    <w:locked/>
    <w:rsid w:val="00C348FF"/>
    <w:rPr>
      <w:rFonts w:ascii="Times New Roman" w:hAnsi="Times New Roman" w:cs="Times New Roman"/>
      <w:sz w:val="20"/>
      <w:szCs w:val="20"/>
      <w:lang w:eastAsia="ru-RU"/>
    </w:rPr>
  </w:style>
  <w:style w:type="paragraph" w:styleId="Footer">
    <w:name w:val="footer"/>
    <w:basedOn w:val="Normal"/>
    <w:link w:val="a3"/>
    <w:uiPriority w:val="99"/>
    <w:rsid w:val="00C348FF"/>
    <w:pPr>
      <w:tabs>
        <w:tab w:val="center" w:pos="4677"/>
        <w:tab w:val="right" w:pos="9355"/>
      </w:tabs>
    </w:pPr>
  </w:style>
  <w:style w:type="character" w:customStyle="1" w:styleId="a3">
    <w:name w:val="Нижний колонтитул Знак"/>
    <w:basedOn w:val="DefaultParagraphFont"/>
    <w:link w:val="Footer"/>
    <w:uiPriority w:val="99"/>
    <w:locked/>
    <w:rsid w:val="00C348FF"/>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