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86DE8" w:rsidRPr="00634694" w:rsidP="006C6F33">
      <w:pPr>
        <w:jc w:val="right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Дело № 2-59-126/2018</w:t>
      </w:r>
    </w:p>
    <w:p w:rsidR="00286DE8" w:rsidRPr="00634694" w:rsidP="006C6F33">
      <w:pPr>
        <w:jc w:val="center"/>
        <w:rPr>
          <w:color w:val="000000"/>
          <w:sz w:val="26"/>
          <w:szCs w:val="26"/>
        </w:rPr>
      </w:pPr>
      <w:r w:rsidRPr="00634694">
        <w:rPr>
          <w:b/>
          <w:bCs/>
          <w:color w:val="000000"/>
          <w:sz w:val="26"/>
          <w:szCs w:val="26"/>
        </w:rPr>
        <w:t>Р Е Ш Е Н И Е</w:t>
      </w:r>
    </w:p>
    <w:p w:rsidR="00286DE8" w:rsidRPr="00634694" w:rsidP="006C6F33">
      <w:pPr>
        <w:jc w:val="center"/>
        <w:rPr>
          <w:b/>
          <w:bCs/>
          <w:color w:val="000000"/>
          <w:sz w:val="26"/>
          <w:szCs w:val="26"/>
        </w:rPr>
      </w:pPr>
      <w:r w:rsidRPr="00634694">
        <w:rPr>
          <w:b/>
          <w:bCs/>
          <w:color w:val="000000"/>
          <w:sz w:val="26"/>
          <w:szCs w:val="26"/>
        </w:rPr>
        <w:t>и м е н е м   Р о с с и й с к о й   Ф е д е р а ц и и</w:t>
      </w:r>
    </w:p>
    <w:p w:rsidR="00286DE8" w:rsidRPr="00634694" w:rsidP="006C6F33">
      <w:pPr>
        <w:jc w:val="center"/>
        <w:rPr>
          <w:color w:val="000000"/>
          <w:sz w:val="26"/>
          <w:szCs w:val="26"/>
        </w:rPr>
      </w:pPr>
      <w:r w:rsidRPr="00634694">
        <w:rPr>
          <w:b/>
          <w:bCs/>
          <w:color w:val="000000"/>
          <w:sz w:val="26"/>
          <w:szCs w:val="26"/>
        </w:rPr>
        <w:t>(резолютивная   часть)</w:t>
      </w:r>
    </w:p>
    <w:p w:rsidR="00286DE8" w:rsidRPr="00634694" w:rsidP="006C6F33">
      <w:pPr>
        <w:jc w:val="both"/>
        <w:rPr>
          <w:color w:val="000000"/>
          <w:sz w:val="26"/>
          <w:szCs w:val="26"/>
        </w:rPr>
      </w:pPr>
    </w:p>
    <w:p w:rsidR="00286DE8" w:rsidRPr="00634694" w:rsidP="006C6F33">
      <w:pPr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г. Красноперекопск</w:t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  <w:t xml:space="preserve">     5 марта 2018 г.</w:t>
      </w: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Суд в составе: председательствующего – мирового судьи судебного участка №59 Красноперекопского судебного района Республики Крым</w:t>
      </w:r>
      <w:r w:rsidRPr="00634694">
        <w:rPr>
          <w:color w:val="000000"/>
          <w:sz w:val="26"/>
          <w:szCs w:val="26"/>
        </w:rPr>
        <w:tab/>
        <w:t>Сангаджи-Горяев Д.Б.,</w:t>
      </w: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при секретаре судебного заседания</w:t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  <w:t>Синюченко А.А.,</w:t>
      </w: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с участием представителя истца</w:t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  <w:t>Каплуна К.Н.,</w:t>
      </w: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ответчика</w:t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  <w:t>Корсак</w:t>
      </w:r>
      <w:r>
        <w:rPr>
          <w:color w:val="000000"/>
          <w:sz w:val="26"/>
          <w:szCs w:val="26"/>
        </w:rPr>
        <w:t>а</w:t>
      </w:r>
      <w:r w:rsidRPr="00634694">
        <w:rPr>
          <w:color w:val="000000"/>
          <w:sz w:val="26"/>
          <w:szCs w:val="26"/>
        </w:rPr>
        <w:t xml:space="preserve"> А.Н., </w:t>
      </w:r>
    </w:p>
    <w:p w:rsidR="00286DE8" w:rsidRPr="00634694" w:rsidP="006C6F33">
      <w:pPr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Корсаку А</w:t>
      </w:r>
      <w:r>
        <w:rPr>
          <w:color w:val="000000"/>
          <w:sz w:val="26"/>
          <w:szCs w:val="26"/>
        </w:rPr>
        <w:t>.</w:t>
      </w:r>
      <w:r w:rsidRPr="00634694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.</w:t>
      </w:r>
      <w:r w:rsidRPr="00634694">
        <w:rPr>
          <w:color w:val="000000"/>
          <w:sz w:val="26"/>
          <w:szCs w:val="26"/>
        </w:rPr>
        <w:t xml:space="preserve"> о взыскании задолженности за тепловую энергию и расходов на уплату государственной пошлины,</w:t>
      </w:r>
    </w:p>
    <w:p w:rsidR="00286DE8" w:rsidRPr="00634694" w:rsidP="006C6F33">
      <w:pPr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ab/>
      </w:r>
      <w:r w:rsidRPr="00634694">
        <w:rPr>
          <w:sz w:val="26"/>
          <w:szCs w:val="26"/>
        </w:rPr>
        <w:t>руководствуясь статьями 194-199 Гражданского процессуального кодекса РФ,</w:t>
      </w:r>
    </w:p>
    <w:p w:rsidR="00286DE8" w:rsidRPr="00634694" w:rsidP="006C6F33">
      <w:pPr>
        <w:spacing w:before="120" w:after="120"/>
        <w:jc w:val="center"/>
        <w:rPr>
          <w:b/>
          <w:bCs/>
          <w:sz w:val="26"/>
          <w:szCs w:val="26"/>
        </w:rPr>
      </w:pPr>
      <w:r w:rsidRPr="00634694">
        <w:rPr>
          <w:b/>
          <w:bCs/>
          <w:sz w:val="26"/>
          <w:szCs w:val="26"/>
        </w:rPr>
        <w:t>р е ш и л:</w:t>
      </w:r>
    </w:p>
    <w:p w:rsidR="00286DE8" w:rsidRPr="00634694" w:rsidP="00634694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удовлетворить.</w:t>
      </w:r>
    </w:p>
    <w:p w:rsidR="00286DE8" w:rsidRPr="00634694" w:rsidP="00634694">
      <w:pPr>
        <w:ind w:firstLine="709"/>
        <w:jc w:val="both"/>
        <w:rPr>
          <w:sz w:val="26"/>
          <w:szCs w:val="26"/>
        </w:rPr>
      </w:pPr>
      <w:r w:rsidRPr="00634694">
        <w:rPr>
          <w:color w:val="000000"/>
          <w:sz w:val="26"/>
          <w:szCs w:val="26"/>
        </w:rPr>
        <w:t>Взыскать с Корсака А</w:t>
      </w:r>
      <w:r>
        <w:rPr>
          <w:color w:val="000000"/>
          <w:sz w:val="26"/>
          <w:szCs w:val="26"/>
        </w:rPr>
        <w:t>.</w:t>
      </w:r>
      <w:r w:rsidRPr="00634694">
        <w:rPr>
          <w:color w:val="000000"/>
          <w:sz w:val="26"/>
          <w:szCs w:val="26"/>
        </w:rPr>
        <w:t xml:space="preserve"> Н</w:t>
      </w:r>
      <w:r>
        <w:rPr>
          <w:color w:val="000000"/>
          <w:sz w:val="26"/>
          <w:szCs w:val="26"/>
        </w:rPr>
        <w:t xml:space="preserve">., </w:t>
      </w:r>
      <w:r>
        <w:rPr>
          <w:sz w:val="24"/>
          <w:szCs w:val="24"/>
        </w:rPr>
        <w:t>&lt;персональные данные&gt;</w:t>
      </w:r>
      <w:r>
        <w:rPr>
          <w:color w:val="000000"/>
          <w:sz w:val="26"/>
          <w:szCs w:val="26"/>
        </w:rPr>
        <w:t>,</w:t>
      </w:r>
      <w:r w:rsidRPr="00634694">
        <w:rPr>
          <w:color w:val="000000"/>
          <w:sz w:val="26"/>
          <w:szCs w:val="26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по </w:t>
      </w:r>
      <w:r>
        <w:rPr>
          <w:color w:val="000000"/>
          <w:sz w:val="26"/>
          <w:szCs w:val="26"/>
        </w:rPr>
        <w:t xml:space="preserve">состоянию на </w:t>
      </w:r>
      <w:r w:rsidRPr="00634694">
        <w:rPr>
          <w:color w:val="000000"/>
          <w:sz w:val="26"/>
          <w:szCs w:val="26"/>
        </w:rPr>
        <w:t xml:space="preserve">31 декабря 2017 г. в размере </w:t>
      </w:r>
      <w:r>
        <w:rPr>
          <w:color w:val="000000"/>
          <w:sz w:val="26"/>
          <w:szCs w:val="26"/>
        </w:rPr>
        <w:t>11879</w:t>
      </w:r>
      <w:r w:rsidRPr="00634694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одиннадцать</w:t>
      </w:r>
      <w:r w:rsidRPr="00634694">
        <w:rPr>
          <w:color w:val="000000"/>
          <w:sz w:val="26"/>
          <w:szCs w:val="26"/>
        </w:rPr>
        <w:t xml:space="preserve"> тысяч восемьсот </w:t>
      </w:r>
      <w:r>
        <w:rPr>
          <w:color w:val="000000"/>
          <w:sz w:val="26"/>
          <w:szCs w:val="26"/>
        </w:rPr>
        <w:t>семьдесят девять</w:t>
      </w:r>
      <w:r w:rsidRPr="00634694">
        <w:rPr>
          <w:color w:val="000000"/>
          <w:sz w:val="26"/>
          <w:szCs w:val="26"/>
        </w:rPr>
        <w:t>) руб. 6</w:t>
      </w:r>
      <w:r>
        <w:rPr>
          <w:color w:val="000000"/>
          <w:sz w:val="26"/>
          <w:szCs w:val="26"/>
        </w:rPr>
        <w:t>4</w:t>
      </w:r>
      <w:r w:rsidRPr="00634694">
        <w:rPr>
          <w:color w:val="000000"/>
          <w:sz w:val="26"/>
          <w:szCs w:val="26"/>
        </w:rPr>
        <w:t xml:space="preserve"> коп., а также расходы на </w:t>
      </w:r>
      <w:r>
        <w:rPr>
          <w:color w:val="000000"/>
          <w:sz w:val="26"/>
          <w:szCs w:val="26"/>
        </w:rPr>
        <w:t xml:space="preserve">уплату государственной пошлины </w:t>
      </w:r>
      <w:r w:rsidRPr="00634694">
        <w:rPr>
          <w:color w:val="000000"/>
          <w:sz w:val="26"/>
          <w:szCs w:val="26"/>
        </w:rPr>
        <w:t>в размере 4</w:t>
      </w:r>
      <w:r>
        <w:rPr>
          <w:color w:val="000000"/>
          <w:sz w:val="26"/>
          <w:szCs w:val="26"/>
        </w:rPr>
        <w:t>75</w:t>
      </w:r>
      <w:r w:rsidRPr="00634694">
        <w:rPr>
          <w:color w:val="000000"/>
          <w:sz w:val="26"/>
          <w:szCs w:val="26"/>
        </w:rPr>
        <w:t xml:space="preserve"> (четыреста</w:t>
      </w:r>
      <w:r>
        <w:rPr>
          <w:color w:val="000000"/>
          <w:sz w:val="26"/>
          <w:szCs w:val="26"/>
        </w:rPr>
        <w:t xml:space="preserve"> семьдесят пять</w:t>
      </w:r>
      <w:r w:rsidRPr="00634694">
        <w:rPr>
          <w:color w:val="000000"/>
          <w:sz w:val="26"/>
          <w:szCs w:val="26"/>
        </w:rPr>
        <w:t xml:space="preserve">) руб. </w:t>
      </w:r>
      <w:r>
        <w:rPr>
          <w:color w:val="000000"/>
          <w:sz w:val="26"/>
          <w:szCs w:val="26"/>
        </w:rPr>
        <w:t>19</w:t>
      </w:r>
      <w:r w:rsidRPr="00634694">
        <w:rPr>
          <w:color w:val="000000"/>
          <w:sz w:val="26"/>
          <w:szCs w:val="26"/>
        </w:rPr>
        <w:t xml:space="preserve"> коп.</w:t>
      </w: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</w:p>
    <w:p w:rsidR="00286DE8" w:rsidP="006C6F3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>Председательствующий</w:t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</w:t>
      </w:r>
      <w:r w:rsidRPr="00634694">
        <w:rPr>
          <w:color w:val="000000"/>
          <w:sz w:val="26"/>
          <w:szCs w:val="26"/>
        </w:rPr>
        <w:t>подпись</w:t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</w:r>
      <w:r w:rsidRPr="00634694">
        <w:rPr>
          <w:color w:val="000000"/>
          <w:sz w:val="26"/>
          <w:szCs w:val="26"/>
        </w:rPr>
        <w:tab/>
        <w:t xml:space="preserve">   Д.Б. Сангаджи-Горяев</w:t>
      </w:r>
    </w:p>
    <w:p w:rsidR="00286DE8" w:rsidP="006C6F3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p w:rsidR="00286DE8" w:rsidP="00720397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286DE8" w:rsidP="00720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286DE8" w:rsidP="00720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286DE8" w:rsidRPr="00634694" w:rsidP="00720397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          «____»_____________2018г.</w:t>
      </w:r>
    </w:p>
    <w:p w:rsidR="00286DE8" w:rsidRPr="00634694" w:rsidP="006C6F33">
      <w:pPr>
        <w:ind w:firstLine="709"/>
        <w:jc w:val="both"/>
        <w:rPr>
          <w:color w:val="000000"/>
          <w:sz w:val="26"/>
          <w:szCs w:val="26"/>
        </w:rPr>
      </w:pPr>
    </w:p>
    <w:sectPr w:rsidSect="006C6F3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E8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828"/>
    <w:rsid w:val="0000414A"/>
    <w:rsid w:val="000157B1"/>
    <w:rsid w:val="0004789E"/>
    <w:rsid w:val="000700BE"/>
    <w:rsid w:val="000C4805"/>
    <w:rsid w:val="000D719B"/>
    <w:rsid w:val="001738B8"/>
    <w:rsid w:val="001B282B"/>
    <w:rsid w:val="001E7396"/>
    <w:rsid w:val="00207561"/>
    <w:rsid w:val="00230A21"/>
    <w:rsid w:val="00286DE8"/>
    <w:rsid w:val="002D10F2"/>
    <w:rsid w:val="002F6D47"/>
    <w:rsid w:val="003131F4"/>
    <w:rsid w:val="00344D07"/>
    <w:rsid w:val="003A75D8"/>
    <w:rsid w:val="004926F1"/>
    <w:rsid w:val="00495828"/>
    <w:rsid w:val="004A598E"/>
    <w:rsid w:val="004E065D"/>
    <w:rsid w:val="004F10C6"/>
    <w:rsid w:val="00524CF4"/>
    <w:rsid w:val="00534EE7"/>
    <w:rsid w:val="00540639"/>
    <w:rsid w:val="005575F6"/>
    <w:rsid w:val="00557F3A"/>
    <w:rsid w:val="005639D2"/>
    <w:rsid w:val="0057608E"/>
    <w:rsid w:val="00595864"/>
    <w:rsid w:val="005E6BB7"/>
    <w:rsid w:val="005F7597"/>
    <w:rsid w:val="00634694"/>
    <w:rsid w:val="00641DC4"/>
    <w:rsid w:val="00677E29"/>
    <w:rsid w:val="0068537A"/>
    <w:rsid w:val="006C6F33"/>
    <w:rsid w:val="006E3849"/>
    <w:rsid w:val="00703B71"/>
    <w:rsid w:val="0070505F"/>
    <w:rsid w:val="00711FC1"/>
    <w:rsid w:val="00720397"/>
    <w:rsid w:val="0075574C"/>
    <w:rsid w:val="00755DE5"/>
    <w:rsid w:val="00761388"/>
    <w:rsid w:val="00763E3B"/>
    <w:rsid w:val="007769BA"/>
    <w:rsid w:val="007C3547"/>
    <w:rsid w:val="00811D89"/>
    <w:rsid w:val="00825AB5"/>
    <w:rsid w:val="00852979"/>
    <w:rsid w:val="00882442"/>
    <w:rsid w:val="008D333B"/>
    <w:rsid w:val="00900E85"/>
    <w:rsid w:val="00926130"/>
    <w:rsid w:val="009473D7"/>
    <w:rsid w:val="00996053"/>
    <w:rsid w:val="009D1A18"/>
    <w:rsid w:val="009E441C"/>
    <w:rsid w:val="00A21EDC"/>
    <w:rsid w:val="00A25D45"/>
    <w:rsid w:val="00A559FD"/>
    <w:rsid w:val="00AC160B"/>
    <w:rsid w:val="00AE04A1"/>
    <w:rsid w:val="00B0297E"/>
    <w:rsid w:val="00B26FB8"/>
    <w:rsid w:val="00B53027"/>
    <w:rsid w:val="00BC2F22"/>
    <w:rsid w:val="00C1635C"/>
    <w:rsid w:val="00C22BD0"/>
    <w:rsid w:val="00C348FF"/>
    <w:rsid w:val="00C9233C"/>
    <w:rsid w:val="00CB4B13"/>
    <w:rsid w:val="00CE5200"/>
    <w:rsid w:val="00D069D7"/>
    <w:rsid w:val="00D66D77"/>
    <w:rsid w:val="00D96AFA"/>
    <w:rsid w:val="00DB7B2E"/>
    <w:rsid w:val="00DC3BC9"/>
    <w:rsid w:val="00DF3658"/>
    <w:rsid w:val="00E11959"/>
    <w:rsid w:val="00E31953"/>
    <w:rsid w:val="00E361E3"/>
    <w:rsid w:val="00E72026"/>
    <w:rsid w:val="00EA0F86"/>
    <w:rsid w:val="00EA42A7"/>
    <w:rsid w:val="00EF4DB3"/>
    <w:rsid w:val="00FA1595"/>
    <w:rsid w:val="00FF436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HeaderChar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540639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