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1A7B75">
        <w:rPr>
          <w:sz w:val="26"/>
          <w:szCs w:val="26"/>
        </w:rPr>
        <w:t>6</w:t>
      </w:r>
      <w:r w:rsidR="00A80C92">
        <w:rPr>
          <w:sz w:val="26"/>
          <w:szCs w:val="26"/>
        </w:rPr>
        <w:t>80</w:t>
      </w:r>
      <w:r w:rsidRPr="00C1635C">
        <w:rPr>
          <w:sz w:val="26"/>
          <w:szCs w:val="26"/>
        </w:rPr>
        <w:t>/201</w:t>
      </w:r>
      <w:r w:rsidR="00A80C92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C16B5">
        <w:rPr>
          <w:sz w:val="26"/>
          <w:szCs w:val="26"/>
        </w:rPr>
        <w:tab/>
      </w:r>
      <w:r w:rsidR="00D54928">
        <w:rPr>
          <w:sz w:val="26"/>
          <w:szCs w:val="26"/>
        </w:rPr>
        <w:t xml:space="preserve"> </w:t>
      </w:r>
      <w:r w:rsidR="001B23A7">
        <w:rPr>
          <w:sz w:val="26"/>
          <w:szCs w:val="26"/>
        </w:rPr>
        <w:t>2</w:t>
      </w:r>
      <w:r w:rsidR="00A80C92">
        <w:rPr>
          <w:sz w:val="26"/>
          <w:szCs w:val="26"/>
        </w:rPr>
        <w:t>7 августа</w:t>
      </w:r>
      <w:r w:rsidR="00A31ADB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201</w:t>
      </w:r>
      <w:r w:rsidR="00A80C92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D17778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80C92">
        <w:rPr>
          <w:sz w:val="26"/>
          <w:szCs w:val="26"/>
        </w:rPr>
        <w:t>Оконовой Д.Б.</w:t>
      </w:r>
      <w:r w:rsidRPr="00C1635C">
        <w:rPr>
          <w:sz w:val="26"/>
          <w:szCs w:val="26"/>
        </w:rPr>
        <w:t>,</w:t>
      </w:r>
    </w:p>
    <w:p w:rsidR="00A43774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Pr="00B25284">
        <w:rPr>
          <w:sz w:val="26"/>
          <w:szCs w:val="26"/>
        </w:rPr>
        <w:t>представителя истца</w:t>
      </w:r>
      <w:r w:rsidRPr="00B25284">
        <w:rPr>
          <w:sz w:val="26"/>
          <w:szCs w:val="26"/>
        </w:rPr>
        <w:tab/>
      </w:r>
      <w:r w:rsidRPr="00B25284">
        <w:rPr>
          <w:sz w:val="26"/>
          <w:szCs w:val="26"/>
        </w:rPr>
        <w:tab/>
      </w:r>
      <w:r w:rsidRPr="00B25284">
        <w:rPr>
          <w:sz w:val="26"/>
          <w:szCs w:val="26"/>
        </w:rPr>
        <w:tab/>
      </w:r>
      <w:r w:rsidRPr="00B25284">
        <w:rPr>
          <w:sz w:val="26"/>
          <w:szCs w:val="26"/>
        </w:rPr>
        <w:tab/>
      </w:r>
      <w:r w:rsidRPr="00B25284">
        <w:rPr>
          <w:sz w:val="26"/>
          <w:szCs w:val="26"/>
        </w:rPr>
        <w:tab/>
      </w:r>
      <w:r w:rsidR="00D54928">
        <w:rPr>
          <w:sz w:val="26"/>
          <w:szCs w:val="26"/>
        </w:rPr>
        <w:t>К</w:t>
      </w:r>
      <w:r w:rsidR="00A80C92">
        <w:rPr>
          <w:sz w:val="26"/>
          <w:szCs w:val="26"/>
        </w:rPr>
        <w:t>азанцевой</w:t>
      </w:r>
      <w:r w:rsidR="00D54928">
        <w:rPr>
          <w:sz w:val="26"/>
          <w:szCs w:val="26"/>
        </w:rPr>
        <w:t xml:space="preserve"> Н.</w:t>
      </w:r>
      <w:r w:rsidR="00A80C92">
        <w:rPr>
          <w:sz w:val="26"/>
          <w:szCs w:val="26"/>
        </w:rPr>
        <w:t>В</w:t>
      </w:r>
      <w:r w:rsidR="00D54928">
        <w:rPr>
          <w:sz w:val="26"/>
          <w:szCs w:val="26"/>
        </w:rPr>
        <w:t>.</w:t>
      </w:r>
      <w:r>
        <w:rPr>
          <w:sz w:val="26"/>
          <w:szCs w:val="26"/>
        </w:rPr>
        <w:t>,</w:t>
      </w:r>
    </w:p>
    <w:p w:rsidR="001979AE" w:rsidRPr="001979AE" w:rsidP="001979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="00A43774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в </w:t>
      </w:r>
      <w:r w:rsidR="00D54928">
        <w:rPr>
          <w:sz w:val="26"/>
          <w:szCs w:val="26"/>
        </w:rPr>
        <w:t>Красноперекопском</w:t>
      </w:r>
      <w:r w:rsidR="00A43774">
        <w:rPr>
          <w:sz w:val="26"/>
          <w:szCs w:val="26"/>
        </w:rPr>
        <w:t xml:space="preserve"> районе Республики Крым</w:t>
      </w:r>
      <w:r w:rsidRPr="00A31ADB" w:rsidR="00A31ADB">
        <w:rPr>
          <w:sz w:val="26"/>
          <w:szCs w:val="26"/>
        </w:rPr>
        <w:t xml:space="preserve"> к </w:t>
      </w:r>
      <w:r w:rsidR="00A80C92">
        <w:rPr>
          <w:sz w:val="26"/>
          <w:szCs w:val="26"/>
        </w:rPr>
        <w:t xml:space="preserve">Скороход </w:t>
      </w:r>
      <w:r w:rsidR="00B1288D">
        <w:rPr>
          <w:sz w:val="26"/>
          <w:szCs w:val="26"/>
        </w:rPr>
        <w:t>Р.Р.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377579">
        <w:rPr>
          <w:rFonts w:eastAsiaTheme="minorHAnsi"/>
          <w:sz w:val="26"/>
          <w:szCs w:val="26"/>
          <w:lang w:eastAsia="en-US"/>
        </w:rPr>
        <w:t>взыскании излишне выплаченной суммы ежемесячной компенсационной выплаты</w:t>
      </w:r>
      <w:r w:rsidRPr="00C1635C">
        <w:rPr>
          <w:sz w:val="26"/>
          <w:szCs w:val="26"/>
        </w:rPr>
        <w:t>,</w:t>
      </w:r>
    </w:p>
    <w:p w:rsidR="001979AE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Pr="00C1635C">
        <w:rPr>
          <w:sz w:val="26"/>
          <w:szCs w:val="26"/>
        </w:rPr>
        <w:t>уководствуясь статьями 194-199 Гражданского процессуального кодекса РФ,</w:t>
      </w:r>
      <w:r>
        <w:rPr>
          <w:sz w:val="26"/>
          <w:szCs w:val="26"/>
        </w:rPr>
        <w:t xml:space="preserve"> суд</w:t>
      </w:r>
      <w:r w:rsidRPr="00C1635C">
        <w:rPr>
          <w:b/>
          <w:bCs/>
          <w:sz w:val="26"/>
          <w:szCs w:val="26"/>
        </w:rPr>
        <w:t xml:space="preserve"> </w:t>
      </w:r>
    </w:p>
    <w:p w:rsidR="00D17778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1979AE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в </w:t>
      </w:r>
      <w:r w:rsidR="00D54928">
        <w:rPr>
          <w:sz w:val="26"/>
          <w:szCs w:val="26"/>
        </w:rPr>
        <w:t>Красноперекопском</w:t>
      </w:r>
      <w:r w:rsidR="001979AE">
        <w:rPr>
          <w:sz w:val="26"/>
          <w:szCs w:val="26"/>
        </w:rPr>
        <w:t xml:space="preserve"> районе Республики Крым</w:t>
      </w:r>
      <w:r>
        <w:rPr>
          <w:sz w:val="26"/>
          <w:szCs w:val="26"/>
        </w:rPr>
        <w:t xml:space="preserve"> удовлетворить.</w:t>
      </w:r>
    </w:p>
    <w:p w:rsidR="00D17778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1979AE">
        <w:rPr>
          <w:sz w:val="26"/>
          <w:szCs w:val="26"/>
        </w:rPr>
        <w:t xml:space="preserve"> </w:t>
      </w:r>
      <w:r w:rsidR="00A80C92">
        <w:rPr>
          <w:sz w:val="26"/>
          <w:szCs w:val="26"/>
        </w:rPr>
        <w:t xml:space="preserve">Скороход </w:t>
      </w:r>
      <w:r w:rsidR="00B1288D">
        <w:rPr>
          <w:sz w:val="26"/>
          <w:szCs w:val="26"/>
        </w:rPr>
        <w:t>Р.Р.</w:t>
      </w:r>
      <w:r w:rsidR="001979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1979AE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в </w:t>
      </w:r>
      <w:r w:rsidR="00D54928">
        <w:rPr>
          <w:sz w:val="26"/>
          <w:szCs w:val="26"/>
        </w:rPr>
        <w:t>Красноперекопском</w:t>
      </w:r>
      <w:r w:rsidR="001979AE">
        <w:rPr>
          <w:sz w:val="26"/>
          <w:szCs w:val="26"/>
        </w:rPr>
        <w:t xml:space="preserve"> районе Республики Крым</w:t>
      </w:r>
      <w:r>
        <w:rPr>
          <w:sz w:val="26"/>
          <w:szCs w:val="26"/>
        </w:rPr>
        <w:t xml:space="preserve"> </w:t>
      </w:r>
      <w:r w:rsidR="001979AE">
        <w:rPr>
          <w:sz w:val="26"/>
          <w:szCs w:val="26"/>
        </w:rPr>
        <w:t xml:space="preserve">сумму переплаты </w:t>
      </w:r>
      <w:r w:rsidR="00377579">
        <w:rPr>
          <w:sz w:val="26"/>
          <w:szCs w:val="26"/>
        </w:rPr>
        <w:t>ежемесячной компенсационной выплаты на период осуществления ухода за нетрудоспособным гражданином</w:t>
      </w:r>
      <w:r>
        <w:rPr>
          <w:sz w:val="26"/>
          <w:szCs w:val="26"/>
        </w:rPr>
        <w:t xml:space="preserve"> </w:t>
      </w:r>
      <w:r w:rsidR="00A80C92">
        <w:rPr>
          <w:sz w:val="26"/>
          <w:szCs w:val="26"/>
        </w:rPr>
        <w:t xml:space="preserve">за период с 01.05.2019 по 30.06.2019 </w:t>
      </w:r>
      <w:r>
        <w:rPr>
          <w:sz w:val="26"/>
          <w:szCs w:val="26"/>
        </w:rPr>
        <w:t xml:space="preserve">в размере </w:t>
      </w:r>
      <w:r w:rsidR="00A80C92">
        <w:rPr>
          <w:sz w:val="26"/>
          <w:szCs w:val="26"/>
        </w:rPr>
        <w:t>24</w:t>
      </w:r>
      <w:r w:rsidR="00377579">
        <w:rPr>
          <w:sz w:val="26"/>
          <w:szCs w:val="26"/>
        </w:rPr>
        <w:t>00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D54928">
        <w:rPr>
          <w:sz w:val="26"/>
          <w:szCs w:val="26"/>
        </w:rPr>
        <w:t>д</w:t>
      </w:r>
      <w:r w:rsidR="00A80C92">
        <w:rPr>
          <w:sz w:val="26"/>
          <w:szCs w:val="26"/>
        </w:rPr>
        <w:t>ве</w:t>
      </w:r>
      <w:r w:rsidR="00377579">
        <w:rPr>
          <w:sz w:val="26"/>
          <w:szCs w:val="26"/>
        </w:rPr>
        <w:t xml:space="preserve"> тысяч</w:t>
      </w:r>
      <w:r w:rsidR="00A80C92">
        <w:rPr>
          <w:sz w:val="26"/>
          <w:szCs w:val="26"/>
        </w:rPr>
        <w:t>и</w:t>
      </w:r>
      <w:r w:rsidR="00D54928">
        <w:rPr>
          <w:sz w:val="26"/>
          <w:szCs w:val="26"/>
        </w:rPr>
        <w:t xml:space="preserve"> </w:t>
      </w:r>
      <w:r w:rsidR="00A80C92">
        <w:rPr>
          <w:sz w:val="26"/>
          <w:szCs w:val="26"/>
        </w:rPr>
        <w:t>четыреста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 xml:space="preserve">. </w:t>
      </w:r>
      <w:r w:rsidR="00377579">
        <w:rPr>
          <w:sz w:val="26"/>
          <w:szCs w:val="26"/>
        </w:rPr>
        <w:t>00</w:t>
      </w:r>
      <w:r w:rsidR="009A6C6C">
        <w:rPr>
          <w:sz w:val="26"/>
          <w:szCs w:val="26"/>
        </w:rPr>
        <w:t xml:space="preserve"> коп</w:t>
      </w:r>
      <w:r w:rsidRPr="00C1635C">
        <w:rPr>
          <w:sz w:val="26"/>
          <w:szCs w:val="26"/>
        </w:rPr>
        <w:t>.</w:t>
      </w:r>
      <w:r w:rsidR="001979AE">
        <w:rPr>
          <w:sz w:val="26"/>
          <w:szCs w:val="26"/>
        </w:rPr>
        <w:t xml:space="preserve">, а также расходы на уплату государственной пошлины в размере </w:t>
      </w:r>
      <w:r w:rsidR="00377579">
        <w:rPr>
          <w:sz w:val="26"/>
          <w:szCs w:val="26"/>
        </w:rPr>
        <w:t>4</w:t>
      </w:r>
      <w:r w:rsidR="00A80C92">
        <w:rPr>
          <w:sz w:val="26"/>
          <w:szCs w:val="26"/>
        </w:rPr>
        <w:t>00</w:t>
      </w:r>
      <w:r w:rsidR="001979AE">
        <w:rPr>
          <w:sz w:val="26"/>
          <w:szCs w:val="26"/>
        </w:rPr>
        <w:t xml:space="preserve"> (</w:t>
      </w:r>
      <w:r w:rsidR="00A80C92">
        <w:rPr>
          <w:sz w:val="26"/>
          <w:szCs w:val="26"/>
        </w:rPr>
        <w:t>четыреста</w:t>
      </w:r>
      <w:r w:rsidR="001979A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778" w:rsidRPr="00C1635C" w:rsidP="00CD5D33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A80C92">
        <w:rPr>
          <w:sz w:val="26"/>
          <w:szCs w:val="26"/>
        </w:rPr>
        <w:t>мирового судью судебного участ</w:t>
      </w:r>
      <w:r w:rsidRPr="00C1635C">
        <w:rPr>
          <w:sz w:val="26"/>
          <w:szCs w:val="26"/>
        </w:rPr>
        <w:t>к</w:t>
      </w:r>
      <w:r w:rsidR="00A80C92">
        <w:rPr>
          <w:sz w:val="26"/>
          <w:szCs w:val="26"/>
        </w:rPr>
        <w:t>а</w:t>
      </w:r>
      <w:r w:rsidRPr="00C1635C">
        <w:rPr>
          <w:sz w:val="26"/>
          <w:szCs w:val="26"/>
        </w:rPr>
        <w:t xml:space="preserve"> № 59 Красноперекопского судебного района Республики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 w:rsidR="001979AE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 Д.Б. Сангаджи-Горяев</w:t>
      </w:r>
    </w:p>
    <w:p w:rsidR="000160D6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160D6" w:rsidRPr="00D3412B" w:rsidP="000160D6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 xml:space="preserve">ДЕПЕРСОНИФИКАЦИЮ </w:t>
      </w:r>
    </w:p>
    <w:p w:rsidR="000160D6" w:rsidRPr="00D3412B" w:rsidP="000160D6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>Лингвистический контроль произвела</w:t>
      </w:r>
    </w:p>
    <w:p w:rsidR="000160D6" w:rsidRPr="00D3412B" w:rsidP="000160D6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>администратор судебного участка ___________Д.Б. Оконова</w:t>
      </w:r>
    </w:p>
    <w:p w:rsidR="000160D6" w:rsidRPr="00D3412B" w:rsidP="000160D6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>СОГЛАСОВАНО</w:t>
      </w:r>
    </w:p>
    <w:p w:rsidR="000160D6" w:rsidRPr="00D3412B" w:rsidP="000160D6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 xml:space="preserve">Мировой судья: ___________________  Д.Б. Сангаджи-Горяев </w:t>
      </w:r>
    </w:p>
    <w:p w:rsidR="000160D6" w:rsidRPr="00B64D03" w:rsidP="000160D6">
      <w:pPr>
        <w:ind w:firstLine="708"/>
        <w:rPr>
          <w:sz w:val="25"/>
          <w:szCs w:val="25"/>
        </w:rPr>
      </w:pPr>
      <w:r w:rsidRPr="00D3412B">
        <w:rPr>
          <w:sz w:val="25"/>
          <w:szCs w:val="25"/>
        </w:rPr>
        <w:t>«____»_____________2019 г.</w:t>
      </w:r>
    </w:p>
    <w:p w:rsidR="000160D6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A43774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966"/>
      <w:docPartObj>
        <w:docPartGallery w:val="Page Numbers (Top of Page)"/>
        <w:docPartUnique/>
      </w:docPartObj>
    </w:sdtPr>
    <w:sdtContent>
      <w:p w:rsidR="00A437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DC">
          <w:rPr>
            <w:noProof/>
          </w:rPr>
          <w:t>5</w:t>
        </w:r>
        <w:r>
          <w:fldChar w:fldCharType="end"/>
        </w:r>
      </w:p>
    </w:sdtContent>
  </w:sdt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160D6"/>
    <w:rsid w:val="00055633"/>
    <w:rsid w:val="001979AE"/>
    <w:rsid w:val="001A7B75"/>
    <w:rsid w:val="001B23A7"/>
    <w:rsid w:val="001B2C6B"/>
    <w:rsid w:val="0020720A"/>
    <w:rsid w:val="00230AC9"/>
    <w:rsid w:val="002E0E7A"/>
    <w:rsid w:val="002F6D47"/>
    <w:rsid w:val="00377579"/>
    <w:rsid w:val="00505F38"/>
    <w:rsid w:val="00525DF3"/>
    <w:rsid w:val="005761D4"/>
    <w:rsid w:val="005D26DE"/>
    <w:rsid w:val="005E6BB7"/>
    <w:rsid w:val="00864A32"/>
    <w:rsid w:val="00866389"/>
    <w:rsid w:val="008A442C"/>
    <w:rsid w:val="008C16B5"/>
    <w:rsid w:val="009A6C6C"/>
    <w:rsid w:val="00A147C9"/>
    <w:rsid w:val="00A31ADB"/>
    <w:rsid w:val="00A43774"/>
    <w:rsid w:val="00A80C92"/>
    <w:rsid w:val="00A858DC"/>
    <w:rsid w:val="00AA7AB0"/>
    <w:rsid w:val="00AF20CC"/>
    <w:rsid w:val="00B1288D"/>
    <w:rsid w:val="00B25284"/>
    <w:rsid w:val="00B61352"/>
    <w:rsid w:val="00B64D03"/>
    <w:rsid w:val="00B76964"/>
    <w:rsid w:val="00C1635C"/>
    <w:rsid w:val="00C64D07"/>
    <w:rsid w:val="00CD5D33"/>
    <w:rsid w:val="00D17778"/>
    <w:rsid w:val="00D3412B"/>
    <w:rsid w:val="00D54928"/>
    <w:rsid w:val="00D7492E"/>
    <w:rsid w:val="00DF3658"/>
    <w:rsid w:val="00E22C12"/>
    <w:rsid w:val="00E64058"/>
    <w:rsid w:val="00E74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B5A553-4E77-4863-8ADE-DAE1D12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A437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37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