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="005422C3">
        <w:rPr>
          <w:sz w:val="22"/>
          <w:szCs w:val="22"/>
        </w:rPr>
        <w:t>473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Pr="00A40896">
        <w:rPr>
          <w:sz w:val="22"/>
          <w:szCs w:val="22"/>
        </w:rPr>
        <w:t>60-01-202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5422C3">
        <w:rPr>
          <w:sz w:val="22"/>
          <w:szCs w:val="22"/>
        </w:rPr>
        <w:t>799-96</w:t>
      </w:r>
      <w:r w:rsidRPr="00A40896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</w:t>
      </w:r>
      <w:r w:rsidR="0016760F">
        <w:rPr>
          <w:b/>
          <w:sz w:val="26"/>
          <w:szCs w:val="26"/>
        </w:rPr>
        <w:t xml:space="preserve"> </w:t>
      </w: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16760F">
        <w:rPr>
          <w:sz w:val="26"/>
          <w:szCs w:val="26"/>
        </w:rPr>
        <w:tab/>
      </w:r>
      <w:r w:rsidR="005422C3">
        <w:rPr>
          <w:sz w:val="26"/>
          <w:szCs w:val="26"/>
        </w:rPr>
        <w:t xml:space="preserve">5 июля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A40896" w:rsidRPr="006E2FB0" w:rsidP="00A4089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3485">
        <w:rPr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E2FB0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секретаре судебного заседания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Гевак М.А.,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422C3">
        <w:rPr>
          <w:rFonts w:ascii="Times New Roman" w:hAnsi="Times New Roman" w:cs="Times New Roman"/>
          <w:sz w:val="26"/>
          <w:szCs w:val="26"/>
        </w:rPr>
        <w:t xml:space="preserve">Абакумовой Светлане Афиногеновне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</w:t>
      </w:r>
      <w:r w:rsidR="005422C3">
        <w:rPr>
          <w:rFonts w:ascii="Times New Roman" w:hAnsi="Times New Roman" w:cs="Times New Roman"/>
          <w:sz w:val="26"/>
          <w:szCs w:val="26"/>
        </w:rPr>
        <w:t>, пени</w:t>
      </w:r>
      <w:r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="00A40896">
        <w:rPr>
          <w:sz w:val="26"/>
          <w:szCs w:val="26"/>
        </w:rPr>
        <w:t>,235</w:t>
      </w:r>
      <w:r w:rsidRPr="00EC17EC" w:rsidR="002F455F">
        <w:rPr>
          <w:sz w:val="26"/>
          <w:szCs w:val="26"/>
        </w:rPr>
        <w:t xml:space="preserve"> 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F64CFA" w:rsidP="00F64C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="005422C3">
        <w:rPr>
          <w:sz w:val="26"/>
          <w:szCs w:val="26"/>
        </w:rPr>
        <w:t>Абакумовой Светланы Афиногеновны</w:t>
      </w:r>
      <w:r w:rsidR="00EC17E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64CFA">
        <w:rPr>
          <w:sz w:val="26"/>
          <w:szCs w:val="26"/>
        </w:rPr>
        <w:t>&lt;персональные данные&gt; в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в многоквартирных домах за период &lt;</w:t>
      </w:r>
      <w:r w:rsidRPr="00F64CFA">
        <w:rPr>
          <w:sz w:val="26"/>
          <w:szCs w:val="26"/>
        </w:rPr>
        <w:t>период</w:t>
      </w:r>
      <w:r w:rsidRPr="00F64CFA">
        <w:rPr>
          <w:sz w:val="26"/>
          <w:szCs w:val="26"/>
        </w:rPr>
        <w:t xml:space="preserve">&gt; в размере &lt;сумма&gt;  , пеню в размере &lt;сумма&gt; , всего &lt;сумма&gt; , а также расходы по уплате государственной пошлины в размере &lt;сумма&gt;     </w:t>
      </w:r>
    </w:p>
    <w:p w:rsidR="001C5589" w:rsidRPr="00EC17EC" w:rsidP="00F64CFA">
      <w:pPr>
        <w:ind w:firstLine="708"/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0896" w:rsidRPr="00152882" w:rsidP="00A40896">
      <w:pPr>
        <w:ind w:firstLine="709"/>
        <w:jc w:val="both"/>
        <w:rPr>
          <w:sz w:val="26"/>
          <w:szCs w:val="26"/>
        </w:rPr>
      </w:pPr>
      <w:r w:rsidRPr="00152882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40896" w:rsidRPr="0016760F" w:rsidP="0016760F">
      <w:pPr>
        <w:ind w:firstLine="708"/>
        <w:jc w:val="both"/>
        <w:rPr>
          <w:sz w:val="26"/>
          <w:szCs w:val="26"/>
        </w:rPr>
      </w:pPr>
      <w:r w:rsidRPr="0016760F">
        <w:rPr>
          <w:sz w:val="26"/>
          <w:szCs w:val="26"/>
        </w:rPr>
        <w:t xml:space="preserve">Заочное решение может быть обжаловано </w:t>
      </w:r>
      <w:r w:rsidRPr="00A40896" w:rsidR="0016760F">
        <w:rPr>
          <w:sz w:val="26"/>
          <w:szCs w:val="26"/>
        </w:rPr>
        <w:t xml:space="preserve">в апелляционном порядке </w:t>
      </w:r>
      <w:r w:rsidRPr="0016760F">
        <w:rPr>
          <w:sz w:val="26"/>
          <w:szCs w:val="26"/>
        </w:rPr>
        <w:t>о</w:t>
      </w:r>
      <w:r w:rsidRPr="00A40896">
        <w:rPr>
          <w:sz w:val="26"/>
          <w:szCs w:val="26"/>
        </w:rPr>
        <w:t>тветчиком в течение одного месяца со дня вынесения определения суда об отказе в удовлетворении заявления об отмене этого решения суда</w:t>
      </w:r>
      <w:r w:rsidRPr="0016760F">
        <w:rPr>
          <w:sz w:val="26"/>
          <w:szCs w:val="26"/>
        </w:rPr>
        <w:t xml:space="preserve">, </w:t>
      </w:r>
      <w:r w:rsidRPr="0016760F" w:rsidR="0016760F">
        <w:rPr>
          <w:sz w:val="26"/>
          <w:szCs w:val="26"/>
        </w:rPr>
        <w:t>и</w:t>
      </w:r>
      <w:r w:rsidRPr="00A40896">
        <w:rPr>
          <w:sz w:val="26"/>
          <w:szCs w:val="26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="0016760F">
        <w:rPr>
          <w:sz w:val="26"/>
          <w:szCs w:val="26"/>
        </w:rPr>
        <w:t xml:space="preserve">- </w:t>
      </w:r>
      <w:r w:rsidRPr="00A40896">
        <w:rPr>
          <w:sz w:val="26"/>
          <w:szCs w:val="26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 w:rsidRPr="0016760F" w:rsidR="0016760F">
        <w:rPr>
          <w:sz w:val="26"/>
          <w:szCs w:val="26"/>
        </w:rPr>
        <w:t xml:space="preserve"> удовлетворении этого заявления </w:t>
      </w:r>
      <w:r w:rsidRPr="0016760F">
        <w:rPr>
          <w:sz w:val="26"/>
          <w:szCs w:val="26"/>
        </w:rPr>
        <w:t>в Красноперекопский районный суд Республики Крым через судебный участок № 60 Красноперекопского судебного района Республики Крым.</w:t>
      </w:r>
    </w:p>
    <w:p w:rsidR="00A4089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60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52882"/>
    <w:rsid w:val="0016760F"/>
    <w:rsid w:val="001B168E"/>
    <w:rsid w:val="001C5589"/>
    <w:rsid w:val="001C77DB"/>
    <w:rsid w:val="001E3C76"/>
    <w:rsid w:val="00282E23"/>
    <w:rsid w:val="002F455F"/>
    <w:rsid w:val="002F5FE3"/>
    <w:rsid w:val="002F6D47"/>
    <w:rsid w:val="0035113E"/>
    <w:rsid w:val="00373923"/>
    <w:rsid w:val="00392597"/>
    <w:rsid w:val="003D60E4"/>
    <w:rsid w:val="003E22A3"/>
    <w:rsid w:val="004260D2"/>
    <w:rsid w:val="004635E8"/>
    <w:rsid w:val="005422C3"/>
    <w:rsid w:val="00586080"/>
    <w:rsid w:val="005A1C85"/>
    <w:rsid w:val="005C3485"/>
    <w:rsid w:val="005E6BB7"/>
    <w:rsid w:val="005F3319"/>
    <w:rsid w:val="00684DC3"/>
    <w:rsid w:val="00686193"/>
    <w:rsid w:val="006A34F6"/>
    <w:rsid w:val="006A44EA"/>
    <w:rsid w:val="006B6727"/>
    <w:rsid w:val="006E2FB0"/>
    <w:rsid w:val="00761DC7"/>
    <w:rsid w:val="007A0F9C"/>
    <w:rsid w:val="007E690C"/>
    <w:rsid w:val="007F7D1F"/>
    <w:rsid w:val="00803370"/>
    <w:rsid w:val="00876771"/>
    <w:rsid w:val="0088451B"/>
    <w:rsid w:val="008A26B2"/>
    <w:rsid w:val="008A442C"/>
    <w:rsid w:val="008B1A0E"/>
    <w:rsid w:val="00923532"/>
    <w:rsid w:val="00942562"/>
    <w:rsid w:val="009425BD"/>
    <w:rsid w:val="00962921"/>
    <w:rsid w:val="00A40896"/>
    <w:rsid w:val="00A53FEA"/>
    <w:rsid w:val="00A871D1"/>
    <w:rsid w:val="00AF37E5"/>
    <w:rsid w:val="00AF626A"/>
    <w:rsid w:val="00B72062"/>
    <w:rsid w:val="00C06F65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53A6A"/>
    <w:rsid w:val="00F64CF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