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215B" w:rsidRPr="00157BCC" w:rsidP="0079215B">
      <w:pPr>
        <w:jc w:val="right"/>
      </w:pPr>
      <w:r w:rsidRPr="00157BCC">
        <w:t>Дело № 2-60-</w:t>
      </w:r>
      <w:r w:rsidRPr="00157BCC" w:rsidR="00986B08">
        <w:t>1</w:t>
      </w:r>
      <w:r w:rsidRPr="00157BCC" w:rsidR="008854F8">
        <w:t>272</w:t>
      </w:r>
      <w:r w:rsidRPr="00157BCC">
        <w:t>/202</w:t>
      </w:r>
      <w:r w:rsidRPr="00157BCC" w:rsidR="00E35B30">
        <w:t>5</w:t>
      </w:r>
    </w:p>
    <w:p w:rsidR="0079215B" w:rsidRPr="00157BCC" w:rsidP="0079215B">
      <w:pPr>
        <w:jc w:val="right"/>
      </w:pPr>
      <w:r w:rsidRPr="00157BCC">
        <w:t>УИД</w:t>
      </w:r>
      <w:r w:rsidRPr="00157BCC">
        <w:t xml:space="preserve"> 91</w:t>
      </w:r>
      <w:r w:rsidRPr="00157BCC">
        <w:rPr>
          <w:lang w:val="en-US"/>
        </w:rPr>
        <w:t>MS</w:t>
      </w:r>
      <w:r w:rsidRPr="00157BCC">
        <w:t>00</w:t>
      </w:r>
      <w:r w:rsidRPr="00157BCC">
        <w:t>60-01-202</w:t>
      </w:r>
      <w:r w:rsidRPr="00157BCC" w:rsidR="00986B08">
        <w:t>5</w:t>
      </w:r>
      <w:r w:rsidRPr="00157BCC">
        <w:t>-00</w:t>
      </w:r>
      <w:r w:rsidRPr="00157BCC" w:rsidR="008854F8">
        <w:t>1843-03</w:t>
      </w:r>
      <w:r w:rsidRPr="00157BCC">
        <w:t xml:space="preserve"> </w:t>
      </w:r>
    </w:p>
    <w:p w:rsidR="0079215B" w:rsidRPr="00157BCC" w:rsidP="0079215B">
      <w:pPr>
        <w:jc w:val="right"/>
      </w:pPr>
    </w:p>
    <w:p w:rsidR="0079215B" w:rsidRPr="00157BCC" w:rsidP="0079215B">
      <w:pPr>
        <w:pStyle w:val="Heading1"/>
        <w:rPr>
          <w:b/>
          <w:sz w:val="20"/>
        </w:rPr>
      </w:pPr>
      <w:r w:rsidRPr="00157BCC">
        <w:rPr>
          <w:b/>
          <w:sz w:val="20"/>
        </w:rPr>
        <w:t>Р</w:t>
      </w:r>
      <w:r w:rsidRPr="00157BCC">
        <w:rPr>
          <w:b/>
          <w:sz w:val="20"/>
        </w:rPr>
        <w:t xml:space="preserve"> Е Ш Е Н И Е</w:t>
      </w:r>
    </w:p>
    <w:p w:rsidR="0079215B" w:rsidRPr="00157BCC" w:rsidP="0079215B">
      <w:pPr>
        <w:jc w:val="center"/>
        <w:rPr>
          <w:b/>
        </w:rPr>
      </w:pPr>
      <w:r w:rsidRPr="00157BCC">
        <w:rPr>
          <w:b/>
        </w:rPr>
        <w:t xml:space="preserve">и м е н е м   Р о с </w:t>
      </w:r>
      <w:r w:rsidRPr="00157BCC">
        <w:rPr>
          <w:b/>
        </w:rPr>
        <w:t>с</w:t>
      </w:r>
      <w:r w:rsidRPr="00157BCC">
        <w:rPr>
          <w:b/>
        </w:rPr>
        <w:t xml:space="preserve"> и й с к о й   Ф е д е р а ц и и</w:t>
      </w:r>
    </w:p>
    <w:p w:rsidR="00DC7B28" w:rsidRPr="00157BCC" w:rsidP="0079215B">
      <w:pPr>
        <w:jc w:val="center"/>
        <w:rPr>
          <w:b/>
        </w:rPr>
      </w:pPr>
    </w:p>
    <w:p w:rsidR="0079215B" w:rsidRPr="00157BCC" w:rsidP="00DF01CF">
      <w:pPr>
        <w:jc w:val="both"/>
      </w:pPr>
      <w:r w:rsidRPr="00157BCC">
        <w:t>г</w:t>
      </w:r>
      <w:r w:rsidRPr="00157BCC">
        <w:t>. Красноперекопск</w:t>
      </w:r>
      <w:r w:rsidRPr="00157BCC">
        <w:tab/>
      </w:r>
      <w:r w:rsidRPr="00157BCC">
        <w:tab/>
      </w:r>
      <w:r w:rsidRPr="00157BCC">
        <w:tab/>
      </w:r>
      <w:r w:rsidRPr="00157BCC">
        <w:tab/>
      </w:r>
      <w:r w:rsidRPr="00157BCC">
        <w:tab/>
      </w:r>
      <w:r w:rsidRPr="00157BCC">
        <w:tab/>
      </w:r>
      <w:r w:rsidRPr="00157BCC">
        <w:tab/>
      </w:r>
      <w:r w:rsidRPr="00157BCC">
        <w:tab/>
      </w:r>
      <w:r w:rsidRPr="00157BCC" w:rsidR="00054D03">
        <w:tab/>
      </w:r>
      <w:r w:rsidR="00157BCC">
        <w:t xml:space="preserve">       </w:t>
      </w:r>
      <w:r w:rsidRPr="00157BCC" w:rsidR="008854F8">
        <w:t xml:space="preserve">10 декабря </w:t>
      </w:r>
      <w:r w:rsidRPr="00157BCC">
        <w:t>202</w:t>
      </w:r>
      <w:r w:rsidRPr="00157BCC" w:rsidR="00E35B30">
        <w:t>5</w:t>
      </w:r>
      <w:r w:rsidRPr="00157BCC">
        <w:t xml:space="preserve"> г.</w:t>
      </w:r>
    </w:p>
    <w:p w:rsidR="00DC7B28" w:rsidRPr="00157BCC" w:rsidP="00DF01CF">
      <w:pPr>
        <w:jc w:val="both"/>
      </w:pPr>
    </w:p>
    <w:p w:rsidR="0079215B" w:rsidRPr="00157BCC" w:rsidP="00DF01CF">
      <w:pPr>
        <w:pStyle w:val="ConsPlusNormal"/>
        <w:ind w:firstLine="540"/>
        <w:contextualSpacing/>
        <w:jc w:val="both"/>
        <w:rPr>
          <w:rFonts w:ascii="Times New Roman" w:hAnsi="Times New Roman" w:cs="Times New Roman"/>
        </w:rPr>
      </w:pPr>
      <w:r w:rsidRPr="00157BCC">
        <w:tab/>
      </w:r>
      <w:r w:rsidRPr="00157BCC">
        <w:rPr>
          <w:rFonts w:ascii="Times New Roman" w:hAnsi="Times New Roman" w:cs="Times New Roman"/>
        </w:rPr>
        <w:t xml:space="preserve">Суд в составе: председательствующего – мирового судьи судебного участка № 60 </w:t>
      </w:r>
      <w:r w:rsidRPr="00157BCC">
        <w:rPr>
          <w:rFonts w:ascii="Times New Roman" w:hAnsi="Times New Roman" w:cs="Times New Roman"/>
        </w:rPr>
        <w:t xml:space="preserve">Красноперекопского судебного района Республики Крым                         </w:t>
      </w:r>
      <w:r w:rsidRPr="00157BCC" w:rsidR="008854F8">
        <w:rPr>
          <w:rFonts w:ascii="Times New Roman" w:hAnsi="Times New Roman" w:cs="Times New Roman"/>
        </w:rPr>
        <w:t xml:space="preserve">  </w:t>
      </w:r>
      <w:r w:rsidRPr="00157BCC">
        <w:rPr>
          <w:rFonts w:ascii="Times New Roman" w:hAnsi="Times New Roman" w:cs="Times New Roman"/>
        </w:rPr>
        <w:t xml:space="preserve"> Оконовой Д.Б.,</w:t>
      </w:r>
    </w:p>
    <w:p w:rsidR="0079215B" w:rsidRPr="00157BCC" w:rsidP="00DF01C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157BCC">
        <w:rPr>
          <w:rFonts w:ascii="Times New Roman" w:hAnsi="Times New Roman" w:cs="Times New Roman"/>
        </w:rPr>
        <w:t>при ведении протокола судебного заседания помощником мирового судьи Гевак М.А.,</w:t>
      </w:r>
    </w:p>
    <w:p w:rsidR="0079215B" w:rsidRPr="00157BCC" w:rsidP="00DF01CF">
      <w:pPr>
        <w:pStyle w:val="ConsPlusNormal"/>
        <w:contextualSpacing/>
        <w:jc w:val="both"/>
        <w:rPr>
          <w:rFonts w:ascii="Times New Roman" w:hAnsi="Times New Roman" w:cs="Times New Roman"/>
        </w:rPr>
      </w:pPr>
      <w:r w:rsidRPr="00157BCC">
        <w:rPr>
          <w:rFonts w:ascii="Times New Roman" w:hAnsi="Times New Roman" w:cs="Times New Roman"/>
        </w:rPr>
        <w:t xml:space="preserve">рассмотрев в открытом судебном заседании гражданское дело по исковому заявлению </w:t>
      </w:r>
      <w:r w:rsidRPr="00157BCC" w:rsidR="008854F8">
        <w:rPr>
          <w:rFonts w:ascii="Times New Roman" w:hAnsi="Times New Roman" w:cs="Times New Roman"/>
        </w:rPr>
        <w:t xml:space="preserve">общества с ограниченной ответственностью «Управляющая компания «ИнтерУют» </w:t>
      </w:r>
      <w:r w:rsidRPr="00157BCC" w:rsidR="008854F8">
        <w:rPr>
          <w:rFonts w:ascii="Times New Roman" w:hAnsi="Times New Roman" w:cs="Times New Roman"/>
        </w:rPr>
        <w:t>к</w:t>
      </w:r>
      <w:r w:rsidRPr="00157BCC" w:rsidR="008854F8">
        <w:rPr>
          <w:rFonts w:ascii="Times New Roman" w:hAnsi="Times New Roman" w:cs="Times New Roman"/>
        </w:rPr>
        <w:t xml:space="preserve"> </w:t>
      </w:r>
      <w:r w:rsidRPr="00157BCC" w:rsidR="008854F8">
        <w:rPr>
          <w:rFonts w:ascii="Times New Roman" w:hAnsi="Times New Roman" w:cs="Times New Roman"/>
        </w:rPr>
        <w:t>Железняк</w:t>
      </w:r>
      <w:r w:rsidRPr="00157BCC" w:rsidR="008854F8">
        <w:rPr>
          <w:rFonts w:ascii="Times New Roman" w:hAnsi="Times New Roman" w:cs="Times New Roman"/>
        </w:rPr>
        <w:t xml:space="preserve"> Анастасии Петровне о взыскании задолженности за жилое помещение </w:t>
      </w:r>
      <w:r w:rsidRPr="00157BCC" w:rsidR="005F6370">
        <w:rPr>
          <w:rFonts w:ascii="Times New Roman" w:hAnsi="Times New Roman" w:cs="Times New Roman"/>
        </w:rPr>
        <w:t xml:space="preserve">и </w:t>
      </w:r>
      <w:r w:rsidRPr="00157BCC">
        <w:rPr>
          <w:rFonts w:ascii="Times New Roman" w:hAnsi="Times New Roman" w:cs="Times New Roman"/>
        </w:rPr>
        <w:t>расходов</w:t>
      </w:r>
      <w:r w:rsidRPr="00157BCC" w:rsidR="005F6370">
        <w:rPr>
          <w:rFonts w:ascii="Times New Roman" w:hAnsi="Times New Roman" w:cs="Times New Roman"/>
        </w:rPr>
        <w:t xml:space="preserve"> на оплату государственной пошлины</w:t>
      </w:r>
      <w:r w:rsidRPr="00157BCC">
        <w:rPr>
          <w:rFonts w:ascii="Times New Roman" w:hAnsi="Times New Roman" w:cs="Times New Roman"/>
        </w:rPr>
        <w:t>,</w:t>
      </w:r>
    </w:p>
    <w:p w:rsidR="001E23F0" w:rsidRPr="00157BCC" w:rsidP="00DF01CF">
      <w:pPr>
        <w:pStyle w:val="ConsPlusNormal"/>
        <w:contextualSpacing/>
        <w:jc w:val="center"/>
        <w:rPr>
          <w:rFonts w:ascii="Times New Roman" w:hAnsi="Times New Roman" w:cs="Times New Roman"/>
          <w:b/>
        </w:rPr>
      </w:pPr>
      <w:r w:rsidRPr="00157BCC">
        <w:rPr>
          <w:rFonts w:ascii="Times New Roman" w:hAnsi="Times New Roman" w:cs="Times New Roman"/>
          <w:b/>
        </w:rPr>
        <w:t xml:space="preserve">у с т а н о в и </w:t>
      </w:r>
      <w:r w:rsidRPr="00157BCC">
        <w:rPr>
          <w:rFonts w:ascii="Times New Roman" w:hAnsi="Times New Roman" w:cs="Times New Roman"/>
          <w:b/>
        </w:rPr>
        <w:t>л</w:t>
      </w:r>
      <w:r w:rsidRPr="00157BCC">
        <w:rPr>
          <w:rFonts w:ascii="Times New Roman" w:hAnsi="Times New Roman" w:cs="Times New Roman"/>
          <w:b/>
        </w:rPr>
        <w:t xml:space="preserve">: </w:t>
      </w:r>
    </w:p>
    <w:p w:rsidR="001E23F0" w:rsidRPr="00157BCC" w:rsidP="00157BCC">
      <w:pPr>
        <w:autoSpaceDE w:val="0"/>
        <w:autoSpaceDN w:val="0"/>
        <w:adjustRightInd w:val="0"/>
        <w:ind w:firstLine="709"/>
        <w:jc w:val="both"/>
        <w:rPr>
          <w:bCs/>
          <w:iCs/>
          <w:color w:val="000000"/>
        </w:rPr>
      </w:pPr>
      <w:r w:rsidRPr="00157BCC">
        <w:rPr>
          <w:color w:val="000000"/>
        </w:rPr>
        <w:t xml:space="preserve">&lt;дата &gt;  </w:t>
      </w:r>
      <w:r w:rsidRPr="00157BCC" w:rsidR="00183814">
        <w:t>общество с ограниченной ответств</w:t>
      </w:r>
      <w:r w:rsidRPr="00157BCC" w:rsidR="00183814">
        <w:t xml:space="preserve">енностью «Управляющая компания «ИнтерУют» </w:t>
      </w:r>
      <w:r w:rsidRPr="00157BCC" w:rsidR="00183814">
        <w:rPr>
          <w:color w:val="000000"/>
        </w:rPr>
        <w:t xml:space="preserve">(далее – ООО «УК «ИнтерУют») обратилось с указанным иском к Железняк А.П., мотивируя тем, что истец является управляющей организацией многоквартирного жилого дома </w:t>
      </w:r>
      <w:r w:rsidRPr="00157BCC">
        <w:rPr>
          <w:b/>
          <w:bCs/>
          <w:iCs/>
          <w:color w:val="000000"/>
        </w:rPr>
        <w:t>&lt;</w:t>
      </w:r>
      <w:r w:rsidRPr="00157BCC">
        <w:rPr>
          <w:bCs/>
          <w:iCs/>
          <w:color w:val="000000"/>
        </w:rPr>
        <w:t>адрес</w:t>
      </w:r>
      <w:r w:rsidRPr="00157BCC" w:rsidR="00183814">
        <w:rPr>
          <w:color w:val="000000"/>
        </w:rPr>
        <w:t xml:space="preserve">, с </w:t>
      </w:r>
      <w:r w:rsidRPr="00157BCC">
        <w:rPr>
          <w:bCs/>
          <w:iCs/>
          <w:color w:val="000000"/>
        </w:rPr>
        <w:t>&lt;дата &gt;</w:t>
      </w:r>
      <w:r w:rsidRPr="00157BCC">
        <w:rPr>
          <w:bCs/>
          <w:iCs/>
          <w:color w:val="000000"/>
        </w:rPr>
        <w:t xml:space="preserve"> </w:t>
      </w:r>
      <w:r w:rsidRPr="00157BCC" w:rsidR="00183814">
        <w:rPr>
          <w:color w:val="000000"/>
        </w:rPr>
        <w:t>,</w:t>
      </w:r>
      <w:r w:rsidRPr="00157BCC" w:rsidR="00183814">
        <w:rPr>
          <w:color w:val="000000"/>
        </w:rPr>
        <w:t xml:space="preserve"> начисляет жилищно-коммунальные платежи и ведет лицевые счета по тарифам, утвержденным органами исполнительной власти Республики Крым. Ответчик Железняк А.П. явля</w:t>
      </w:r>
      <w:r w:rsidRPr="00157BCC" w:rsidR="00A5367F">
        <w:rPr>
          <w:color w:val="000000"/>
        </w:rPr>
        <w:t xml:space="preserve">ется </w:t>
      </w:r>
      <w:r w:rsidRPr="00157BCC" w:rsidR="00183814">
        <w:rPr>
          <w:color w:val="000000"/>
        </w:rPr>
        <w:t xml:space="preserve">собственником жилого помещения, расположенного по адресу: </w:t>
      </w:r>
      <w:r w:rsidRPr="00157BCC">
        <w:rPr>
          <w:b/>
          <w:bCs/>
          <w:iCs/>
          <w:color w:val="000000"/>
        </w:rPr>
        <w:t>&lt;</w:t>
      </w:r>
      <w:r w:rsidRPr="00157BCC">
        <w:rPr>
          <w:bCs/>
          <w:iCs/>
          <w:color w:val="000000"/>
        </w:rPr>
        <w:t>адрес&gt;</w:t>
      </w:r>
      <w:r>
        <w:rPr>
          <w:color w:val="000000"/>
        </w:rPr>
        <w:t>, площадью</w:t>
      </w:r>
      <w:r w:rsidRPr="00157BCC" w:rsidR="00183814">
        <w:rPr>
          <w:color w:val="000000"/>
        </w:rPr>
        <w:t xml:space="preserve"> </w:t>
      </w:r>
      <w:r w:rsidRPr="00157BCC" w:rsidR="00A5367F">
        <w:rPr>
          <w:color w:val="000000"/>
        </w:rPr>
        <w:t xml:space="preserve">в течение длительного времени не полностью оплачивает плату за жилое помещение и коммунальные услуги. Ранее направлялось заявление о вынесении судебного приказа. Вынесенный судебный приказ отменен. Просит </w:t>
      </w:r>
      <w:r w:rsidRPr="00157BCC" w:rsidR="00183814">
        <w:rPr>
          <w:color w:val="000000"/>
        </w:rPr>
        <w:t>взыска</w:t>
      </w:r>
      <w:r w:rsidRPr="00157BCC" w:rsidR="00A5367F">
        <w:rPr>
          <w:color w:val="000000"/>
        </w:rPr>
        <w:t>ть с ответчика за</w:t>
      </w:r>
      <w:r w:rsidRPr="00157BCC" w:rsidR="00183814">
        <w:rPr>
          <w:color w:val="000000"/>
        </w:rPr>
        <w:t>долженност</w:t>
      </w:r>
      <w:r w:rsidRPr="00157BCC" w:rsidR="00A5367F">
        <w:rPr>
          <w:color w:val="000000"/>
        </w:rPr>
        <w:t>ь</w:t>
      </w:r>
      <w:r w:rsidRPr="00157BCC" w:rsidR="00183814">
        <w:rPr>
          <w:color w:val="000000"/>
        </w:rPr>
        <w:t xml:space="preserve"> за жилое помещен</w:t>
      </w:r>
      <w:r w:rsidRPr="00157BCC" w:rsidR="00183814">
        <w:rPr>
          <w:color w:val="000000"/>
        </w:rPr>
        <w:t>ие за п</w:t>
      </w:r>
      <w:r w:rsidRPr="00157BCC" w:rsidR="00DC7B28">
        <w:rPr>
          <w:color w:val="000000"/>
        </w:rPr>
        <w:t xml:space="preserve">ериод с </w:t>
      </w:r>
      <w:r w:rsidRPr="00157BCC">
        <w:rPr>
          <w:bCs/>
          <w:iCs/>
          <w:color w:val="000000"/>
        </w:rPr>
        <w:t>&lt;дата &gt;</w:t>
      </w:r>
      <w:r w:rsidRPr="00157BCC" w:rsidR="00DC7B28">
        <w:rPr>
          <w:color w:val="000000"/>
        </w:rPr>
        <w:t xml:space="preserve"> по </w:t>
      </w:r>
      <w:r w:rsidRPr="00157BCC">
        <w:rPr>
          <w:color w:val="000000"/>
        </w:rPr>
        <w:t xml:space="preserve">&lt;дата &gt; </w:t>
      </w:r>
      <w:r w:rsidRPr="00157BCC" w:rsidR="00183814">
        <w:rPr>
          <w:color w:val="000000"/>
        </w:rPr>
        <w:t xml:space="preserve">в размере </w:t>
      </w:r>
      <w:r w:rsidRPr="00157BCC">
        <w:rPr>
          <w:bCs/>
          <w:iCs/>
          <w:color w:val="000000"/>
        </w:rPr>
        <w:t xml:space="preserve">&lt;данные изъяты&gt;  </w:t>
      </w:r>
      <w:r w:rsidRPr="00157BCC" w:rsidR="00183814">
        <w:rPr>
          <w:color w:val="000000"/>
        </w:rPr>
        <w:t>руб. и расходы на</w:t>
      </w:r>
      <w:r w:rsidRPr="00157BCC" w:rsidR="00A5367F">
        <w:rPr>
          <w:color w:val="000000"/>
        </w:rPr>
        <w:t xml:space="preserve"> уплату государственной пошлины при обращении с заявлением о вынесении судебного приказа в размере</w:t>
      </w:r>
      <w:r w:rsidRPr="00157BCC" w:rsidR="00A5367F">
        <w:rPr>
          <w:color w:val="000000"/>
        </w:rPr>
        <w:t xml:space="preserve"> .</w:t>
      </w:r>
      <w:r w:rsidRPr="00157BCC" w:rsidR="00A5367F">
        <w:rPr>
          <w:color w:val="000000"/>
        </w:rPr>
        <w:t xml:space="preserve"> </w:t>
      </w:r>
      <w:r w:rsidRPr="00157BCC">
        <w:rPr>
          <w:color w:val="000000"/>
        </w:rPr>
        <w:t xml:space="preserve">размере </w:t>
      </w:r>
      <w:r w:rsidRPr="00157BCC">
        <w:rPr>
          <w:bCs/>
          <w:iCs/>
          <w:color w:val="000000"/>
        </w:rPr>
        <w:t xml:space="preserve">&lt;данные изъяты&gt; </w:t>
      </w:r>
      <w:r w:rsidRPr="00157BCC">
        <w:rPr>
          <w:color w:val="000000"/>
        </w:rPr>
        <w:t xml:space="preserve"> руб. </w:t>
      </w:r>
      <w:r>
        <w:rPr>
          <w:color w:val="000000"/>
        </w:rPr>
        <w:t xml:space="preserve"> </w:t>
      </w:r>
      <w:r w:rsidRPr="00157BCC" w:rsidR="00A5367F">
        <w:rPr>
          <w:color w:val="000000"/>
        </w:rPr>
        <w:t>и при обращении с исковым заявлением в</w:t>
      </w:r>
      <w:r w:rsidRPr="00157BCC" w:rsidR="00183814">
        <w:rPr>
          <w:color w:val="000000"/>
        </w:rPr>
        <w:t xml:space="preserve"> размере </w:t>
      </w:r>
      <w:r w:rsidRPr="00157BCC">
        <w:rPr>
          <w:bCs/>
          <w:iCs/>
          <w:color w:val="000000"/>
        </w:rPr>
        <w:t xml:space="preserve">&lt;данные изъяты&gt; </w:t>
      </w:r>
      <w:r w:rsidRPr="00157BCC" w:rsidR="00183814">
        <w:rPr>
          <w:color w:val="000000"/>
        </w:rPr>
        <w:t xml:space="preserve"> руб. </w:t>
      </w:r>
    </w:p>
    <w:p w:rsidR="001E23F0" w:rsidRPr="00157BCC" w:rsidP="00DF01C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157BCC">
        <w:rPr>
          <w:color w:val="000000"/>
          <w:sz w:val="20"/>
          <w:szCs w:val="20"/>
        </w:rPr>
        <w:t>Истец ООО «УК</w:t>
      </w:r>
      <w:r w:rsidRPr="00157BCC">
        <w:rPr>
          <w:color w:val="000000"/>
          <w:sz w:val="20"/>
          <w:szCs w:val="20"/>
        </w:rPr>
        <w:t xml:space="preserve"> «ИнтерУют», надлежаще извещенный о времени и месте рассмотрения дела, в судебное заседание представителя не направил.</w:t>
      </w:r>
      <w:r w:rsidRPr="00157BCC">
        <w:rPr>
          <w:color w:val="000000"/>
          <w:sz w:val="20"/>
          <w:szCs w:val="20"/>
        </w:rPr>
        <w:t xml:space="preserve"> В письменном заявлении представитель истца </w:t>
      </w:r>
      <w:r w:rsidRPr="00157BCC" w:rsidR="00157BCC">
        <w:rPr>
          <w:color w:val="000000"/>
          <w:sz w:val="20"/>
          <w:szCs w:val="20"/>
        </w:rPr>
        <w:t xml:space="preserve">&lt;ФИО&gt;, </w:t>
      </w:r>
      <w:r w:rsidRPr="00157BCC">
        <w:rPr>
          <w:color w:val="000000"/>
          <w:sz w:val="20"/>
          <w:szCs w:val="20"/>
        </w:rPr>
        <w:t>действующий на основании доверенности №</w:t>
      </w:r>
      <w:r w:rsidRPr="00157BCC" w:rsidR="00157BCC">
        <w:rPr>
          <w:bCs/>
          <w:iCs/>
          <w:sz w:val="20"/>
          <w:szCs w:val="20"/>
        </w:rPr>
        <w:t xml:space="preserve">&lt; номер </w:t>
      </w:r>
      <w:r w:rsidR="00157BCC">
        <w:rPr>
          <w:bCs/>
          <w:iCs/>
          <w:sz w:val="20"/>
          <w:szCs w:val="20"/>
        </w:rPr>
        <w:t>&gt;</w:t>
      </w:r>
      <w:r w:rsidRPr="00157BCC">
        <w:rPr>
          <w:color w:val="000000"/>
          <w:sz w:val="20"/>
          <w:szCs w:val="20"/>
        </w:rPr>
        <w:t>, просил рассмотреть дел</w:t>
      </w:r>
      <w:r w:rsidRPr="00157BCC">
        <w:rPr>
          <w:color w:val="000000"/>
          <w:sz w:val="20"/>
          <w:szCs w:val="20"/>
        </w:rPr>
        <w:t xml:space="preserve">о в его отсутствие, </w:t>
      </w:r>
      <w:r w:rsidRPr="00157BCC" w:rsidR="006B4FFD">
        <w:rPr>
          <w:color w:val="000000"/>
          <w:sz w:val="20"/>
          <w:szCs w:val="20"/>
        </w:rPr>
        <w:t xml:space="preserve">настаивая на удовлетворении </w:t>
      </w:r>
      <w:r w:rsidRPr="00157BCC">
        <w:rPr>
          <w:color w:val="000000"/>
          <w:sz w:val="20"/>
          <w:szCs w:val="20"/>
        </w:rPr>
        <w:t>исковы</w:t>
      </w:r>
      <w:r w:rsidRPr="00157BCC" w:rsidR="006B4FFD">
        <w:rPr>
          <w:color w:val="000000"/>
          <w:sz w:val="20"/>
          <w:szCs w:val="20"/>
        </w:rPr>
        <w:t>х</w:t>
      </w:r>
      <w:r w:rsidRPr="00157BCC">
        <w:rPr>
          <w:color w:val="000000"/>
          <w:sz w:val="20"/>
          <w:szCs w:val="20"/>
        </w:rPr>
        <w:t xml:space="preserve"> требовани</w:t>
      </w:r>
      <w:r w:rsidRPr="00157BCC" w:rsidR="006B4FFD">
        <w:rPr>
          <w:color w:val="000000"/>
          <w:sz w:val="20"/>
          <w:szCs w:val="20"/>
        </w:rPr>
        <w:t xml:space="preserve">й в полном объеме. </w:t>
      </w:r>
      <w:r w:rsidRPr="00157BCC">
        <w:rPr>
          <w:color w:val="000000"/>
          <w:sz w:val="20"/>
          <w:szCs w:val="20"/>
        </w:rPr>
        <w:t xml:space="preserve"> </w:t>
      </w:r>
    </w:p>
    <w:p w:rsidR="00A5367F" w:rsidRPr="00157BCC" w:rsidP="00DF01CF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0"/>
          <w:szCs w:val="20"/>
        </w:rPr>
      </w:pPr>
      <w:r w:rsidRPr="00157BCC">
        <w:rPr>
          <w:color w:val="000000"/>
          <w:sz w:val="20"/>
          <w:szCs w:val="20"/>
        </w:rPr>
        <w:t>Ответчик Железняк А.П.</w:t>
      </w:r>
      <w:r w:rsidRPr="00157BCC" w:rsidR="006B4FFD">
        <w:rPr>
          <w:color w:val="000000"/>
          <w:sz w:val="20"/>
          <w:szCs w:val="20"/>
        </w:rPr>
        <w:t>,</w:t>
      </w:r>
      <w:r w:rsidRPr="00157BCC">
        <w:rPr>
          <w:color w:val="000000"/>
          <w:sz w:val="20"/>
          <w:szCs w:val="20"/>
        </w:rPr>
        <w:t xml:space="preserve"> </w:t>
      </w:r>
      <w:r w:rsidRPr="00157BCC" w:rsidR="006B4FFD">
        <w:rPr>
          <w:color w:val="000000"/>
          <w:sz w:val="20"/>
          <w:szCs w:val="20"/>
        </w:rPr>
        <w:t xml:space="preserve">надлежаще </w:t>
      </w:r>
      <w:r w:rsidRPr="00157BCC" w:rsidR="006B4FFD">
        <w:rPr>
          <w:color w:val="000000"/>
          <w:sz w:val="20"/>
          <w:szCs w:val="20"/>
        </w:rPr>
        <w:t>извещенная</w:t>
      </w:r>
      <w:r w:rsidRPr="00157BCC" w:rsidR="006B4FFD">
        <w:rPr>
          <w:color w:val="000000"/>
          <w:sz w:val="20"/>
          <w:szCs w:val="20"/>
        </w:rPr>
        <w:t xml:space="preserve"> о судебном заседании, </w:t>
      </w:r>
      <w:r w:rsidRPr="00157BCC">
        <w:rPr>
          <w:color w:val="000000"/>
          <w:sz w:val="20"/>
          <w:szCs w:val="20"/>
        </w:rPr>
        <w:t>не явилась</w:t>
      </w:r>
      <w:r w:rsidRPr="00157BCC" w:rsidR="006B4FFD">
        <w:rPr>
          <w:color w:val="000000"/>
          <w:sz w:val="20"/>
          <w:szCs w:val="20"/>
        </w:rPr>
        <w:t xml:space="preserve">, о причинах неявки суду не сообщила, ходатайств </w:t>
      </w:r>
      <w:r w:rsidRPr="00157BCC" w:rsidR="00DC7B28">
        <w:rPr>
          <w:color w:val="000000"/>
          <w:sz w:val="20"/>
          <w:szCs w:val="20"/>
        </w:rPr>
        <w:t xml:space="preserve">от нее </w:t>
      </w:r>
      <w:r w:rsidRPr="00157BCC" w:rsidR="006B4FFD">
        <w:rPr>
          <w:color w:val="000000"/>
          <w:sz w:val="20"/>
          <w:szCs w:val="20"/>
        </w:rPr>
        <w:t>не поступило</w:t>
      </w:r>
      <w:r w:rsidRPr="00157BCC" w:rsidR="009411C8">
        <w:rPr>
          <w:color w:val="000000"/>
          <w:sz w:val="20"/>
          <w:szCs w:val="20"/>
        </w:rPr>
        <w:t xml:space="preserve">. </w:t>
      </w:r>
    </w:p>
    <w:p w:rsidR="001E23F0" w:rsidRPr="00157BCC" w:rsidP="00DF01C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57BCC">
        <w:rPr>
          <w:color w:val="000000"/>
        </w:rPr>
        <w:t>На основании ст.167 ГП</w:t>
      </w:r>
      <w:r w:rsidRPr="00157BCC">
        <w:rPr>
          <w:color w:val="000000"/>
        </w:rPr>
        <w:t xml:space="preserve">К РФ суд счел возможным рассмотреть дело в отсутствие надлежаще извещенных о времени и месте судебного заседания представителя истца и ответчика. </w:t>
      </w:r>
    </w:p>
    <w:p w:rsidR="001E23F0" w:rsidRPr="00157BCC" w:rsidP="00DF01C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57BCC">
        <w:rPr>
          <w:color w:val="000000"/>
        </w:rPr>
        <w:t>Исследовав материалы дела и гражданское дело №2-60-</w:t>
      </w:r>
      <w:r w:rsidRPr="00157BCC" w:rsidR="00856B8A">
        <w:rPr>
          <w:color w:val="000000"/>
        </w:rPr>
        <w:t>1133</w:t>
      </w:r>
      <w:r w:rsidRPr="00157BCC">
        <w:rPr>
          <w:color w:val="000000"/>
        </w:rPr>
        <w:t>/202</w:t>
      </w:r>
      <w:r w:rsidRPr="00157BCC" w:rsidR="00856B8A">
        <w:rPr>
          <w:color w:val="000000"/>
        </w:rPr>
        <w:t>5</w:t>
      </w:r>
      <w:r w:rsidRPr="00157BCC">
        <w:rPr>
          <w:color w:val="000000"/>
        </w:rPr>
        <w:t>, суд приходит к выводу о том, что исковые требов</w:t>
      </w:r>
      <w:r w:rsidRPr="00157BCC">
        <w:rPr>
          <w:color w:val="000000"/>
        </w:rPr>
        <w:t xml:space="preserve">ания подлежат </w:t>
      </w:r>
      <w:r w:rsidRPr="00157BCC" w:rsidR="00856B8A">
        <w:rPr>
          <w:color w:val="000000"/>
        </w:rPr>
        <w:t xml:space="preserve">частичному </w:t>
      </w:r>
      <w:r w:rsidRPr="00157BCC">
        <w:rPr>
          <w:color w:val="000000"/>
        </w:rPr>
        <w:t>удовлетворению по следующим основаниям.</w:t>
      </w:r>
    </w:p>
    <w:p w:rsidR="00F75794" w:rsidRPr="00157BCC" w:rsidP="00DF01CF">
      <w:pPr>
        <w:ind w:firstLine="708"/>
        <w:jc w:val="both"/>
      </w:pPr>
      <w:r w:rsidRPr="00157BCC">
        <w:rPr>
          <w:color w:val="000000"/>
        </w:rPr>
        <w:t xml:space="preserve">В соответствии с ч.1 и </w:t>
      </w:r>
      <w:r w:rsidRPr="00157BCC" w:rsidR="0080349D">
        <w:rPr>
          <w:color w:val="000000"/>
        </w:rPr>
        <w:t xml:space="preserve"> п.5 ч.2 </w:t>
      </w:r>
      <w:r w:rsidRPr="00157BCC">
        <w:rPr>
          <w:color w:val="000000"/>
        </w:rPr>
        <w:t xml:space="preserve">ст. 153 Жилищного кодекса Российской Федерации (далее – ЖК РФ) граждане и организации обязаны своевременно и полностью вносить плату за жилое помещение и коммунальные услуги. Обязанность по внесению платы за жилое помещение и коммунальные услуги возникает </w:t>
      </w:r>
      <w:r w:rsidRPr="00157BCC">
        <w:rPr>
          <w:color w:val="000000"/>
        </w:rPr>
        <w:t xml:space="preserve">у </w:t>
      </w:r>
      <w:r w:rsidRPr="00157BCC">
        <w:t>собственника помещения с момента возникновения права собственности на такое помещение с учетом правила, установленного частью 3 статьи 169 настоящего Кодекса;</w:t>
      </w:r>
    </w:p>
    <w:p w:rsidR="00856B8A" w:rsidRPr="00157BCC" w:rsidP="00DF01CF">
      <w:pPr>
        <w:ind w:firstLine="708"/>
        <w:jc w:val="both"/>
      </w:pPr>
      <w:r w:rsidRPr="00157BCC">
        <w:rPr>
          <w:color w:val="000000"/>
        </w:rPr>
        <w:t>Согласно ч.2 ст. 154 ЖК РФ п</w:t>
      </w:r>
      <w:r w:rsidRPr="00157BCC">
        <w:t>лата за жилое помещение и коммунальные услуги для собственника поме</w:t>
      </w:r>
      <w:r w:rsidRPr="00157BCC">
        <w:t>щения в многоквартирном доме включает в себя: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</w:t>
      </w:r>
      <w:r w:rsidRPr="00157BCC">
        <w:t>сы, потребляемые при использовании и содержании общего имущества в</w:t>
      </w:r>
      <w:r w:rsidRPr="00157BCC">
        <w:t xml:space="preserve"> многоквартирном </w:t>
      </w:r>
      <w:r w:rsidRPr="00157BCC">
        <w:t>доме</w:t>
      </w:r>
      <w:r w:rsidRPr="00157BCC">
        <w:t xml:space="preserve">; взнос на капитальный ремонт; плату за коммунальные услуги. </w:t>
      </w:r>
    </w:p>
    <w:p w:rsidR="00856B8A" w:rsidRPr="00157BCC" w:rsidP="00DF01CF">
      <w:pPr>
        <w:ind w:firstLine="708"/>
        <w:jc w:val="both"/>
      </w:pPr>
      <w:r w:rsidRPr="00157BCC">
        <w:t>В соответствии с ч. 1 ст. 155 ЖК РФ плата за жилое помещение и коммунальные услуги вносится ежемесячно до д</w:t>
      </w:r>
      <w:r w:rsidRPr="00157BCC">
        <w:t>есятого числа месяца, следующего за истекшим месяцем, если иной срок не установлен договором управления многоквартирным домом либо решением общего собрания членов товарищества собственников жилья, жилищного кооператива или иного специализированного потреби</w:t>
      </w:r>
      <w:r w:rsidRPr="00157BCC">
        <w:t>тельского кооператива, созданного в целях удовлетворения потребностей граждан в жилье в соответствии</w:t>
      </w:r>
      <w:r w:rsidRPr="00157BCC">
        <w:t xml:space="preserve"> с федеральным законом о таком кооперативе (далее - иной специализированный потребительский кооператив).</w:t>
      </w:r>
    </w:p>
    <w:p w:rsidR="00856B8A" w:rsidRPr="00157BCC" w:rsidP="00DF01CF">
      <w:pPr>
        <w:ind w:firstLine="708"/>
        <w:jc w:val="both"/>
      </w:pPr>
      <w:r w:rsidRPr="00157BCC">
        <w:t xml:space="preserve">Согласно ч.7 этой же статьи собственники помещений </w:t>
      </w:r>
      <w:r w:rsidRPr="00157BCC">
        <w:t>в многоквартирном доме, в котором не созданы товарищество собственников жилья либо жилищный кооператив или иной специализированный потребительский кооператив и управление которым осуществляется управляющей организацией, плату за жилое помещение и коммуналь</w:t>
      </w:r>
      <w:r w:rsidRPr="00157BCC">
        <w:t>ные услуги вносят этой управляющей организации, за исключением случаев, предусмотренных статьей 171 настоящего Кодекса.</w:t>
      </w:r>
    </w:p>
    <w:p w:rsidR="002B4891" w:rsidRPr="00157BCC" w:rsidP="00DF01CF">
      <w:pPr>
        <w:ind w:firstLine="708"/>
        <w:jc w:val="both"/>
      </w:pPr>
      <w:r w:rsidRPr="00157BCC">
        <w:t>Статьями 309, 310, 314 Г</w:t>
      </w:r>
      <w:r w:rsidRPr="00157BCC" w:rsidR="00E06804">
        <w:t xml:space="preserve">ражданского кодекса </w:t>
      </w:r>
      <w:r w:rsidRPr="00157BCC">
        <w:t>РФ предусмотрено обязательное исполнение обязательств и недопустимость одностороннего отказа</w:t>
      </w:r>
      <w:r w:rsidRPr="00157BCC">
        <w:t xml:space="preserve"> от обязательства.</w:t>
      </w:r>
    </w:p>
    <w:p w:rsidR="00856B8A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>Судом установлено, что</w:t>
      </w:r>
      <w:r w:rsidRPr="00157BCC" w:rsidR="002B4891">
        <w:rPr>
          <w:color w:val="000000"/>
        </w:rPr>
        <w:t xml:space="preserve"> </w:t>
      </w:r>
      <w:r w:rsidRPr="00157BCC">
        <w:rPr>
          <w:color w:val="000000"/>
        </w:rPr>
        <w:t xml:space="preserve">истец ООО «УК «ИнтерУют» </w:t>
      </w:r>
      <w:r w:rsidRPr="00157BCC" w:rsidR="006F5CB9">
        <w:rPr>
          <w:color w:val="000000"/>
        </w:rPr>
        <w:t xml:space="preserve">на основании </w:t>
      </w:r>
      <w:r w:rsidRPr="00157BCC" w:rsidR="006B4FFD">
        <w:rPr>
          <w:color w:val="000000"/>
        </w:rPr>
        <w:t xml:space="preserve">договора о передаче для обслуживания и содержания (управления) «Жилого комплекса по </w:t>
      </w:r>
      <w:r w:rsidRPr="00157BCC" w:rsidR="00157BCC">
        <w:rPr>
          <w:color w:val="000000"/>
        </w:rPr>
        <w:t xml:space="preserve"> &lt;адрес&gt;</w:t>
      </w:r>
      <w:r w:rsidRPr="00157BCC" w:rsidR="006B4FFD">
        <w:rPr>
          <w:color w:val="000000"/>
        </w:rPr>
        <w:t xml:space="preserve">, расположенного по адресу: </w:t>
      </w:r>
      <w:r w:rsidRPr="00157BCC" w:rsidR="00157BCC">
        <w:rPr>
          <w:color w:val="000000"/>
        </w:rPr>
        <w:t>&lt;адрес&gt;</w:t>
      </w:r>
      <w:r w:rsidRPr="00157BCC" w:rsidR="006B4FFD">
        <w:rPr>
          <w:color w:val="000000"/>
        </w:rPr>
        <w:t xml:space="preserve">, </w:t>
      </w:r>
      <w:r w:rsidRPr="00157BCC" w:rsidR="006B4FFD">
        <w:rPr>
          <w:color w:val="000000"/>
        </w:rPr>
        <w:t>от</w:t>
      </w:r>
      <w:r w:rsidRPr="00157BCC" w:rsidR="006B4FFD">
        <w:rPr>
          <w:color w:val="000000"/>
        </w:rPr>
        <w:t xml:space="preserve"> </w:t>
      </w:r>
      <w:r w:rsidRPr="00157BCC" w:rsidR="00157BCC">
        <w:rPr>
          <w:color w:val="000000"/>
        </w:rPr>
        <w:t>&lt;</w:t>
      </w:r>
      <w:r w:rsidRPr="00157BCC" w:rsidR="00157BCC">
        <w:rPr>
          <w:color w:val="000000"/>
        </w:rPr>
        <w:t>дата</w:t>
      </w:r>
      <w:r w:rsidRPr="00157BCC" w:rsidR="00157BCC">
        <w:rPr>
          <w:color w:val="000000"/>
        </w:rPr>
        <w:t xml:space="preserve"> &gt;  </w:t>
      </w:r>
      <w:r w:rsidRPr="00157BCC" w:rsidR="006B4FFD">
        <w:rPr>
          <w:color w:val="000000"/>
        </w:rPr>
        <w:t xml:space="preserve">принял для содержания и обслуживания указанный объект. На основании </w:t>
      </w:r>
      <w:r w:rsidR="00157BCC">
        <w:rPr>
          <w:color w:val="000000"/>
        </w:rPr>
        <w:t>лицензии №</w:t>
      </w:r>
      <w:r w:rsidRPr="00157BCC" w:rsidR="006F5CB9">
        <w:rPr>
          <w:color w:val="000000"/>
        </w:rPr>
        <w:t xml:space="preserve"> от </w:t>
      </w:r>
      <w:r w:rsidR="00157BCC">
        <w:rPr>
          <w:color w:val="000000"/>
        </w:rPr>
        <w:t xml:space="preserve">&lt;дата &gt; </w:t>
      </w:r>
      <w:r w:rsidRPr="00157BCC" w:rsidR="00157BCC">
        <w:rPr>
          <w:color w:val="000000"/>
        </w:rPr>
        <w:t xml:space="preserve"> </w:t>
      </w:r>
      <w:r w:rsidRPr="00157BCC" w:rsidR="006B4FFD">
        <w:rPr>
          <w:color w:val="000000"/>
        </w:rPr>
        <w:t xml:space="preserve">истец </w:t>
      </w:r>
      <w:r w:rsidRPr="00157BCC">
        <w:rPr>
          <w:color w:val="000000"/>
        </w:rPr>
        <w:t>осуществляет предпринимательскую деятельность по управлению многоквартирными домами, в том ч</w:t>
      </w:r>
      <w:r w:rsidRPr="00157BCC">
        <w:rPr>
          <w:color w:val="000000"/>
        </w:rPr>
        <w:t xml:space="preserve">исле </w:t>
      </w:r>
      <w:r w:rsidRPr="00157BCC" w:rsidR="00244C0C">
        <w:rPr>
          <w:color w:val="000000"/>
        </w:rPr>
        <w:t>расположенным</w:t>
      </w:r>
      <w:r w:rsidRPr="00157BCC" w:rsidR="00244C0C">
        <w:rPr>
          <w:color w:val="000000"/>
        </w:rPr>
        <w:t xml:space="preserve"> по адресу: </w:t>
      </w:r>
      <w:r w:rsidRPr="00157BCC" w:rsidR="00157BCC">
        <w:rPr>
          <w:color w:val="000000"/>
        </w:rPr>
        <w:t>&lt;адрес&gt;</w:t>
      </w:r>
      <w:r w:rsidRPr="00157BCC" w:rsidR="00244C0C">
        <w:rPr>
          <w:color w:val="000000"/>
        </w:rPr>
        <w:t xml:space="preserve">, </w:t>
      </w:r>
      <w:r w:rsidRPr="00157BCC" w:rsidR="006F5CB9">
        <w:rPr>
          <w:color w:val="000000"/>
        </w:rPr>
        <w:t xml:space="preserve">с </w:t>
      </w:r>
      <w:r w:rsidRPr="00157BCC" w:rsidR="00157BCC">
        <w:rPr>
          <w:color w:val="000000"/>
        </w:rPr>
        <w:t>&lt;дата &gt;</w:t>
      </w:r>
      <w:r w:rsidRPr="00157BCC" w:rsidR="006F5CB9">
        <w:rPr>
          <w:color w:val="000000"/>
        </w:rPr>
        <w:t>. (л.д.10,11)</w:t>
      </w:r>
    </w:p>
    <w:p w:rsidR="006F5CB9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 xml:space="preserve">Согласно выписке из Единого государственного реестра недвижимости </w:t>
      </w:r>
      <w:r w:rsidRPr="00157BCC" w:rsidR="0080349D">
        <w:rPr>
          <w:color w:val="000000"/>
        </w:rPr>
        <w:t>от</w:t>
      </w:r>
      <w:r w:rsidRPr="00157BCC" w:rsidR="0080349D">
        <w:rPr>
          <w:color w:val="000000"/>
        </w:rPr>
        <w:t xml:space="preserve"> </w:t>
      </w:r>
      <w:r w:rsidRPr="00157BCC" w:rsidR="00157BCC">
        <w:rPr>
          <w:color w:val="000000"/>
        </w:rPr>
        <w:t>&lt;</w:t>
      </w:r>
      <w:r w:rsidRPr="00157BCC" w:rsidR="00157BCC">
        <w:rPr>
          <w:color w:val="000000"/>
        </w:rPr>
        <w:t>дата</w:t>
      </w:r>
      <w:r w:rsidRPr="00157BCC" w:rsidR="00157BCC">
        <w:rPr>
          <w:color w:val="000000"/>
        </w:rPr>
        <w:t xml:space="preserve"> &gt; </w:t>
      </w:r>
      <w:r w:rsidRPr="00157BCC">
        <w:rPr>
          <w:color w:val="000000"/>
        </w:rPr>
        <w:t xml:space="preserve">на квартиру, расположенную по адресу: </w:t>
      </w:r>
      <w:r w:rsidRPr="00157BCC" w:rsidR="00157BCC">
        <w:rPr>
          <w:color w:val="000000"/>
        </w:rPr>
        <w:t>&lt;адрес&gt;</w:t>
      </w:r>
      <w:r w:rsidRPr="00157BCC">
        <w:rPr>
          <w:color w:val="000000"/>
        </w:rPr>
        <w:t xml:space="preserve">, площадью </w:t>
      </w:r>
      <w:r w:rsidRPr="00157BCC">
        <w:rPr>
          <w:color w:val="000000"/>
        </w:rPr>
        <w:t xml:space="preserve">с </w:t>
      </w:r>
      <w:r w:rsidRPr="00157BCC" w:rsidR="00157BCC">
        <w:rPr>
          <w:color w:val="000000"/>
        </w:rPr>
        <w:t xml:space="preserve">&lt;дата &gt; </w:t>
      </w:r>
      <w:r w:rsidRPr="00157BCC">
        <w:rPr>
          <w:color w:val="000000"/>
        </w:rPr>
        <w:t>зарегистрировано право собственности Железняк А.П. (л.д.15-17)</w:t>
      </w:r>
      <w:r w:rsidRPr="00157BCC" w:rsidR="0080349D">
        <w:rPr>
          <w:color w:val="000000"/>
        </w:rPr>
        <w:t>.</w:t>
      </w:r>
    </w:p>
    <w:p w:rsidR="0080349D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 xml:space="preserve">Данное обстоятельство подтверждается выпиской из Единого государственного реестра недвижимости о правах отдельного лица на имевшиеся </w:t>
      </w:r>
      <w:r w:rsidRPr="00157BCC">
        <w:rPr>
          <w:color w:val="000000"/>
        </w:rPr>
        <w:t xml:space="preserve">(имеющиеся) у него объекта недвижимости от </w:t>
      </w:r>
      <w:r w:rsidRPr="00157BCC" w:rsidR="00157BCC">
        <w:rPr>
          <w:color w:val="000000"/>
        </w:rPr>
        <w:t xml:space="preserve">&lt;дата &gt; </w:t>
      </w:r>
      <w:r w:rsidRPr="00157BCC">
        <w:rPr>
          <w:color w:val="000000"/>
        </w:rPr>
        <w:t xml:space="preserve">в отношении Железняк А.П., право </w:t>
      </w:r>
      <w:r w:rsidRPr="00157BCC">
        <w:rPr>
          <w:color w:val="000000"/>
        </w:rPr>
        <w:t>собственности</w:t>
      </w:r>
      <w:r w:rsidRPr="00157BCC">
        <w:rPr>
          <w:color w:val="000000"/>
        </w:rPr>
        <w:t xml:space="preserve"> которой на указанную выше квартиру, не прекращено (л.д.18-19).</w:t>
      </w:r>
    </w:p>
    <w:p w:rsidR="0080349D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>При таких обстоятельствах ответчик Железняк А.П. несет бремя содержания принадлежащей ей ква</w:t>
      </w:r>
      <w:r w:rsidRPr="00157BCC">
        <w:rPr>
          <w:color w:val="000000"/>
        </w:rPr>
        <w:t xml:space="preserve">ртиры и </w:t>
      </w:r>
      <w:r w:rsidRPr="00157BCC" w:rsidR="00F75794">
        <w:rPr>
          <w:color w:val="000000"/>
        </w:rPr>
        <w:t>обязана</w:t>
      </w:r>
      <w:r w:rsidRPr="00157BCC" w:rsidR="00F75794">
        <w:rPr>
          <w:color w:val="000000"/>
        </w:rPr>
        <w:t xml:space="preserve"> вносить плату за коммунальные услуги. </w:t>
      </w:r>
    </w:p>
    <w:p w:rsidR="00157BCC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 xml:space="preserve">Из представленного к иску расчета задолженности по видам предоставляемых услуг за период </w:t>
      </w:r>
      <w:r w:rsidRPr="00157BCC">
        <w:rPr>
          <w:color w:val="000000"/>
        </w:rPr>
        <w:t>с</w:t>
      </w:r>
      <w:r w:rsidRPr="00157BCC">
        <w:rPr>
          <w:color w:val="000000"/>
        </w:rPr>
        <w:t xml:space="preserve"> </w:t>
      </w:r>
      <w:r w:rsidRPr="00157BCC">
        <w:rPr>
          <w:color w:val="000000"/>
        </w:rPr>
        <w:t>&lt;</w:t>
      </w:r>
      <w:r w:rsidRPr="00157BCC">
        <w:rPr>
          <w:color w:val="000000"/>
        </w:rPr>
        <w:t>дата</w:t>
      </w:r>
      <w:r w:rsidRPr="00157BCC">
        <w:rPr>
          <w:color w:val="000000"/>
        </w:rPr>
        <w:t xml:space="preserve"> &gt;</w:t>
      </w:r>
      <w:r w:rsidRPr="00157BCC">
        <w:rPr>
          <w:color w:val="000000"/>
        </w:rPr>
        <w:t xml:space="preserve"> следует, что </w:t>
      </w:r>
      <w:r w:rsidRPr="00157BCC" w:rsidR="00E06804">
        <w:rPr>
          <w:color w:val="000000"/>
        </w:rPr>
        <w:t xml:space="preserve">плательщику </w:t>
      </w:r>
      <w:r w:rsidRPr="00157BCC">
        <w:rPr>
          <w:color w:val="000000"/>
        </w:rPr>
        <w:t xml:space="preserve">Железняк А.П. произведены начисления за </w:t>
      </w:r>
      <w:r w:rsidRPr="00157BCC" w:rsidR="00830F8D">
        <w:rPr>
          <w:color w:val="000000"/>
        </w:rPr>
        <w:t xml:space="preserve">коммунальные услуги на содержание общего имущества многоквартирного дома, </w:t>
      </w:r>
      <w:r w:rsidRPr="00157BCC">
        <w:rPr>
          <w:color w:val="000000"/>
        </w:rPr>
        <w:t xml:space="preserve">услуги и работы по управлению домом и содержанию общего имущества с указанием </w:t>
      </w:r>
      <w:r w:rsidRPr="00157BCC" w:rsidR="006B4FFD">
        <w:rPr>
          <w:color w:val="000000"/>
        </w:rPr>
        <w:t xml:space="preserve">платежей, </w:t>
      </w:r>
      <w:r w:rsidRPr="00157BCC">
        <w:rPr>
          <w:color w:val="000000"/>
        </w:rPr>
        <w:t>поступивших</w:t>
      </w:r>
      <w:r w:rsidRPr="00157BCC">
        <w:rPr>
          <w:color w:val="000000"/>
        </w:rPr>
        <w:t xml:space="preserve"> за период </w:t>
      </w:r>
      <w:r w:rsidRPr="00157BCC">
        <w:rPr>
          <w:color w:val="000000"/>
        </w:rPr>
        <w:t>&lt;дата &gt;.</w:t>
      </w:r>
    </w:p>
    <w:p w:rsidR="00F75794" w:rsidRPr="00157BCC" w:rsidP="00DF01CF">
      <w:pPr>
        <w:ind w:firstLine="709"/>
        <w:jc w:val="both"/>
        <w:rPr>
          <w:color w:val="000000"/>
        </w:rPr>
      </w:pPr>
      <w:r w:rsidRPr="00157BCC">
        <w:rPr>
          <w:color w:val="000000"/>
        </w:rPr>
        <w:t xml:space="preserve">Начисленные с </w:t>
      </w:r>
      <w:r w:rsidRPr="00157BCC" w:rsidR="00157BCC">
        <w:rPr>
          <w:color w:val="000000"/>
        </w:rPr>
        <w:t xml:space="preserve">&lt;дата &gt;  </w:t>
      </w:r>
      <w:r w:rsidRPr="00157BCC">
        <w:rPr>
          <w:color w:val="000000"/>
        </w:rPr>
        <w:t>платежи оплачены в полном объеме.</w:t>
      </w:r>
      <w:r w:rsidRPr="00157BCC">
        <w:rPr>
          <w:color w:val="000000"/>
        </w:rPr>
        <w:t xml:space="preserve"> Задолженность по оплате указанных услуг образовалась </w:t>
      </w:r>
      <w:r w:rsidRPr="00157BCC" w:rsidR="00157BCC">
        <w:rPr>
          <w:color w:val="000000"/>
        </w:rPr>
        <w:t xml:space="preserve">&lt;дата &gt; </w:t>
      </w:r>
      <w:r w:rsidRPr="00157BCC">
        <w:rPr>
          <w:color w:val="000000"/>
        </w:rPr>
        <w:t xml:space="preserve"> в размере </w:t>
      </w:r>
      <w:r w:rsidRPr="00157BCC" w:rsidR="00157BCC">
        <w:rPr>
          <w:color w:val="000000"/>
        </w:rPr>
        <w:t xml:space="preserve">&lt;данные изъяты&gt;  </w:t>
      </w:r>
      <w:r w:rsidRPr="00157BCC">
        <w:rPr>
          <w:color w:val="000000"/>
        </w:rPr>
        <w:t xml:space="preserve">руб. </w:t>
      </w:r>
      <w:r w:rsidRPr="00157BCC" w:rsidR="00830F8D">
        <w:rPr>
          <w:color w:val="000000"/>
        </w:rPr>
        <w:t xml:space="preserve">При этом в период </w:t>
      </w:r>
      <w:r w:rsidRPr="00157BCC" w:rsidR="00157BCC">
        <w:rPr>
          <w:color w:val="000000"/>
        </w:rPr>
        <w:t xml:space="preserve">&lt;дата &gt;    </w:t>
      </w:r>
      <w:r w:rsidRPr="00157BCC" w:rsidR="00830F8D">
        <w:rPr>
          <w:color w:val="000000"/>
        </w:rPr>
        <w:t xml:space="preserve">оплаты производились в неполном размере, </w:t>
      </w:r>
      <w:r w:rsidRPr="00157BCC" w:rsidR="00830F8D">
        <w:rPr>
          <w:color w:val="000000"/>
        </w:rPr>
        <w:t>с</w:t>
      </w:r>
      <w:r w:rsidRPr="00157BCC" w:rsidR="00830F8D">
        <w:rPr>
          <w:color w:val="000000"/>
        </w:rPr>
        <w:t xml:space="preserve"> </w:t>
      </w:r>
      <w:r w:rsidRPr="00157BCC" w:rsidR="00157BCC">
        <w:rPr>
          <w:color w:val="000000"/>
        </w:rPr>
        <w:t>&lt;</w:t>
      </w:r>
      <w:r w:rsidRPr="00157BCC" w:rsidR="00157BCC">
        <w:rPr>
          <w:color w:val="000000"/>
        </w:rPr>
        <w:t>дата</w:t>
      </w:r>
      <w:r w:rsidRPr="00157BCC" w:rsidR="00157BCC">
        <w:rPr>
          <w:color w:val="000000"/>
        </w:rPr>
        <w:t xml:space="preserve"> &gt;  </w:t>
      </w:r>
      <w:r w:rsidRPr="00157BCC" w:rsidR="00830F8D">
        <w:rPr>
          <w:color w:val="000000"/>
        </w:rPr>
        <w:t>ежемесячные платежи не вносились</w:t>
      </w:r>
      <w:r w:rsidRPr="00157BCC" w:rsidR="00DF01CF">
        <w:rPr>
          <w:color w:val="000000"/>
        </w:rPr>
        <w:t xml:space="preserve"> (л.д.6-8)</w:t>
      </w:r>
      <w:r w:rsidRPr="00157BCC" w:rsidR="00830F8D">
        <w:rPr>
          <w:color w:val="000000"/>
        </w:rPr>
        <w:t xml:space="preserve">. </w:t>
      </w:r>
    </w:p>
    <w:p w:rsidR="00E06804" w:rsidRPr="00157BCC" w:rsidP="00DF01CF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157BCC">
        <w:rPr>
          <w:color w:val="000000"/>
        </w:rPr>
        <w:t xml:space="preserve">Проверив расчет задолженности, суд находит его арифметически верным. </w:t>
      </w:r>
      <w:r w:rsidRPr="00157BCC">
        <w:rPr>
          <w:rFonts w:eastAsia="Calibri"/>
          <w:lang w:eastAsia="en-US"/>
        </w:rPr>
        <w:t xml:space="preserve">При расчете задолженности учтены внесенные платежи. </w:t>
      </w:r>
    </w:p>
    <w:p w:rsidR="00DF01CF" w:rsidRPr="00157BCC" w:rsidP="00DF01CF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157BCC">
        <w:rPr>
          <w:rFonts w:eastAsia="Calibri"/>
          <w:lang w:eastAsia="en-US"/>
        </w:rPr>
        <w:t>Между тем принимая во внимание</w:t>
      </w:r>
      <w:r w:rsidRPr="00157BCC" w:rsidR="00E06804">
        <w:rPr>
          <w:rFonts w:eastAsia="Calibri"/>
          <w:lang w:eastAsia="en-US"/>
        </w:rPr>
        <w:t xml:space="preserve"> то</w:t>
      </w:r>
      <w:r w:rsidRPr="00157BCC">
        <w:rPr>
          <w:rFonts w:eastAsia="Calibri"/>
          <w:lang w:eastAsia="en-US"/>
        </w:rPr>
        <w:t>, что о</w:t>
      </w:r>
      <w:r w:rsidRPr="00157BCC">
        <w:rPr>
          <w:rFonts w:eastAsia="Calibri"/>
          <w:lang w:eastAsia="en-US"/>
        </w:rPr>
        <w:t xml:space="preserve">бязанность по </w:t>
      </w:r>
      <w:r w:rsidRPr="00157BCC">
        <w:rPr>
          <w:color w:val="000000"/>
        </w:rPr>
        <w:t>своевременному и в полном объеме внесению платы за коммунальн</w:t>
      </w:r>
      <w:r w:rsidRPr="00157BCC">
        <w:rPr>
          <w:color w:val="000000"/>
        </w:rPr>
        <w:t>ые у</w:t>
      </w:r>
      <w:r w:rsidRPr="00157BCC">
        <w:rPr>
          <w:color w:val="000000"/>
        </w:rPr>
        <w:t>слуг</w:t>
      </w:r>
      <w:r w:rsidRPr="00157BCC">
        <w:rPr>
          <w:color w:val="000000"/>
        </w:rPr>
        <w:t xml:space="preserve">и </w:t>
      </w:r>
      <w:r w:rsidRPr="00157BCC">
        <w:rPr>
          <w:color w:val="000000"/>
        </w:rPr>
        <w:t xml:space="preserve">ответчиком не </w:t>
      </w:r>
      <w:r w:rsidRPr="00157BCC">
        <w:rPr>
          <w:color w:val="000000"/>
        </w:rPr>
        <w:t xml:space="preserve">исполнялась в период с </w:t>
      </w:r>
      <w:r w:rsidRPr="00157BCC" w:rsidR="00157BCC">
        <w:rPr>
          <w:color w:val="000000"/>
        </w:rPr>
        <w:t>&lt;данные изъяты</w:t>
      </w:r>
      <w:r w:rsidRPr="00157BCC" w:rsidR="00157BCC">
        <w:rPr>
          <w:color w:val="000000"/>
        </w:rPr>
        <w:t>&gt;</w:t>
      </w:r>
      <w:r w:rsidRPr="00157BCC">
        <w:rPr>
          <w:color w:val="000000"/>
        </w:rPr>
        <w:t xml:space="preserve">., суд приходит к выводу о необходимости взыскания задолженности, образовавшейся в указанный период. </w:t>
      </w:r>
      <w:r w:rsidRPr="00157BCC">
        <w:rPr>
          <w:color w:val="000000"/>
        </w:rPr>
        <w:t xml:space="preserve"> </w:t>
      </w:r>
    </w:p>
    <w:p w:rsidR="0082373B" w:rsidRPr="00157BCC" w:rsidP="00DF01C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57BCC">
        <w:rPr>
          <w:color w:val="000000"/>
        </w:rPr>
        <w:t>Из материалов</w:t>
      </w:r>
      <w:r w:rsidRPr="00157BCC">
        <w:rPr>
          <w:color w:val="000000"/>
        </w:rPr>
        <w:t xml:space="preserve"> гражданского дела №2-60-</w:t>
      </w:r>
      <w:r w:rsidRPr="00157BCC" w:rsidR="00DF01CF">
        <w:rPr>
          <w:color w:val="000000"/>
        </w:rPr>
        <w:t>1133</w:t>
      </w:r>
      <w:r w:rsidRPr="00157BCC">
        <w:rPr>
          <w:color w:val="000000"/>
        </w:rPr>
        <w:t>/202</w:t>
      </w:r>
      <w:r w:rsidRPr="00157BCC" w:rsidR="00DF01CF">
        <w:rPr>
          <w:color w:val="000000"/>
        </w:rPr>
        <w:t>5</w:t>
      </w:r>
      <w:r w:rsidRPr="00157BCC">
        <w:rPr>
          <w:color w:val="000000"/>
        </w:rPr>
        <w:t xml:space="preserve"> по заявлению </w:t>
      </w:r>
      <w:r w:rsidRPr="00157BCC" w:rsidR="00DF01CF">
        <w:rPr>
          <w:color w:val="000000"/>
        </w:rPr>
        <w:t xml:space="preserve">ООО «УК «ИнтерУют» </w:t>
      </w:r>
      <w:r w:rsidRPr="00157BCC">
        <w:rPr>
          <w:color w:val="000000"/>
        </w:rPr>
        <w:t xml:space="preserve">о вынесении судебного приказа о взыскании с </w:t>
      </w:r>
      <w:r w:rsidRPr="00157BCC" w:rsidR="00DF01CF">
        <w:rPr>
          <w:color w:val="000000"/>
        </w:rPr>
        <w:t xml:space="preserve">Железняк А.П. </w:t>
      </w:r>
      <w:r w:rsidRPr="00157BCC">
        <w:rPr>
          <w:color w:val="000000"/>
        </w:rPr>
        <w:t xml:space="preserve">задолженности </w:t>
      </w:r>
      <w:r w:rsidRPr="00157BCC" w:rsidR="00D6555A">
        <w:rPr>
          <w:color w:val="000000"/>
        </w:rPr>
        <w:t xml:space="preserve">по оплате коммунальных </w:t>
      </w:r>
      <w:r w:rsidRPr="00157BCC">
        <w:rPr>
          <w:color w:val="000000"/>
        </w:rPr>
        <w:t xml:space="preserve">услуг, следует, что </w:t>
      </w:r>
      <w:r w:rsidRPr="00157BCC" w:rsidR="00157BCC">
        <w:rPr>
          <w:color w:val="000000"/>
        </w:rPr>
        <w:t xml:space="preserve">&lt;дата &gt;   </w:t>
      </w:r>
      <w:r w:rsidRPr="00157BCC" w:rsidR="00D6555A">
        <w:rPr>
          <w:color w:val="000000"/>
        </w:rPr>
        <w:t xml:space="preserve">направлено в судебный участок </w:t>
      </w:r>
      <w:r w:rsidRPr="00157BCC">
        <w:rPr>
          <w:color w:val="000000"/>
        </w:rPr>
        <w:t>указанное заявление</w:t>
      </w:r>
      <w:r w:rsidRPr="00157BCC">
        <w:rPr>
          <w:color w:val="000000"/>
        </w:rPr>
        <w:t>.</w:t>
      </w:r>
      <w:r w:rsidRPr="00157BCC">
        <w:rPr>
          <w:color w:val="000000"/>
        </w:rPr>
        <w:t xml:space="preserve"> </w:t>
      </w:r>
      <w:r w:rsidRPr="00157BCC" w:rsidR="00157BCC">
        <w:rPr>
          <w:color w:val="000000"/>
        </w:rPr>
        <w:t>&lt;</w:t>
      </w:r>
      <w:r w:rsidRPr="00157BCC" w:rsidR="00157BCC">
        <w:rPr>
          <w:color w:val="000000"/>
        </w:rPr>
        <w:t>д</w:t>
      </w:r>
      <w:r w:rsidRPr="00157BCC" w:rsidR="00157BCC">
        <w:rPr>
          <w:color w:val="000000"/>
        </w:rPr>
        <w:t xml:space="preserve">ата &gt; </w:t>
      </w:r>
      <w:r w:rsidRPr="00157BCC">
        <w:rPr>
          <w:color w:val="000000"/>
        </w:rPr>
        <w:t>в</w:t>
      </w:r>
      <w:r w:rsidRPr="00157BCC">
        <w:rPr>
          <w:color w:val="000000"/>
        </w:rPr>
        <w:t xml:space="preserve">ынесен судебный приказ о взыскании с </w:t>
      </w:r>
      <w:r w:rsidRPr="00157BCC" w:rsidR="00D6555A">
        <w:rPr>
          <w:color w:val="000000"/>
        </w:rPr>
        <w:t xml:space="preserve">Железняк А.П. указанной задолженности, который отменен </w:t>
      </w:r>
      <w:r w:rsidRPr="00157BCC" w:rsidR="00157BCC">
        <w:rPr>
          <w:color w:val="000000"/>
        </w:rPr>
        <w:t xml:space="preserve">&lt;дата &gt; </w:t>
      </w:r>
      <w:r w:rsidRPr="00157BCC" w:rsidR="00D6555A">
        <w:rPr>
          <w:color w:val="000000"/>
        </w:rPr>
        <w:t>в</w:t>
      </w:r>
      <w:r w:rsidRPr="00157BCC">
        <w:rPr>
          <w:color w:val="000000"/>
        </w:rPr>
        <w:t xml:space="preserve"> связи с поступившим возражением должника </w:t>
      </w:r>
      <w:r w:rsidRPr="00157BCC" w:rsidR="00D6555A">
        <w:rPr>
          <w:color w:val="000000"/>
        </w:rPr>
        <w:t>относительно его исполнения</w:t>
      </w:r>
      <w:r w:rsidRPr="00157BCC">
        <w:rPr>
          <w:color w:val="000000"/>
        </w:rPr>
        <w:t xml:space="preserve">. </w:t>
      </w:r>
    </w:p>
    <w:p w:rsidR="0082373B" w:rsidRPr="00157BCC" w:rsidP="00DF01CF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57BCC">
        <w:rPr>
          <w:color w:val="000000"/>
        </w:rPr>
        <w:t>Настоящее исковое заявление</w:t>
      </w:r>
      <w:r w:rsidRPr="00157BCC" w:rsidR="00B40A69">
        <w:rPr>
          <w:color w:val="000000"/>
        </w:rPr>
        <w:t xml:space="preserve"> направлено по почте в </w:t>
      </w:r>
      <w:r w:rsidRPr="00157BCC">
        <w:rPr>
          <w:color w:val="000000"/>
        </w:rPr>
        <w:t xml:space="preserve">суд </w:t>
      </w:r>
      <w:r w:rsidRPr="00157BCC" w:rsidR="00157BCC">
        <w:rPr>
          <w:color w:val="000000"/>
        </w:rPr>
        <w:t>&lt;дата &gt;</w:t>
      </w:r>
      <w:r w:rsidRPr="00157BCC" w:rsidR="00157BCC">
        <w:rPr>
          <w:color w:val="000000"/>
        </w:rPr>
        <w:t xml:space="preserve"> </w:t>
      </w:r>
      <w:r w:rsidRPr="00157BCC">
        <w:rPr>
          <w:color w:val="000000"/>
        </w:rPr>
        <w:t>.</w:t>
      </w:r>
      <w:r w:rsidRPr="00157BCC">
        <w:rPr>
          <w:color w:val="000000"/>
        </w:rPr>
        <w:t xml:space="preserve">   </w:t>
      </w:r>
    </w:p>
    <w:p w:rsidR="00B40A69" w:rsidRPr="00157BCC" w:rsidP="00B40A69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0"/>
          <w:szCs w:val="20"/>
        </w:rPr>
      </w:pPr>
      <w:r w:rsidRPr="00157BCC">
        <w:rPr>
          <w:sz w:val="20"/>
          <w:szCs w:val="20"/>
        </w:rPr>
        <w:t xml:space="preserve">Требование </w:t>
      </w:r>
      <w:r w:rsidRPr="00157BCC">
        <w:rPr>
          <w:sz w:val="20"/>
          <w:szCs w:val="20"/>
        </w:rPr>
        <w:t>о взыскании задолженности по оплате жилого помещения и коммунальных услуг</w:t>
      </w:r>
      <w:r w:rsidRPr="00157BCC">
        <w:rPr>
          <w:sz w:val="20"/>
          <w:szCs w:val="20"/>
        </w:rPr>
        <w:t xml:space="preserve">, образовавшейся </w:t>
      </w:r>
      <w:r w:rsidRPr="00157BCC">
        <w:rPr>
          <w:sz w:val="20"/>
          <w:szCs w:val="20"/>
        </w:rPr>
        <w:t>с</w:t>
      </w:r>
      <w:r w:rsidRPr="00157BCC">
        <w:rPr>
          <w:sz w:val="20"/>
          <w:szCs w:val="20"/>
        </w:rPr>
        <w:t xml:space="preserve"> </w:t>
      </w:r>
      <w:r w:rsidRPr="00157BCC" w:rsidR="00157BCC">
        <w:rPr>
          <w:sz w:val="20"/>
          <w:szCs w:val="20"/>
        </w:rPr>
        <w:t>&lt;</w:t>
      </w:r>
      <w:r w:rsidRPr="00157BCC" w:rsidR="00157BCC">
        <w:rPr>
          <w:sz w:val="20"/>
          <w:szCs w:val="20"/>
        </w:rPr>
        <w:t>дата</w:t>
      </w:r>
      <w:r w:rsidRPr="00157BCC" w:rsidR="00157BCC">
        <w:rPr>
          <w:sz w:val="20"/>
          <w:szCs w:val="20"/>
        </w:rPr>
        <w:t xml:space="preserve"> &gt;</w:t>
      </w:r>
      <w:r w:rsidRPr="00157BCC">
        <w:rPr>
          <w:sz w:val="20"/>
          <w:szCs w:val="20"/>
        </w:rPr>
        <w:t xml:space="preserve">, предъявлено истцом в течение </w:t>
      </w:r>
      <w:r w:rsidRPr="00157BCC" w:rsidR="00DC7B28">
        <w:rPr>
          <w:sz w:val="20"/>
          <w:szCs w:val="20"/>
        </w:rPr>
        <w:t>общ</w:t>
      </w:r>
      <w:r w:rsidRPr="00157BCC" w:rsidR="00E06804">
        <w:rPr>
          <w:sz w:val="20"/>
          <w:szCs w:val="20"/>
        </w:rPr>
        <w:t>его</w:t>
      </w:r>
      <w:r w:rsidRPr="00157BCC" w:rsidR="00DC7B28">
        <w:rPr>
          <w:sz w:val="20"/>
          <w:szCs w:val="20"/>
        </w:rPr>
        <w:t xml:space="preserve"> трехлетн</w:t>
      </w:r>
      <w:r w:rsidRPr="00157BCC" w:rsidR="00E06804">
        <w:rPr>
          <w:sz w:val="20"/>
          <w:szCs w:val="20"/>
        </w:rPr>
        <w:t xml:space="preserve">его </w:t>
      </w:r>
      <w:r w:rsidRPr="00157BCC" w:rsidR="00DC7B28">
        <w:rPr>
          <w:sz w:val="20"/>
          <w:szCs w:val="20"/>
        </w:rPr>
        <w:t>срок</w:t>
      </w:r>
      <w:r w:rsidRPr="00157BCC" w:rsidR="00E06804">
        <w:rPr>
          <w:sz w:val="20"/>
          <w:szCs w:val="20"/>
        </w:rPr>
        <w:t>а</w:t>
      </w:r>
      <w:r w:rsidRPr="00157BCC" w:rsidR="00DC7B28">
        <w:rPr>
          <w:sz w:val="20"/>
          <w:szCs w:val="20"/>
        </w:rPr>
        <w:t xml:space="preserve"> исковой давности, исчисляе</w:t>
      </w:r>
      <w:r w:rsidRPr="00157BCC" w:rsidR="00E06804">
        <w:rPr>
          <w:sz w:val="20"/>
          <w:szCs w:val="20"/>
        </w:rPr>
        <w:t xml:space="preserve">мого </w:t>
      </w:r>
      <w:r w:rsidRPr="00157BCC" w:rsidR="00DC7B28">
        <w:rPr>
          <w:sz w:val="20"/>
          <w:szCs w:val="20"/>
        </w:rPr>
        <w:t>отдельно по каждому ежемесячному платежу со дня, когда ответчик Железняк А.П. должна была внести ежемесячные платежи.</w:t>
      </w:r>
    </w:p>
    <w:p w:rsidR="001E23F0" w:rsidRPr="00157BCC" w:rsidP="00DF01CF">
      <w:pPr>
        <w:ind w:firstLine="708"/>
        <w:jc w:val="both"/>
      </w:pPr>
      <w:r w:rsidRPr="00157BCC">
        <w:t xml:space="preserve">Доказательств, подтверждающих </w:t>
      </w:r>
      <w:r w:rsidRPr="00157BCC" w:rsidR="004C01D1">
        <w:t>исполнение обязанности вносить оплату за предоставленные коммунальные услуги</w:t>
      </w:r>
      <w:r w:rsidRPr="00157BCC" w:rsidR="00323020">
        <w:t xml:space="preserve"> и работы</w:t>
      </w:r>
      <w:r w:rsidRPr="00157BCC">
        <w:t>,</w:t>
      </w:r>
      <w:r w:rsidRPr="00157BCC" w:rsidR="004C01D1">
        <w:t xml:space="preserve"> </w:t>
      </w:r>
      <w:r w:rsidRPr="00157BCC">
        <w:t>суду не представлено.</w:t>
      </w:r>
    </w:p>
    <w:p w:rsidR="001275EF" w:rsidRPr="00157BCC" w:rsidP="00157BCC">
      <w:pPr>
        <w:jc w:val="both"/>
        <w:rPr>
          <w:bCs/>
          <w:iCs/>
        </w:rPr>
      </w:pPr>
      <w:r w:rsidRPr="00157BCC">
        <w:rPr>
          <w:rFonts w:eastAsia="Calibri"/>
          <w:lang w:eastAsia="en-US"/>
        </w:rPr>
        <w:t xml:space="preserve">Таким образом, </w:t>
      </w:r>
      <w:r w:rsidRPr="00157BCC" w:rsidR="00323020">
        <w:rPr>
          <w:rFonts w:eastAsia="Calibri"/>
          <w:lang w:eastAsia="en-US"/>
        </w:rPr>
        <w:t xml:space="preserve">суд находит </w:t>
      </w:r>
      <w:r w:rsidRPr="00157BCC" w:rsidR="00E64888">
        <w:rPr>
          <w:rFonts w:eastAsia="Calibri"/>
          <w:lang w:eastAsia="en-US"/>
        </w:rPr>
        <w:t xml:space="preserve">исковое требование о взыскании </w:t>
      </w:r>
      <w:r w:rsidRPr="00157BCC">
        <w:rPr>
          <w:rFonts w:eastAsia="Calibri"/>
          <w:lang w:eastAsia="en-US"/>
        </w:rPr>
        <w:t xml:space="preserve">с ответчика </w:t>
      </w:r>
      <w:r w:rsidRPr="00157BCC" w:rsidR="004C01D1">
        <w:rPr>
          <w:rFonts w:eastAsia="Calibri"/>
          <w:lang w:eastAsia="en-US"/>
        </w:rPr>
        <w:t xml:space="preserve">Железняк А.П. </w:t>
      </w:r>
      <w:r w:rsidRPr="00157BCC" w:rsidR="002B4891">
        <w:rPr>
          <w:rFonts w:eastAsia="Calibri"/>
          <w:lang w:eastAsia="en-US"/>
        </w:rPr>
        <w:t>задолженности</w:t>
      </w:r>
      <w:r w:rsidRPr="00157BCC" w:rsidR="00E64888">
        <w:rPr>
          <w:rFonts w:eastAsia="Calibri"/>
          <w:lang w:eastAsia="en-US"/>
        </w:rPr>
        <w:t xml:space="preserve"> за </w:t>
      </w:r>
      <w:r w:rsidRPr="00157BCC" w:rsidR="004C01D1">
        <w:rPr>
          <w:rFonts w:eastAsia="Calibri"/>
          <w:lang w:eastAsia="en-US"/>
        </w:rPr>
        <w:t xml:space="preserve">коммунальные </w:t>
      </w:r>
      <w:r w:rsidRPr="00157BCC" w:rsidR="00E64888">
        <w:rPr>
          <w:rFonts w:eastAsia="Calibri"/>
          <w:lang w:eastAsia="en-US"/>
        </w:rPr>
        <w:t xml:space="preserve">услуги </w:t>
      </w:r>
      <w:r w:rsidRPr="00157BCC" w:rsidR="004C01D1">
        <w:rPr>
          <w:rFonts w:eastAsia="Calibri"/>
          <w:lang w:eastAsia="en-US"/>
        </w:rPr>
        <w:t xml:space="preserve">и работы по управлению многоквартирным домом и содержанию общего имущества </w:t>
      </w:r>
      <w:r w:rsidRPr="00157BCC" w:rsidR="00E64888">
        <w:rPr>
          <w:rFonts w:eastAsia="Calibri"/>
          <w:lang w:eastAsia="en-US"/>
        </w:rPr>
        <w:t xml:space="preserve">за период </w:t>
      </w:r>
      <w:r w:rsidRPr="00157BCC" w:rsidR="00E64888">
        <w:rPr>
          <w:rFonts w:eastAsia="Calibri"/>
          <w:lang w:eastAsia="en-US"/>
        </w:rPr>
        <w:t>с</w:t>
      </w:r>
      <w:r w:rsidRPr="00157BCC" w:rsidR="00E64888">
        <w:rPr>
          <w:rFonts w:eastAsia="Calibri"/>
          <w:lang w:eastAsia="en-US"/>
        </w:rPr>
        <w:t xml:space="preserve"> </w:t>
      </w:r>
      <w:r w:rsidRPr="00157BCC" w:rsidR="00157BCC">
        <w:rPr>
          <w:bCs/>
          <w:iCs/>
        </w:rPr>
        <w:t>&lt;</w:t>
      </w:r>
      <w:r w:rsidRPr="00157BCC" w:rsidR="00157BCC">
        <w:rPr>
          <w:bCs/>
          <w:iCs/>
        </w:rPr>
        <w:t>дата</w:t>
      </w:r>
      <w:r w:rsidRPr="00157BCC" w:rsidR="00157BCC">
        <w:rPr>
          <w:bCs/>
          <w:iCs/>
        </w:rPr>
        <w:t xml:space="preserve"> &gt; </w:t>
      </w:r>
      <w:r w:rsidRPr="00157BCC" w:rsidR="00E64888">
        <w:rPr>
          <w:rFonts w:eastAsia="Calibri"/>
          <w:lang w:eastAsia="en-US"/>
        </w:rPr>
        <w:t xml:space="preserve">в размере </w:t>
      </w:r>
      <w:r w:rsidRPr="00157BCC" w:rsidR="00157BCC">
        <w:rPr>
          <w:bCs/>
          <w:iCs/>
        </w:rPr>
        <w:t xml:space="preserve">&lt;данные изъяты&gt;  </w:t>
      </w:r>
      <w:r w:rsidRPr="00157BCC" w:rsidR="004C01D1">
        <w:rPr>
          <w:rFonts w:eastAsia="Calibri"/>
          <w:lang w:eastAsia="en-US"/>
        </w:rPr>
        <w:t xml:space="preserve"> </w:t>
      </w:r>
      <w:r w:rsidRPr="00157BCC" w:rsidR="00323020">
        <w:rPr>
          <w:rFonts w:eastAsia="Calibri"/>
          <w:lang w:eastAsia="en-US"/>
        </w:rPr>
        <w:t xml:space="preserve">руб. обоснованным </w:t>
      </w:r>
      <w:r w:rsidRPr="00157BCC">
        <w:rPr>
          <w:rFonts w:eastAsia="Calibri"/>
          <w:lang w:eastAsia="en-US"/>
        </w:rPr>
        <w:t>и подлеж</w:t>
      </w:r>
      <w:r w:rsidRPr="00157BCC" w:rsidR="00323020">
        <w:rPr>
          <w:rFonts w:eastAsia="Calibri"/>
          <w:lang w:eastAsia="en-US"/>
        </w:rPr>
        <w:t xml:space="preserve">ащим </w:t>
      </w:r>
      <w:r w:rsidRPr="00157BCC">
        <w:rPr>
          <w:rFonts w:eastAsia="Calibri"/>
          <w:lang w:eastAsia="en-US"/>
        </w:rPr>
        <w:t xml:space="preserve">удовлетворению. </w:t>
      </w:r>
    </w:p>
    <w:p w:rsidR="001275EF" w:rsidRPr="00157BCC" w:rsidP="00DF01CF">
      <w:pPr>
        <w:ind w:firstLine="708"/>
        <w:jc w:val="both"/>
      </w:pPr>
      <w:r w:rsidRPr="00157BCC">
        <w:rPr>
          <w:bCs/>
        </w:rPr>
        <w:t xml:space="preserve">Согласно ч.1 ст.98 ГПК РФ </w:t>
      </w:r>
      <w:r w:rsidRPr="00157BCC">
        <w:t xml:space="preserve">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частью второй статьи 96 настоящего Кодекса. </w:t>
      </w:r>
    </w:p>
    <w:p w:rsidR="00157BCC" w:rsidRPr="00157BCC" w:rsidP="00157BCC">
      <w:pPr>
        <w:jc w:val="both"/>
        <w:rPr>
          <w:rFonts w:eastAsia="Calibri"/>
          <w:lang w:eastAsia="en-US"/>
        </w:rPr>
      </w:pPr>
      <w:r w:rsidRPr="00157BCC">
        <w:rPr>
          <w:rFonts w:eastAsia="Calibri"/>
          <w:lang w:eastAsia="en-US"/>
        </w:rPr>
        <w:t>Как следуе</w:t>
      </w:r>
      <w:r w:rsidRPr="00157BCC">
        <w:rPr>
          <w:rFonts w:eastAsia="Calibri"/>
          <w:lang w:eastAsia="en-US"/>
        </w:rPr>
        <w:t xml:space="preserve">т из платежных поручений </w:t>
      </w:r>
      <w:r w:rsidRPr="00157BCC">
        <w:rPr>
          <w:rFonts w:eastAsia="Calibri"/>
          <w:bCs/>
          <w:iCs/>
          <w:lang w:eastAsia="en-US"/>
        </w:rPr>
        <w:t xml:space="preserve">&lt; номер &gt; </w:t>
      </w:r>
      <w:r w:rsidRPr="00157BCC" w:rsidR="00323020">
        <w:rPr>
          <w:rFonts w:eastAsia="Calibri"/>
          <w:lang w:eastAsia="en-US"/>
        </w:rPr>
        <w:t xml:space="preserve"> </w:t>
      </w:r>
      <w:r w:rsidRPr="00157BCC" w:rsidR="00323020">
        <w:rPr>
          <w:rFonts w:eastAsia="Calibri"/>
          <w:lang w:eastAsia="en-US"/>
        </w:rPr>
        <w:t>от</w:t>
      </w:r>
      <w:r w:rsidRPr="00157BCC" w:rsidR="00323020">
        <w:rPr>
          <w:rFonts w:eastAsia="Calibri"/>
          <w:lang w:eastAsia="en-US"/>
        </w:rPr>
        <w:t xml:space="preserve"> </w:t>
      </w:r>
      <w:r w:rsidRPr="00157BCC">
        <w:rPr>
          <w:bCs/>
          <w:iCs/>
        </w:rPr>
        <w:t>&lt;дата</w:t>
      </w:r>
      <w:r w:rsidRPr="00157BCC">
        <w:rPr>
          <w:bCs/>
          <w:iCs/>
        </w:rPr>
        <w:t xml:space="preserve"> &gt;</w:t>
      </w:r>
      <w:r w:rsidRPr="00157BCC" w:rsidR="00323020">
        <w:rPr>
          <w:rFonts w:eastAsia="Calibri"/>
          <w:lang w:eastAsia="en-US"/>
        </w:rPr>
        <w:t xml:space="preserve">, </w:t>
      </w:r>
      <w:r w:rsidRPr="00157BCC">
        <w:rPr>
          <w:rFonts w:eastAsia="Calibri"/>
          <w:lang w:eastAsia="en-US"/>
        </w:rPr>
        <w:t xml:space="preserve">&lt; номер &gt;  </w:t>
      </w:r>
      <w:r w:rsidRPr="00157BCC">
        <w:rPr>
          <w:rFonts w:eastAsia="Calibri"/>
          <w:lang w:eastAsia="en-US"/>
        </w:rPr>
        <w:t xml:space="preserve">от </w:t>
      </w:r>
      <w:r w:rsidRPr="00157BCC">
        <w:rPr>
          <w:rFonts w:eastAsia="Calibri"/>
          <w:lang w:eastAsia="en-US"/>
        </w:rPr>
        <w:t xml:space="preserve">&lt;дата &gt;  </w:t>
      </w:r>
      <w:r w:rsidRPr="00157BCC">
        <w:rPr>
          <w:rFonts w:eastAsia="Calibri"/>
          <w:lang w:eastAsia="en-US"/>
        </w:rPr>
        <w:t xml:space="preserve">истцом уплачена государственная пошлина в связи с обращением в суд на общую сумму </w:t>
      </w:r>
      <w:r w:rsidRPr="00157BCC">
        <w:rPr>
          <w:rFonts w:eastAsia="Calibri"/>
          <w:lang w:eastAsia="en-US"/>
        </w:rPr>
        <w:t>&lt;данные изъяты&gt;.</w:t>
      </w:r>
    </w:p>
    <w:p w:rsidR="00656FC0" w:rsidRPr="00157BCC" w:rsidP="00157BCC">
      <w:pPr>
        <w:jc w:val="both"/>
        <w:rPr>
          <w:rFonts w:eastAsia="Calibri"/>
          <w:lang w:eastAsia="en-US"/>
        </w:rPr>
      </w:pPr>
      <w:r w:rsidRPr="00157BCC">
        <w:rPr>
          <w:rFonts w:eastAsia="Calibri"/>
          <w:lang w:eastAsia="en-US"/>
        </w:rPr>
        <w:t xml:space="preserve">            </w:t>
      </w:r>
      <w:r w:rsidRPr="00157BCC" w:rsidR="00183814">
        <w:t xml:space="preserve">В связи с удовлетворением искового требования </w:t>
      </w:r>
      <w:r w:rsidRPr="00157BCC" w:rsidR="00183814">
        <w:rPr>
          <w:rFonts w:eastAsia="Calibri"/>
          <w:lang w:eastAsia="en-US"/>
        </w:rPr>
        <w:t xml:space="preserve">истцу за счет ответчика подлежат возмещению судебные расходы по оплате государственной </w:t>
      </w:r>
      <w:r w:rsidRPr="00157BCC" w:rsidR="00183814">
        <w:rPr>
          <w:rFonts w:eastAsia="Calibri"/>
          <w:lang w:eastAsia="en-US"/>
        </w:rPr>
        <w:t xml:space="preserve">пошлины, понесенные им в связи с рассмотрением настоящего гражданского дела в размере </w:t>
      </w:r>
      <w:r w:rsidRPr="00157BCC">
        <w:rPr>
          <w:rFonts w:eastAsia="Calibri"/>
          <w:lang w:eastAsia="en-US"/>
        </w:rPr>
        <w:t>&lt;данные изъяты</w:t>
      </w:r>
      <w:r w:rsidRPr="00157BCC">
        <w:rPr>
          <w:rFonts w:eastAsia="Calibri"/>
          <w:lang w:eastAsia="en-US"/>
        </w:rPr>
        <w:t xml:space="preserve">&gt; </w:t>
      </w:r>
      <w:r w:rsidRPr="00157BCC" w:rsidR="00183814">
        <w:rPr>
          <w:rFonts w:eastAsia="Calibri"/>
          <w:lang w:eastAsia="en-US"/>
        </w:rPr>
        <w:t xml:space="preserve"> руб. </w:t>
      </w:r>
    </w:p>
    <w:p w:rsidR="0079215B" w:rsidRPr="00157BCC" w:rsidP="00DF01CF">
      <w:pPr>
        <w:ind w:firstLine="708"/>
        <w:jc w:val="both"/>
      </w:pPr>
      <w:r w:rsidRPr="00157BCC">
        <w:t>руководствуясь статьями 194-199 ГПК РФ,</w:t>
      </w:r>
    </w:p>
    <w:p w:rsidR="0079215B" w:rsidRPr="00157BCC" w:rsidP="00DF01CF">
      <w:pPr>
        <w:jc w:val="center"/>
        <w:rPr>
          <w:b/>
          <w:bCs/>
        </w:rPr>
      </w:pPr>
      <w:r w:rsidRPr="00157BCC">
        <w:rPr>
          <w:b/>
          <w:bCs/>
        </w:rPr>
        <w:t>р</w:t>
      </w:r>
      <w:r w:rsidRPr="00157BCC">
        <w:rPr>
          <w:b/>
          <w:bCs/>
        </w:rPr>
        <w:t xml:space="preserve"> е ш и л:</w:t>
      </w:r>
    </w:p>
    <w:p w:rsidR="0079215B" w:rsidRPr="00157BCC" w:rsidP="00DF01CF">
      <w:pPr>
        <w:jc w:val="both"/>
      </w:pPr>
      <w:r w:rsidRPr="00157BCC">
        <w:tab/>
        <w:t xml:space="preserve">исковое заявление </w:t>
      </w:r>
      <w:r w:rsidRPr="00157BCC" w:rsidR="00323020">
        <w:t>общества с ограниченной ответственностью «Управляющая компания «ИнтерУют»</w:t>
      </w:r>
      <w:r w:rsidRPr="00157BCC" w:rsidR="00986B08">
        <w:t xml:space="preserve"> </w:t>
      </w:r>
      <w:r w:rsidRPr="00157BCC">
        <w:t>удовлетворить</w:t>
      </w:r>
      <w:r w:rsidRPr="00157BCC" w:rsidR="00DC7B28">
        <w:t xml:space="preserve"> частично</w:t>
      </w:r>
      <w:r w:rsidRPr="00157BCC" w:rsidR="00986B08">
        <w:t xml:space="preserve">. </w:t>
      </w:r>
    </w:p>
    <w:p w:rsidR="0079215B" w:rsidRPr="00157BCC" w:rsidP="00DF01CF">
      <w:pPr>
        <w:ind w:firstLine="708"/>
        <w:jc w:val="both"/>
      </w:pPr>
      <w:r w:rsidRPr="00157BCC">
        <w:t xml:space="preserve">Взыскать </w:t>
      </w:r>
      <w:r w:rsidRPr="00157BCC" w:rsidR="005F6370">
        <w:t xml:space="preserve">с </w:t>
      </w:r>
      <w:r w:rsidRPr="00157BCC" w:rsidR="00323020">
        <w:t>Железняк Анастасии Петровны</w:t>
      </w:r>
      <w:r w:rsidRPr="00157BCC" w:rsidR="00986B08">
        <w:t xml:space="preserve">, </w:t>
      </w:r>
      <w:r w:rsidRPr="00157BCC" w:rsidR="00157BCC">
        <w:t xml:space="preserve">&lt;данные изъяты&gt; </w:t>
      </w:r>
      <w:r w:rsidRPr="00157BCC" w:rsidR="00323020">
        <w:t xml:space="preserve"> </w:t>
      </w:r>
      <w:r w:rsidRPr="00157BCC">
        <w:t xml:space="preserve">в пользу </w:t>
      </w:r>
      <w:r w:rsidRPr="00157BCC" w:rsidR="00323020">
        <w:t xml:space="preserve">общества с ограниченной ответственностью «Управляющая компания «ИнтерУют», </w:t>
      </w:r>
      <w:r w:rsidRPr="00157BCC" w:rsidR="00157BCC">
        <w:t xml:space="preserve">&lt;данные изъяты&gt;   </w:t>
      </w:r>
      <w:r w:rsidRPr="00157BCC" w:rsidR="00986B08">
        <w:t xml:space="preserve"> з</w:t>
      </w:r>
      <w:r w:rsidRPr="00157BCC" w:rsidR="005F6370">
        <w:t xml:space="preserve">адолженность за </w:t>
      </w:r>
      <w:r w:rsidRPr="00157BCC" w:rsidR="00323020">
        <w:rPr>
          <w:rFonts w:eastAsia="Calibri"/>
          <w:lang w:eastAsia="en-US"/>
        </w:rPr>
        <w:t xml:space="preserve">коммунальные услуги и работы по управлению многоквартирным домом и содержанию общего имущества, расположенного по адресу: </w:t>
      </w:r>
      <w:r w:rsidRPr="00157BCC" w:rsidR="00157BCC">
        <w:rPr>
          <w:rFonts w:eastAsia="Calibri"/>
          <w:lang w:eastAsia="en-US"/>
        </w:rPr>
        <w:t>&lt;данные изъяты&gt;</w:t>
      </w:r>
      <w:r w:rsidRPr="00157BCC" w:rsidR="00856B8A">
        <w:t xml:space="preserve">, </w:t>
      </w:r>
      <w:r w:rsidRPr="00157BCC">
        <w:t xml:space="preserve">расходы по </w:t>
      </w:r>
      <w:r w:rsidRPr="00157BCC" w:rsidR="00157BCC">
        <w:t>уплате государственной пошлины</w:t>
      </w:r>
      <w:r w:rsidRPr="00157BCC">
        <w:t xml:space="preserve">. </w:t>
      </w:r>
    </w:p>
    <w:p w:rsidR="0079215B" w:rsidRPr="00157BCC" w:rsidP="00DF01CF">
      <w:pPr>
        <w:jc w:val="both"/>
      </w:pPr>
      <w:r w:rsidRPr="00157BCC">
        <w:tab/>
      </w:r>
      <w:r w:rsidRPr="00157BCC">
        <w:rPr>
          <w:color w:val="000000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</w:t>
      </w:r>
      <w:r w:rsidRPr="00157BCC">
        <w:rPr>
          <w:color w:val="000000"/>
        </w:rPr>
        <w:t>судебный участок № 60 Красноперекопского судебного района Республики Крым.</w:t>
      </w:r>
    </w:p>
    <w:p w:rsidR="0079215B" w:rsidRPr="00157BCC" w:rsidP="00DF01CF">
      <w:pPr>
        <w:pStyle w:val="BodyTextIndent3"/>
        <w:spacing w:after="0"/>
        <w:ind w:left="0" w:firstLine="708"/>
        <w:jc w:val="both"/>
        <w:rPr>
          <w:sz w:val="20"/>
          <w:szCs w:val="20"/>
        </w:rPr>
      </w:pPr>
      <w:r w:rsidRPr="00157BCC">
        <w:rPr>
          <w:sz w:val="20"/>
          <w:szCs w:val="20"/>
        </w:rPr>
        <w:t xml:space="preserve">Мотивированное решение составлено </w:t>
      </w:r>
      <w:r w:rsidRPr="00157BCC" w:rsidR="00DC7B28">
        <w:rPr>
          <w:sz w:val="20"/>
          <w:szCs w:val="20"/>
        </w:rPr>
        <w:t>10</w:t>
      </w:r>
      <w:r w:rsidRPr="00157BCC">
        <w:rPr>
          <w:sz w:val="20"/>
          <w:szCs w:val="20"/>
        </w:rPr>
        <w:t>.</w:t>
      </w:r>
      <w:r w:rsidRPr="00157BCC" w:rsidR="00856B8A">
        <w:rPr>
          <w:sz w:val="20"/>
          <w:szCs w:val="20"/>
        </w:rPr>
        <w:t>12.2025.</w:t>
      </w:r>
    </w:p>
    <w:p w:rsidR="00054D03" w:rsidRPr="00157BCC" w:rsidP="00DF01CF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79215B" w:rsidRPr="00157BCC" w:rsidP="00DF01CF">
      <w:pPr>
        <w:pStyle w:val="BodyTextIndent3"/>
        <w:spacing w:after="0"/>
        <w:ind w:left="0"/>
        <w:jc w:val="both"/>
        <w:rPr>
          <w:sz w:val="20"/>
          <w:szCs w:val="20"/>
        </w:rPr>
      </w:pPr>
      <w:r w:rsidRPr="00157BCC">
        <w:rPr>
          <w:sz w:val="20"/>
          <w:szCs w:val="20"/>
        </w:rPr>
        <w:t>Председательствующий</w:t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  <w:t>(подпись)</w:t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</w:r>
      <w:r w:rsidRPr="00157BCC">
        <w:rPr>
          <w:sz w:val="20"/>
          <w:szCs w:val="20"/>
        </w:rPr>
        <w:tab/>
        <w:t xml:space="preserve">Д.Б. Оконова </w:t>
      </w:r>
    </w:p>
    <w:p w:rsidR="00157BCC" w:rsidRPr="00157BCC" w:rsidP="00DF01CF">
      <w:pPr>
        <w:pStyle w:val="BodyTextIndent3"/>
        <w:spacing w:after="0"/>
        <w:ind w:left="0"/>
        <w:jc w:val="both"/>
        <w:rPr>
          <w:sz w:val="20"/>
          <w:szCs w:val="20"/>
        </w:rPr>
      </w:pPr>
    </w:p>
    <w:p w:rsidR="00157BCC" w:rsidRPr="00157BCC" w:rsidP="00157BCC">
      <w:pPr>
        <w:ind w:firstLine="709"/>
        <w:jc w:val="both"/>
      </w:pPr>
      <w:r w:rsidRPr="00157BCC">
        <w:t xml:space="preserve">ДЕПЕРСОНИФИКАЦИЮ </w:t>
      </w:r>
    </w:p>
    <w:p w:rsidR="00157BCC" w:rsidRPr="00157BCC" w:rsidP="00157BCC">
      <w:pPr>
        <w:ind w:firstLine="709"/>
        <w:jc w:val="both"/>
      </w:pPr>
      <w:r w:rsidRPr="00157BCC">
        <w:t>Лингвистический контроль произвела</w:t>
      </w:r>
    </w:p>
    <w:p w:rsidR="00157BCC" w:rsidRPr="00157BCC" w:rsidP="00157BCC">
      <w:pPr>
        <w:ind w:firstLine="709"/>
        <w:jc w:val="both"/>
      </w:pPr>
      <w:r w:rsidRPr="00157BCC">
        <w:t xml:space="preserve">помощник мирового судьи _______________ М.А. </w:t>
      </w:r>
      <w:r w:rsidRPr="00157BCC">
        <w:t>Гевак</w:t>
      </w:r>
    </w:p>
    <w:p w:rsidR="00157BCC" w:rsidRPr="00157BCC" w:rsidP="00157BCC">
      <w:pPr>
        <w:ind w:firstLine="709"/>
        <w:jc w:val="both"/>
      </w:pPr>
      <w:r w:rsidRPr="00157BCC">
        <w:t>СОГЛАСОВАНО</w:t>
      </w:r>
    </w:p>
    <w:p w:rsidR="00157BCC" w:rsidRPr="00157BCC" w:rsidP="00157BCC">
      <w:pPr>
        <w:ind w:firstLine="709"/>
        <w:jc w:val="both"/>
        <w:rPr>
          <w:iCs/>
        </w:rPr>
      </w:pPr>
      <w:r w:rsidRPr="00157BCC">
        <w:t>Мировой судья  ________________________  Д.Б. Оконова</w:t>
      </w:r>
    </w:p>
    <w:p w:rsidR="00157BCC" w:rsidRPr="00157BCC" w:rsidP="00157BCC">
      <w:pPr>
        <w:ind w:firstLine="709"/>
        <w:jc w:val="both"/>
        <w:rPr>
          <w:i/>
        </w:rPr>
      </w:pPr>
      <w:r w:rsidRPr="00157BCC">
        <w:rPr>
          <w:iCs/>
        </w:rPr>
        <w:t>«____»_____________ 20___</w:t>
      </w:r>
      <w:r>
        <w:rPr>
          <w:iCs/>
        </w:rPr>
        <w:t>г</w:t>
      </w:r>
    </w:p>
    <w:sectPr w:rsidSect="00157BCC">
      <w:headerReference w:type="even" r:id="rId4"/>
      <w:headerReference w:type="default" r:id="rId5"/>
      <w:pgSz w:w="11906" w:h="16838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4E0D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66"/>
    <w:rsid w:val="00044F66"/>
    <w:rsid w:val="00054D03"/>
    <w:rsid w:val="00106F2D"/>
    <w:rsid w:val="001275EF"/>
    <w:rsid w:val="00157BCC"/>
    <w:rsid w:val="00183814"/>
    <w:rsid w:val="001B168E"/>
    <w:rsid w:val="001E23F0"/>
    <w:rsid w:val="00244C0C"/>
    <w:rsid w:val="00255428"/>
    <w:rsid w:val="002B4891"/>
    <w:rsid w:val="00323020"/>
    <w:rsid w:val="003A3B50"/>
    <w:rsid w:val="003D50E9"/>
    <w:rsid w:val="004420FB"/>
    <w:rsid w:val="004C01D1"/>
    <w:rsid w:val="00522677"/>
    <w:rsid w:val="0057369E"/>
    <w:rsid w:val="00583959"/>
    <w:rsid w:val="005C3485"/>
    <w:rsid w:val="005E027A"/>
    <w:rsid w:val="005F6370"/>
    <w:rsid w:val="00656FC0"/>
    <w:rsid w:val="006B4FFD"/>
    <w:rsid w:val="006E08BA"/>
    <w:rsid w:val="006F5CB9"/>
    <w:rsid w:val="0079215B"/>
    <w:rsid w:val="0080349D"/>
    <w:rsid w:val="0082373B"/>
    <w:rsid w:val="00830F8D"/>
    <w:rsid w:val="00856B8A"/>
    <w:rsid w:val="008854F8"/>
    <w:rsid w:val="008A442C"/>
    <w:rsid w:val="008B20F6"/>
    <w:rsid w:val="009411C8"/>
    <w:rsid w:val="00946D98"/>
    <w:rsid w:val="00971D04"/>
    <w:rsid w:val="00986B08"/>
    <w:rsid w:val="00994A0A"/>
    <w:rsid w:val="009E201D"/>
    <w:rsid w:val="00A245BC"/>
    <w:rsid w:val="00A40896"/>
    <w:rsid w:val="00A5367F"/>
    <w:rsid w:val="00A84E0D"/>
    <w:rsid w:val="00B40A69"/>
    <w:rsid w:val="00C64D07"/>
    <w:rsid w:val="00CE5FF8"/>
    <w:rsid w:val="00D37E95"/>
    <w:rsid w:val="00D6555A"/>
    <w:rsid w:val="00DC7B28"/>
    <w:rsid w:val="00DF01CF"/>
    <w:rsid w:val="00E06804"/>
    <w:rsid w:val="00E35B30"/>
    <w:rsid w:val="00E64888"/>
    <w:rsid w:val="00E96886"/>
    <w:rsid w:val="00F66A63"/>
    <w:rsid w:val="00F757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79215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79215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79215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7921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"/>
    <w:rsid w:val="0079215B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792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9215B"/>
  </w:style>
  <w:style w:type="paragraph" w:customStyle="1" w:styleId="ConsPlusNormal">
    <w:name w:val="ConsPlusNormal"/>
    <w:rsid w:val="0079215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E35B30"/>
    <w:pPr>
      <w:spacing w:before="100" w:beforeAutospacing="1" w:after="100" w:afterAutospacing="1"/>
    </w:pPr>
    <w:rPr>
      <w:sz w:val="24"/>
      <w:szCs w:val="24"/>
    </w:rPr>
  </w:style>
  <w:style w:type="character" w:customStyle="1" w:styleId="a0">
    <w:name w:val="Гипертекстовая ссылка"/>
    <w:uiPriority w:val="99"/>
    <w:rsid w:val="001E23F0"/>
    <w:rPr>
      <w:color w:val="auto"/>
    </w:rPr>
  </w:style>
  <w:style w:type="paragraph" w:styleId="Footer">
    <w:name w:val="footer"/>
    <w:basedOn w:val="Normal"/>
    <w:link w:val="a1"/>
    <w:uiPriority w:val="99"/>
    <w:unhideWhenUsed/>
    <w:rsid w:val="009E201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E201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