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549C" w:rsidP="00E7549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11/2021</w:t>
      </w:r>
    </w:p>
    <w:p w:rsidR="00E7549C" w:rsidRPr="008E52A2" w:rsidP="00E7549C">
      <w:pPr>
        <w:spacing w:line="240" w:lineRule="auto"/>
        <w:contextualSpacing/>
        <w:jc w:val="right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8E52A2">
        <w:rPr>
          <w:rFonts w:ascii="Times New Roman" w:hAnsi="Times New Roman" w:cs="Times New Roman"/>
          <w:sz w:val="28"/>
          <w:szCs w:val="28"/>
        </w:rPr>
        <w:t>91MS0061-01-2020-002034-73</w:t>
      </w:r>
    </w:p>
    <w:p w:rsidR="00E7549C" w:rsidP="00E754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BB" w:rsidP="00E754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45BB" w:rsidP="00E754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49C" w:rsidRPr="00897E54" w:rsidP="00E7549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7549C" w:rsidRPr="00897E54" w:rsidP="00E7549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7549C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945BB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549C" w:rsidRPr="00897E54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 февраля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E7549C" w:rsidRPr="00897E54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549C" w:rsidRPr="00897E54" w:rsidP="00E754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</w:t>
      </w:r>
      <w:r w:rsidRPr="00897E54">
        <w:rPr>
          <w:rFonts w:ascii="Times New Roman" w:hAnsi="Times New Roman" w:cs="Times New Roman"/>
          <w:sz w:val="28"/>
          <w:szCs w:val="28"/>
        </w:rPr>
        <w:t>район) Республики Крым Казарина И.В.</w:t>
      </w:r>
    </w:p>
    <w:p w:rsidR="00E7549C" w:rsidP="00E754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секретаре Скулыбердиной О.В.</w:t>
      </w:r>
    </w:p>
    <w:p w:rsidR="00E7549C" w:rsidP="00E754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ответчика Черненко И.О.</w:t>
      </w:r>
    </w:p>
    <w:p w:rsidR="00E7549C" w:rsidP="00E7549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ГАЙДЕ» к Черненко Игорю Олеговичу, </w:t>
      </w:r>
      <w:r w:rsidRPr="008E52A2">
        <w:rPr>
          <w:rFonts w:ascii="Times New Roman" w:hAnsi="Times New Roman" w:cs="Times New Roman"/>
          <w:sz w:val="28"/>
          <w:szCs w:val="28"/>
        </w:rPr>
        <w:t xml:space="preserve">третьи лица Челкак Вячеслав Васильевич, </w:t>
      </w:r>
      <w:r w:rsidRPr="008E52A2">
        <w:rPr>
          <w:rFonts w:ascii="Times New Roman" w:hAnsi="Times New Roman"/>
          <w:sz w:val="28"/>
          <w:szCs w:val="28"/>
        </w:rPr>
        <w:t xml:space="preserve"> ООО «Боровицкое страховое общество» </w:t>
      </w:r>
      <w:r w:rsidRPr="008E52A2">
        <w:rPr>
          <w:rFonts w:ascii="Times New Roman" w:hAnsi="Times New Roman" w:cs="Times New Roman"/>
          <w:sz w:val="28"/>
          <w:szCs w:val="28"/>
        </w:rPr>
        <w:t xml:space="preserve"> о взыскании суммы ущерба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7549C" w:rsidRPr="00792482" w:rsidP="00E7549C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7549C" w:rsidRPr="0020318D" w:rsidP="00E754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/>
        </w:rPr>
        <w:t>УСТАНОВИЛ:</w:t>
      </w:r>
    </w:p>
    <w:p w:rsidR="00E7549C" w:rsidRPr="0020318D" w:rsidP="00E7549C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084311" w:rsidP="00E754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АО «Страховая компания ГАЙДЕ»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обратила</w:t>
      </w:r>
      <w:r w:rsidRPr="0020318D" w:rsidR="00E7549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сь </w:t>
      </w:r>
      <w:r w:rsidR="00E7549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к мировому судье </w:t>
      </w:r>
      <w:r w:rsidRPr="00897E54" w:rsidR="00E7549C">
        <w:rPr>
          <w:rFonts w:ascii="Times New Roman" w:hAnsi="Times New Roman" w:cs="Times New Roman"/>
          <w:sz w:val="28"/>
          <w:szCs w:val="28"/>
        </w:rPr>
        <w:t xml:space="preserve">судебного участка № 61  Ленинского судебного района  (Ленинский муниципальный район) Республики Крым </w:t>
      </w:r>
      <w:r w:rsidR="00E7549C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с иском к </w:t>
      </w:r>
      <w:r>
        <w:rPr>
          <w:rFonts w:ascii="Times New Roman" w:hAnsi="Times New Roman" w:cs="Times New Roman"/>
          <w:sz w:val="28"/>
          <w:szCs w:val="28"/>
        </w:rPr>
        <w:t>Черненко Игорю Олеговичу</w:t>
      </w:r>
      <w:r w:rsidRPr="00084311">
        <w:rPr>
          <w:rFonts w:ascii="Times New Roman" w:hAnsi="Times New Roman" w:cs="Times New Roman"/>
          <w:sz w:val="28"/>
          <w:szCs w:val="28"/>
        </w:rPr>
        <w:t xml:space="preserve"> </w:t>
      </w:r>
      <w:r w:rsidRPr="008E52A2">
        <w:rPr>
          <w:rFonts w:ascii="Times New Roman" w:hAnsi="Times New Roman" w:cs="Times New Roman"/>
          <w:sz w:val="28"/>
          <w:szCs w:val="28"/>
        </w:rPr>
        <w:t xml:space="preserve">о взыскании </w:t>
      </w:r>
      <w:r>
        <w:rPr>
          <w:rFonts w:ascii="Times New Roman" w:hAnsi="Times New Roman" w:cs="Times New Roman"/>
          <w:sz w:val="28"/>
          <w:szCs w:val="28"/>
        </w:rPr>
        <w:t xml:space="preserve">в порядке регресса </w:t>
      </w:r>
      <w:r w:rsidRPr="008E52A2">
        <w:rPr>
          <w:rFonts w:ascii="Times New Roman" w:hAnsi="Times New Roman" w:cs="Times New Roman"/>
          <w:sz w:val="28"/>
          <w:szCs w:val="28"/>
        </w:rPr>
        <w:t>суммы ущерба</w:t>
      </w:r>
      <w:r>
        <w:rPr>
          <w:rFonts w:ascii="Times New Roman" w:hAnsi="Times New Roman" w:cs="Times New Roman"/>
          <w:sz w:val="28"/>
          <w:szCs w:val="28"/>
        </w:rPr>
        <w:t xml:space="preserve"> в размере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и расходов по оплате госпошлины в размере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6F7" w:rsidP="007316F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мотивированы тем, что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путем вручения страхователю страхового полиса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заключен договор обязательного страхования гражданской ответс</w:t>
      </w:r>
      <w:r w:rsidR="000D13C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веннос</w:t>
      </w:r>
      <w:r w:rsidR="000D13C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владельцев </w:t>
      </w:r>
      <w:r w:rsidR="000D13C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ранспор</w:t>
      </w:r>
      <w:r w:rsidR="000D13CC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ных средств</w:t>
      </w:r>
      <w:r w:rsidR="000D13CC">
        <w:rPr>
          <w:rFonts w:ascii="Times New Roman" w:hAnsi="Times New Roman"/>
          <w:sz w:val="28"/>
          <w:szCs w:val="28"/>
        </w:rPr>
        <w:t xml:space="preserve">. Согласно условий договора объектом страхования является ответственность при управлении автомобилем марки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0D13CC">
        <w:rPr>
          <w:rFonts w:ascii="Times New Roman" w:hAnsi="Times New Roman"/>
          <w:sz w:val="28"/>
          <w:szCs w:val="28"/>
        </w:rPr>
        <w:t>.</w:t>
      </w:r>
      <w:r w:rsidR="000D13CC">
        <w:rPr>
          <w:rFonts w:ascii="Times New Roman" w:hAnsi="Times New Roman"/>
          <w:sz w:val="28"/>
          <w:szCs w:val="28"/>
        </w:rPr>
        <w:t xml:space="preserve"> Срок действия договора страхования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0D13CC">
        <w:rPr>
          <w:rFonts w:ascii="Times New Roman" w:hAnsi="Times New Roman"/>
          <w:sz w:val="28"/>
          <w:szCs w:val="28"/>
        </w:rPr>
        <w:t xml:space="preserve">по вине ответчика, управлявшего автомобилем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4406DD">
        <w:rPr>
          <w:rFonts w:ascii="Times New Roman" w:hAnsi="Times New Roman"/>
          <w:sz w:val="28"/>
          <w:szCs w:val="28"/>
        </w:rPr>
        <w:t xml:space="preserve">произошло ДТП, в результате которого автомобиль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406DD">
        <w:rPr>
          <w:rFonts w:ascii="Times New Roman" w:hAnsi="Times New Roman"/>
          <w:sz w:val="28"/>
          <w:szCs w:val="28"/>
        </w:rPr>
        <w:t xml:space="preserve"> собственником которого является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4406DD">
        <w:rPr>
          <w:rFonts w:ascii="Times New Roman" w:hAnsi="Times New Roman"/>
          <w:sz w:val="28"/>
          <w:szCs w:val="28"/>
        </w:rPr>
        <w:t xml:space="preserve"> получил механические повреждения. Ответчик признан виновным в возникновении указанного ДТП.  Однако в нарушение п.2 ст.11.1 Федерального закона от 25.04.2002г №40-ФЗ «Об обязательном страховании гражданской ответственности владельцев транспортных средств» бланк извещения о дорожно-транспортном происшествии ответчиком ис</w:t>
      </w:r>
      <w:r w:rsidR="00BE6D68">
        <w:rPr>
          <w:rFonts w:ascii="Times New Roman" w:hAnsi="Times New Roman"/>
          <w:sz w:val="28"/>
          <w:szCs w:val="28"/>
        </w:rPr>
        <w:t>т</w:t>
      </w:r>
      <w:r w:rsidR="004406DD">
        <w:rPr>
          <w:rFonts w:ascii="Times New Roman" w:hAnsi="Times New Roman"/>
          <w:sz w:val="28"/>
          <w:szCs w:val="28"/>
        </w:rPr>
        <w:t>цу своевременно направлен не был.</w:t>
      </w:r>
      <w:r w:rsidRPr="00BE6D68" w:rsidR="00BE6D68">
        <w:rPr>
          <w:rFonts w:ascii="Times New Roman" w:hAnsi="Times New Roman"/>
          <w:sz w:val="28"/>
          <w:szCs w:val="28"/>
        </w:rPr>
        <w:t xml:space="preserve"> </w:t>
      </w:r>
      <w:r w:rsidR="00BE6D68">
        <w:rPr>
          <w:rFonts w:ascii="Times New Roman" w:hAnsi="Times New Roman"/>
          <w:sz w:val="28"/>
          <w:szCs w:val="28"/>
        </w:rPr>
        <w:t xml:space="preserve">В соответствии с пп. ж п.1 ст. 14 Федерального закона </w:t>
      </w:r>
      <w:r w:rsidR="000B7C6B">
        <w:rPr>
          <w:rFonts w:ascii="Times New Roman" w:hAnsi="Times New Roman"/>
          <w:sz w:val="28"/>
          <w:szCs w:val="28"/>
        </w:rPr>
        <w:t xml:space="preserve">от 25.04.2002г №40-ФЗ </w:t>
      </w:r>
      <w:r w:rsidR="00BE6D68">
        <w:rPr>
          <w:rFonts w:ascii="Times New Roman" w:hAnsi="Times New Roman"/>
          <w:sz w:val="28"/>
          <w:szCs w:val="28"/>
        </w:rPr>
        <w:t>«Об обязательном страховании гражданской ответственности владельцев транспортных средств»</w:t>
      </w:r>
      <w:r>
        <w:rPr>
          <w:rFonts w:ascii="Times New Roman" w:hAnsi="Times New Roman"/>
          <w:sz w:val="28"/>
          <w:szCs w:val="28"/>
        </w:rPr>
        <w:t xml:space="preserve"> к страховщику, осуществившему страховое возмещение, переходит право требования </w:t>
      </w:r>
      <w:r w:rsidRPr="007316F7">
        <w:rPr>
          <w:rFonts w:ascii="Times New Roman" w:hAnsi="Times New Roman"/>
          <w:sz w:val="28"/>
          <w:szCs w:val="28"/>
        </w:rPr>
        <w:t>потерпевше</w:t>
      </w:r>
      <w:r w:rsidRPr="007316F7">
        <w:rPr>
          <w:rFonts w:ascii="Times New Roman" w:hAnsi="Times New Roman"/>
          <w:sz w:val="28"/>
          <w:szCs w:val="28"/>
        </w:rPr>
        <w:t xml:space="preserve">го к лицу, причинившему вред, в размере осуществленного потерпевшему страхового возмещения, если </w:t>
      </w:r>
      <w:r w:rsidRPr="007316F7">
        <w:rPr>
          <w:rFonts w:ascii="Times New Roman" w:eastAsia="Times New Roman" w:hAnsi="Times New Roman" w:cs="Times New Roman"/>
          <w:sz w:val="28"/>
          <w:szCs w:val="28"/>
        </w:rPr>
        <w:t xml:space="preserve">указанное </w:t>
      </w:r>
      <w:r w:rsidRPr="007316F7">
        <w:rPr>
          <w:rFonts w:ascii="Times New Roman" w:eastAsia="Times New Roman" w:hAnsi="Times New Roman" w:cs="Times New Roman"/>
          <w:sz w:val="28"/>
          <w:szCs w:val="28"/>
        </w:rPr>
        <w:t>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</w:t>
      </w:r>
      <w:r w:rsidRPr="007316F7">
        <w:rPr>
          <w:rFonts w:ascii="Times New Roman" w:eastAsia="Times New Roman" w:hAnsi="Times New Roman" w:cs="Times New Roman"/>
          <w:sz w:val="28"/>
          <w:szCs w:val="28"/>
        </w:rPr>
        <w:t>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</w:t>
      </w:r>
      <w:r w:rsidR="00ED28DC">
        <w:rPr>
          <w:rFonts w:ascii="Times New Roman" w:eastAsia="Times New Roman" w:hAnsi="Times New Roman" w:cs="Times New Roman"/>
          <w:sz w:val="28"/>
          <w:szCs w:val="28"/>
        </w:rPr>
        <w:t xml:space="preserve">. Страховая компания АО «Боровицкое страховое общество» в порядке прямого возмещения убытков возместила вред, причиненный транспортному средству потерпевшего в сумме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28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28DC">
        <w:rPr>
          <w:rFonts w:ascii="Times New Roman" w:eastAsia="Times New Roman" w:hAnsi="Times New Roman" w:cs="Times New Roman"/>
          <w:sz w:val="28"/>
          <w:szCs w:val="28"/>
        </w:rPr>
        <w:t xml:space="preserve"> Истец выплатил страховой компании АО «Боровицкое страховое общество» в счет страхового возмещения возмещенный потерпевшему вред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ED28DC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Соглашением о прямом возмещении убытков. Согласно п.7 ст.14.1 </w:t>
      </w:r>
      <w:r w:rsidR="00ED28DC">
        <w:rPr>
          <w:rFonts w:ascii="Times New Roman" w:hAnsi="Times New Roman"/>
          <w:sz w:val="28"/>
          <w:szCs w:val="28"/>
        </w:rPr>
        <w:t>Федерального закона от 25.04.2002г №40-ФЗ «Об обязательном страховании гражданской ответственности владельцев транспортных средств» страховщик имеет право требования возмещения ущерба в порядке регресса</w:t>
      </w:r>
      <w:r w:rsidR="00ED28DC">
        <w:rPr>
          <w:rFonts w:ascii="Times New Roman" w:hAnsi="Times New Roman"/>
          <w:sz w:val="28"/>
          <w:szCs w:val="28"/>
        </w:rPr>
        <w:t>.</w:t>
      </w:r>
      <w:r w:rsidR="00ED28DC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д</w:t>
      </w:r>
      <w:r>
        <w:rPr>
          <w:sz w:val="28"/>
          <w:szCs w:val="28"/>
        </w:rPr>
        <w:t>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ED28DC">
        <w:rPr>
          <w:rFonts w:ascii="Times New Roman" w:hAnsi="Times New Roman"/>
          <w:sz w:val="28"/>
          <w:szCs w:val="28"/>
        </w:rPr>
        <w:t xml:space="preserve"> истец направил ответчику претензию, содержащую регрессное требование, однако ответчик уклонился от исполнения требований, в связи с чем просят суд взыскать сумму ущерба с ответчика.</w:t>
      </w:r>
    </w:p>
    <w:p w:rsidR="00ED28DC" w:rsidP="007316F7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Представитель истца в судебное заседание не явился. О дне, времени  и месте рассмотрения дела извещен надлежащим образом. В просительной части искового заявления указал о </w:t>
      </w:r>
      <w:r w:rsidR="007F2C81">
        <w:rPr>
          <w:rFonts w:ascii="Times New Roman" w:hAnsi="Times New Roman"/>
          <w:sz w:val="28"/>
          <w:szCs w:val="28"/>
        </w:rPr>
        <w:t>рассмотрении дела в отсутствие представителя истца</w:t>
      </w:r>
    </w:p>
    <w:p w:rsidR="007F2C81" w:rsidRPr="007316F7" w:rsidP="007316F7">
      <w:pPr>
        <w:spacing w:line="240" w:lineRule="auto"/>
        <w:ind w:firstLine="708"/>
        <w:contextualSpacing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/>
          <w:sz w:val="28"/>
          <w:szCs w:val="28"/>
        </w:rPr>
        <w:t xml:space="preserve">ответчик Черненко И.О. пояснил, что с исковыми требованиями не согласен в полном объеме по следующим основаниям. Дорожно-транспортное происшествие было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 не так как указано в евро-протоколе –  </w:t>
      </w:r>
      <w:r w:rsidR="00DA60AE">
        <w:rPr>
          <w:rFonts w:ascii="Times New Roman" w:hAnsi="Times New Roman"/>
          <w:sz w:val="28"/>
          <w:szCs w:val="28"/>
        </w:rPr>
        <w:t>.</w:t>
      </w:r>
      <w:r w:rsidRPr="000B02DF"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A60AE">
        <w:rPr>
          <w:rFonts w:ascii="Times New Roman" w:hAnsi="Times New Roman"/>
          <w:sz w:val="28"/>
          <w:szCs w:val="28"/>
        </w:rPr>
        <w:t xml:space="preserve"> В Евро</w:t>
      </w:r>
      <w:r w:rsidR="001E1FDD">
        <w:rPr>
          <w:rFonts w:ascii="Times New Roman" w:hAnsi="Times New Roman"/>
          <w:sz w:val="28"/>
          <w:szCs w:val="28"/>
        </w:rPr>
        <w:t xml:space="preserve"> </w:t>
      </w:r>
      <w:r w:rsidR="00DA60AE">
        <w:rPr>
          <w:rFonts w:ascii="Times New Roman" w:hAnsi="Times New Roman"/>
          <w:sz w:val="28"/>
          <w:szCs w:val="28"/>
        </w:rPr>
        <w:t xml:space="preserve">протоколе указан номер его машины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DA60AE">
        <w:rPr>
          <w:rFonts w:ascii="Times New Roman" w:hAnsi="Times New Roman"/>
          <w:sz w:val="28"/>
          <w:szCs w:val="28"/>
        </w:rPr>
        <w:t xml:space="preserve">, но в момент совершения ДТП у него был другой номер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DA60AE">
        <w:rPr>
          <w:rFonts w:ascii="Times New Roman" w:hAnsi="Times New Roman"/>
          <w:sz w:val="28"/>
          <w:szCs w:val="28"/>
        </w:rPr>
        <w:t xml:space="preserve"> В момент ДТП водитель звонил в полицию и говорил, что у него произошло ДТП с машиной с номерами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A60AE">
        <w:rPr>
          <w:rFonts w:ascii="Times New Roman" w:hAnsi="Times New Roman"/>
          <w:sz w:val="28"/>
          <w:szCs w:val="28"/>
        </w:rPr>
        <w:t xml:space="preserve">. В полиции сказали, что если визуально сумма ущерба меньше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DA60AE">
        <w:rPr>
          <w:rFonts w:ascii="Times New Roman" w:hAnsi="Times New Roman"/>
          <w:sz w:val="28"/>
          <w:szCs w:val="28"/>
        </w:rPr>
        <w:t xml:space="preserve"> и нет пострадавших, то нужно вызвать аварийного комиссара, поэтому их аварию не оформляли. На момент аварии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DA60AE">
        <w:rPr>
          <w:rFonts w:ascii="Times New Roman" w:hAnsi="Times New Roman"/>
          <w:sz w:val="28"/>
          <w:szCs w:val="28"/>
        </w:rPr>
        <w:t xml:space="preserve"> номер на машине был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DA60AE">
        <w:rPr>
          <w:rFonts w:ascii="Times New Roman" w:hAnsi="Times New Roman"/>
          <w:sz w:val="28"/>
          <w:szCs w:val="28"/>
        </w:rPr>
        <w:t>.</w:t>
      </w:r>
      <w:r w:rsidR="00DA60AE">
        <w:rPr>
          <w:rFonts w:ascii="Times New Roman" w:hAnsi="Times New Roman"/>
          <w:sz w:val="28"/>
          <w:szCs w:val="28"/>
        </w:rPr>
        <w:t xml:space="preserve"> Фактически в аварии был виноват водитель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DA60AE">
        <w:rPr>
          <w:rFonts w:ascii="Times New Roman" w:hAnsi="Times New Roman"/>
          <w:sz w:val="28"/>
          <w:szCs w:val="28"/>
        </w:rPr>
        <w:t>, но так как у него не было документов и машина не была переоформлена на него, то он стал виновником аварии . Подпись на Евро протоколе не его, свой экземпляр он не получал, а получил его копию вместе с иском.  Извещение о ДТП составлял аварийный комиссар</w:t>
      </w:r>
      <w:r w:rsidR="000A4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0A44A9">
        <w:rPr>
          <w:rFonts w:ascii="Times New Roman" w:hAnsi="Times New Roman"/>
          <w:sz w:val="28"/>
          <w:szCs w:val="28"/>
        </w:rPr>
        <w:t xml:space="preserve">, тогда как авария была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0A44A9">
        <w:rPr>
          <w:rFonts w:ascii="Times New Roman" w:hAnsi="Times New Roman"/>
          <w:sz w:val="28"/>
          <w:szCs w:val="28"/>
        </w:rPr>
        <w:t xml:space="preserve"> </w:t>
      </w:r>
      <w:r w:rsidR="00DA60AE">
        <w:rPr>
          <w:rFonts w:ascii="Times New Roman" w:hAnsi="Times New Roman"/>
          <w:sz w:val="28"/>
          <w:szCs w:val="28"/>
        </w:rPr>
        <w:t xml:space="preserve">и третий экземпляр ему на руки никто не дал, если бы дали, то он </w:t>
      </w:r>
      <w:r w:rsidR="00A30679">
        <w:rPr>
          <w:rFonts w:ascii="Times New Roman" w:hAnsi="Times New Roman"/>
          <w:sz w:val="28"/>
          <w:szCs w:val="28"/>
        </w:rPr>
        <w:t xml:space="preserve">бы </w:t>
      </w:r>
      <w:r w:rsidR="00DA60AE">
        <w:rPr>
          <w:rFonts w:ascii="Times New Roman" w:hAnsi="Times New Roman"/>
          <w:sz w:val="28"/>
          <w:szCs w:val="28"/>
        </w:rPr>
        <w:t>отнес его в страховую компанию.</w:t>
      </w:r>
      <w:r w:rsidR="007178EE">
        <w:rPr>
          <w:rFonts w:ascii="Times New Roman" w:hAnsi="Times New Roman"/>
          <w:sz w:val="28"/>
          <w:szCs w:val="28"/>
        </w:rPr>
        <w:t xml:space="preserve"> </w:t>
      </w:r>
      <w:r w:rsidR="00A30679">
        <w:rPr>
          <w:rFonts w:ascii="Times New Roman" w:hAnsi="Times New Roman"/>
          <w:sz w:val="28"/>
          <w:szCs w:val="28"/>
        </w:rPr>
        <w:t xml:space="preserve">Ответ на досудебную претензию </w:t>
      </w:r>
      <w:r w:rsidR="007178EE">
        <w:rPr>
          <w:rFonts w:ascii="Times New Roman" w:hAnsi="Times New Roman"/>
          <w:sz w:val="28"/>
          <w:szCs w:val="28"/>
        </w:rPr>
        <w:t xml:space="preserve"> направлял, её составлял юрист, что он писал не помнит, но что-то о том, что авария была ранее и что это все сделал аварийный комиссар. В досудебной претензии написан номер машины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7178EE">
        <w:rPr>
          <w:rFonts w:ascii="Times New Roman" w:hAnsi="Times New Roman"/>
          <w:sz w:val="28"/>
          <w:szCs w:val="28"/>
        </w:rPr>
        <w:t>,</w:t>
      </w:r>
      <w:r w:rsidR="007178EE">
        <w:rPr>
          <w:rFonts w:ascii="Times New Roman" w:hAnsi="Times New Roman"/>
          <w:sz w:val="28"/>
          <w:szCs w:val="28"/>
        </w:rPr>
        <w:t xml:space="preserve"> а после аварии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7178EE">
        <w:rPr>
          <w:rFonts w:ascii="Times New Roman" w:hAnsi="Times New Roman"/>
          <w:sz w:val="28"/>
          <w:szCs w:val="28"/>
        </w:rPr>
        <w:t xml:space="preserve">. в извещении о ДТП указывает номер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9456D0">
        <w:rPr>
          <w:rFonts w:ascii="Times New Roman" w:hAnsi="Times New Roman"/>
          <w:sz w:val="28"/>
          <w:szCs w:val="28"/>
        </w:rPr>
        <w:t xml:space="preserve">. Как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9456D0">
        <w:rPr>
          <w:rFonts w:ascii="Times New Roman" w:hAnsi="Times New Roman"/>
          <w:sz w:val="28"/>
          <w:szCs w:val="28"/>
        </w:rPr>
        <w:t xml:space="preserve"> на момент аварии мог знать, что у него будет номе</w:t>
      </w:r>
      <w:r w:rsidR="009456D0">
        <w:rPr>
          <w:rFonts w:ascii="Times New Roman" w:hAnsi="Times New Roman"/>
          <w:sz w:val="28"/>
          <w:szCs w:val="28"/>
        </w:rPr>
        <w:t>р</w:t>
      </w:r>
      <w:r>
        <w:rPr>
          <w:sz w:val="28"/>
          <w:szCs w:val="28"/>
        </w:rPr>
        <w:t>(</w:t>
      </w:r>
      <w:r>
        <w:rPr>
          <w:sz w:val="28"/>
          <w:szCs w:val="28"/>
        </w:rPr>
        <w:t>данные изъяты)</w:t>
      </w:r>
      <w:r w:rsidR="009456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456D0">
        <w:rPr>
          <w:rFonts w:ascii="Times New Roman" w:hAnsi="Times New Roman"/>
          <w:sz w:val="28"/>
          <w:szCs w:val="28"/>
        </w:rPr>
        <w:t xml:space="preserve">. Такое невозможно. Он купил машину в конце лета 2017 года, но ездил на ней очень </w:t>
      </w:r>
      <w:r w:rsidR="009456D0">
        <w:rPr>
          <w:rFonts w:ascii="Times New Roman" w:hAnsi="Times New Roman"/>
          <w:sz w:val="28"/>
          <w:szCs w:val="28"/>
        </w:rPr>
        <w:t xml:space="preserve">редко, так как на ней была разбита фара, фару заказывал из Японии и процесс оформления машины затянулся. По договору купил машину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4BC5" w:rsidP="00E754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Третьи лица - </w:t>
      </w:r>
      <w:r>
        <w:rPr>
          <w:rFonts w:ascii="Times New Roman" w:hAnsi="Times New Roman" w:cs="Times New Roman"/>
          <w:sz w:val="28"/>
          <w:szCs w:val="28"/>
        </w:rPr>
        <w:t>Челкак Вячеслав Васильевич</w:t>
      </w:r>
      <w:r>
        <w:rPr>
          <w:rFonts w:ascii="Times New Roman" w:hAnsi="Times New Roman" w:cs="Times New Roman"/>
          <w:sz w:val="28"/>
          <w:szCs w:val="28"/>
        </w:rPr>
        <w:t xml:space="preserve">  и представитель</w:t>
      </w:r>
      <w:r w:rsidRPr="008E52A2">
        <w:rPr>
          <w:rFonts w:ascii="Times New Roman" w:hAnsi="Times New Roman" w:cs="Times New Roman"/>
          <w:sz w:val="28"/>
          <w:szCs w:val="28"/>
        </w:rPr>
        <w:t xml:space="preserve"> </w:t>
      </w:r>
      <w:r w:rsidRPr="008E52A2">
        <w:rPr>
          <w:rFonts w:ascii="Times New Roman" w:hAnsi="Times New Roman"/>
          <w:sz w:val="28"/>
          <w:szCs w:val="28"/>
        </w:rPr>
        <w:t xml:space="preserve"> ООО «Боровицкое страховое общество» </w:t>
      </w:r>
      <w:r w:rsidRPr="008E52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судебное заседание не явились. О дне, времени и месте рассмотрения дела извещены надлежащим образом, причин неявки суду не предоставили.</w:t>
      </w:r>
    </w:p>
    <w:p w:rsidR="00E7549C" w:rsidP="00E7549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Выслушав пояснения </w:t>
      </w:r>
      <w:r w:rsidR="00A54BC5">
        <w:rPr>
          <w:rFonts w:ascii="Times New Roman" w:hAnsi="Times New Roman" w:cs="Times New Roman"/>
          <w:noProof/>
          <w:sz w:val="28"/>
          <w:szCs w:val="28"/>
          <w:lang w:val="uk-UA"/>
        </w:rPr>
        <w:t>оветчика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 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="00A54BC5">
        <w:rPr>
          <w:rFonts w:ascii="Times New Roman" w:hAnsi="Times New Roman" w:cs="Times New Roman"/>
          <w:sz w:val="28"/>
          <w:szCs w:val="28"/>
        </w:rPr>
        <w:t xml:space="preserve"> материалы дела с</w:t>
      </w:r>
      <w:r w:rsidRPr="0020318D">
        <w:rPr>
          <w:rFonts w:ascii="Times New Roman" w:hAnsi="Times New Roman" w:cs="Times New Roman"/>
          <w:sz w:val="28"/>
          <w:szCs w:val="28"/>
        </w:rPr>
        <w:t>уд приходит к выводу, что</w:t>
      </w:r>
      <w:r w:rsidR="00A54BC5">
        <w:rPr>
          <w:rFonts w:ascii="Times New Roman" w:hAnsi="Times New Roman" w:cs="Times New Roman"/>
          <w:sz w:val="28"/>
          <w:szCs w:val="28"/>
        </w:rPr>
        <w:t xml:space="preserve"> </w:t>
      </w:r>
      <w:r w:rsidRPr="0020318D">
        <w:rPr>
          <w:rFonts w:ascii="Times New Roman" w:hAnsi="Times New Roman" w:cs="Times New Roman"/>
          <w:sz w:val="28"/>
          <w:szCs w:val="28"/>
        </w:rPr>
        <w:t xml:space="preserve"> исковые требо</w:t>
      </w:r>
      <w:r>
        <w:rPr>
          <w:rFonts w:ascii="Times New Roman" w:hAnsi="Times New Roman" w:cs="Times New Roman"/>
          <w:sz w:val="28"/>
          <w:szCs w:val="28"/>
        </w:rPr>
        <w:t xml:space="preserve">вания  </w:t>
      </w:r>
      <w:r w:rsidR="00A54BC5">
        <w:rPr>
          <w:rFonts w:ascii="Times New Roman" w:hAnsi="Times New Roman" w:cs="Times New Roman"/>
          <w:sz w:val="28"/>
          <w:szCs w:val="28"/>
        </w:rPr>
        <w:t>удовлетворению не подлежат по следующим основаниям.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</w:t>
      </w:r>
      <w:r w:rsidRPr="003271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 </w:t>
      </w:r>
      <w:hyperlink r:id="rId4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32711E">
          <w:rPr>
            <w:rFonts w:ascii="Times New Roman" w:eastAsia="Times New Roman" w:hAnsi="Times New Roman" w:cs="Times New Roman"/>
            <w:sz w:val="28"/>
            <w:szCs w:val="28"/>
          </w:rPr>
          <w:t>309 ГК РФ</w:t>
        </w:r>
      </w:hyperlink>
      <w:r w:rsidRPr="003271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 обязательства должны исполняться надлежащим образом в соответствии 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условиями 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</w:t>
      </w:r>
      <w:r w:rsidRPr="003271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 ст. </w:t>
      </w:r>
      <w:hyperlink r:id="rId5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32711E">
          <w:rPr>
            <w:rFonts w:ascii="Times New Roman" w:eastAsia="Times New Roman" w:hAnsi="Times New Roman" w:cs="Times New Roman"/>
            <w:sz w:val="28"/>
            <w:szCs w:val="28"/>
          </w:rPr>
          <w:t>310 ГК РФ</w:t>
        </w:r>
      </w:hyperlink>
      <w:r w:rsidRPr="0032711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односторонний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 с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сил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 ст</w:t>
      </w:r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 </w:t>
      </w:r>
      <w:hyperlink r:id="rId6" w:tgtFrame="_blank" w:tooltip="Федеральный закон от 25.04.2002 N 40-ФЗ &gt; (ред. от 08.12.2020) &gt; " w:history="1">
        <w:r w:rsidRPr="003B0827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Федерального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закона от 25 апреля 2002 года № 40-ФЗ «Об обязательном страховании гражданской ответственности владельцев транспортных средств» договор обязательного страхования гражданской ответственности владельцев транспортных средств (далее - договор обязательного ст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рахования) - договор страхования, по которому страховщик обязуется за обусловленную договором плату (страховую премию) при наступлении предусмотренного в договоре события (страхового случая) возместить потерпевшим причиненный вследствие этого события вред 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их жизни, здоровью или имуществу (осуществить страховую выплату) в пределах определенной договором суммы (страховой суммы). Договор обязательного страхования заключается в порядке и на условиях, которые </w:t>
      </w:r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предусмотрены настоящим Федеральным законом, и являет</w:t>
      </w:r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ся публичным.</w:t>
      </w:r>
      <w:r w:rsidRPr="003B0827">
        <w:rPr>
          <w:rFonts w:ascii="Times New Roman" w:eastAsia="Times New Roman" w:hAnsi="Times New Roman" w:cs="Times New Roman"/>
          <w:sz w:val="28"/>
          <w:szCs w:val="28"/>
        </w:rPr>
        <w:br/>
      </w:r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В </w:t>
      </w:r>
      <w:r w:rsidR="003A6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соответствии со </w:t>
      </w:r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ст. </w:t>
      </w:r>
      <w:hyperlink r:id="rId7" w:tgtFrame="_blank" w:tooltip="Федеральный закон от 25.04.2002 N 40-ФЗ &gt; (ред. от 08.12.2020) &gt; " w:history="1">
        <w:r w:rsidRPr="003B0827">
          <w:rPr>
            <w:rFonts w:ascii="Times New Roman" w:eastAsia="Times New Roman" w:hAnsi="Times New Roman" w:cs="Times New Roman"/>
            <w:sz w:val="28"/>
            <w:szCs w:val="28"/>
          </w:rPr>
          <w:t>14.1</w:t>
        </w:r>
      </w:hyperlink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Федерального закона от 2</w:t>
      </w:r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 апреля 2002 года № 40-ФЗ «Об обязательном страховании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гражданской ответственности владельцев транспортных средств» потерпевший предъявляет требование о возмещении вреда, причиненного его имуществу, страховщику, который застраховал гражданскую ответственн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ость потерпевшего, в случае наличия одновременно следующих обстоятельств: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дорожно-транспортное происшествие прои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законом.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Страховщик, который за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страховал гражданскую ответственность потерпевшего, проводит оценку обстоятельств дорожно-транспортного происшествия, изложенных в извещении о дорожно-транспортном происшествии, и на основании представленных документов осуществляет потерпевшему по его треб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ованию возмещение вреда в соответствии с правилами обязательного страхования (ч. 2 ст. 14.1).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Указанный Федеральный закон (ч. 1 ст. 11.1) предоставляет возможность оформления документов о дорожно-транспортном происшествии без участия уполномоченных на то с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отрудников полиции в случае наличия одновременно следующих обстоятельств: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дорожно-транспортное происшествие прои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законом;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обстояте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льства причинения вреда в связи с повреждением транспортных средств в результате дорожно-транспортного происшествия, характер и перечень видимых повреждений транспортных средств не вызывают разногласий участников дорожно-транспортного происшествия и зафикс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ированы в извещении о дорожно-транспортном происшествии, бланк которого заполнен водителями причастных к дорожно-транспортному происшествию транспортных средств в соответствии с правилами обязательного страхования.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ч. 4 ст. 11.1 вышеуказанного 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закона в случае оформления документов о дорожно-транспортном происшествии без участия уполномоченных на то сотрудников полиции размер страховой выплаты, причитающейся потерпевшему в счет возмещения вреда, причиненного его транспортному средству, не может п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ревышать 50 000 рублей.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п. 38 Постановления Пленума Верховного Суда РФ от 29.01.2015 года N 2 «О применении судами законодательства об обязательном страховании гражданской ответственности владельцев транспортных средств» следует, что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упрощенный порядок оформления дорожно-транспортного происшествия применяется в случае, если договоры обязательного страхования гражданской ответственности владельцев транспортных средств участников дорожно-транспортного происшествия заключены со 02 август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2014 года и действуют до 30 сентября 2019 года включительно (п. 4 ст. 11.1 Закона об ОСАГО).</w:t>
      </w:r>
    </w:p>
    <w:p w:rsidR="003B0827" w:rsidP="003B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следует из материалов дела,</w:t>
      </w:r>
      <w:r w:rsidR="003A63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63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участием двух единиц автотранспорта: автомобиля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AB535C">
        <w:rPr>
          <w:rFonts w:ascii="Times New Roman" w:hAnsi="Times New Roman" w:cs="Times New Roman"/>
          <w:sz w:val="28"/>
          <w:szCs w:val="28"/>
        </w:rPr>
        <w:t xml:space="preserve"> </w:t>
      </w:r>
      <w:r w:rsidR="00AB535C">
        <w:rPr>
          <w:rFonts w:ascii="Times New Roman" w:hAnsi="Times New Roman" w:cs="Times New Roman"/>
          <w:sz w:val="28"/>
          <w:szCs w:val="28"/>
        </w:rPr>
        <w:t xml:space="preserve">( </w:t>
      </w:r>
      <w:r w:rsidR="00AB535C">
        <w:rPr>
          <w:rFonts w:ascii="Times New Roman" w:hAnsi="Times New Roman" w:cs="Times New Roman"/>
          <w:sz w:val="28"/>
          <w:szCs w:val="28"/>
        </w:rPr>
        <w:t>л.д.11)</w:t>
      </w:r>
    </w:p>
    <w:p w:rsidR="00AB535C" w:rsidP="003B0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пояснил, что подпись на  Европротоколе (извещении  о ДТП) не его. Из визуального сравнения подписи Черненко И.О. усматривается, что подпись на извещении о ДТП существенно отличается от той, которая проставлена Черненко И.О. в </w:t>
      </w:r>
      <w:r>
        <w:rPr>
          <w:rFonts w:ascii="Times New Roman" w:hAnsi="Times New Roman" w:cs="Times New Roman"/>
          <w:sz w:val="28"/>
          <w:szCs w:val="28"/>
        </w:rPr>
        <w:t>паспорте и расписках, представленных суду. ( л.д.28,  л.д. 29, л.д. 30, л.д. 35)</w:t>
      </w:r>
      <w:r w:rsidR="004813B1">
        <w:rPr>
          <w:rFonts w:ascii="Times New Roman" w:hAnsi="Times New Roman" w:cs="Times New Roman"/>
          <w:sz w:val="28"/>
          <w:szCs w:val="28"/>
        </w:rPr>
        <w:t>.</w:t>
      </w:r>
    </w:p>
    <w:p w:rsidR="004813B1" w:rsidP="003B0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Черненко И.О. утверждает, что ДТП имело место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не мог знать.</w:t>
      </w:r>
    </w:p>
    <w:p w:rsidR="004813B1" w:rsidP="003B082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="00E11C3A">
        <w:rPr>
          <w:rFonts w:ascii="Times New Roman" w:hAnsi="Times New Roman"/>
          <w:sz w:val="28"/>
          <w:szCs w:val="28"/>
        </w:rPr>
        <w:t xml:space="preserve">паспорта транспортного средства на автомобиль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E11C3A">
        <w:rPr>
          <w:rFonts w:ascii="Times New Roman" w:hAnsi="Times New Roman"/>
          <w:sz w:val="28"/>
          <w:szCs w:val="28"/>
        </w:rPr>
        <w:t xml:space="preserve"> </w:t>
      </w:r>
      <w:r w:rsidR="00E11C3A">
        <w:rPr>
          <w:rFonts w:ascii="Times New Roman" w:hAnsi="Times New Roman"/>
          <w:sz w:val="28"/>
          <w:szCs w:val="28"/>
        </w:rPr>
        <w:t xml:space="preserve">( </w:t>
      </w:r>
      <w:r w:rsidR="00E11C3A">
        <w:rPr>
          <w:rFonts w:ascii="Times New Roman" w:hAnsi="Times New Roman"/>
          <w:sz w:val="28"/>
          <w:szCs w:val="28"/>
        </w:rPr>
        <w:t>л.д.57-оборот).</w:t>
      </w:r>
    </w:p>
    <w:p w:rsidR="00E11C3A" w:rsidRPr="00E11C3A" w:rsidP="003B0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«Страховая компания ГАЙДЕ» выдала ответчику страховой полис серии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котором номер автомобиля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( </w:t>
      </w:r>
      <w:r w:rsidR="00E56641">
        <w:rPr>
          <w:rFonts w:ascii="Times New Roman" w:hAnsi="Times New Roman"/>
          <w:sz w:val="28"/>
          <w:szCs w:val="28"/>
        </w:rPr>
        <w:t xml:space="preserve">л.д.9-10, </w:t>
      </w:r>
      <w:r>
        <w:rPr>
          <w:rFonts w:ascii="Times New Roman" w:hAnsi="Times New Roman"/>
          <w:sz w:val="28"/>
          <w:szCs w:val="28"/>
        </w:rPr>
        <w:t>л.</w:t>
      </w:r>
      <w:r w:rsidR="00E5664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.58</w:t>
      </w:r>
      <w:r w:rsidR="00E56641">
        <w:rPr>
          <w:rFonts w:ascii="Times New Roman" w:hAnsi="Times New Roman"/>
          <w:sz w:val="28"/>
          <w:szCs w:val="28"/>
        </w:rPr>
        <w:t xml:space="preserve">). На данный страховой полис истец ссылается в исковом заявлении, при этом не указывает </w:t>
      </w:r>
      <w:r w:rsidR="000A16A8">
        <w:rPr>
          <w:rFonts w:ascii="Times New Roman" w:hAnsi="Times New Roman"/>
          <w:sz w:val="28"/>
          <w:szCs w:val="28"/>
        </w:rPr>
        <w:t xml:space="preserve">в иске </w:t>
      </w:r>
      <w:r w:rsidR="00E56641">
        <w:rPr>
          <w:rFonts w:ascii="Times New Roman" w:hAnsi="Times New Roman"/>
          <w:sz w:val="28"/>
          <w:szCs w:val="28"/>
        </w:rPr>
        <w:t xml:space="preserve">государственный регистрационный номер автомобиля, поскольку он разнится с номером, указанным в извещении о ДТП -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E56641" w:rsidP="00E56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регис</w:t>
      </w:r>
      <w:r>
        <w:rPr>
          <w:rFonts w:ascii="Times New Roman" w:hAnsi="Times New Roman"/>
          <w:sz w:val="28"/>
          <w:szCs w:val="28"/>
        </w:rPr>
        <w:t xml:space="preserve">трационный номер автомобиля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также указан в страховом акте от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( л.д.13) и в досудебной претензии ( л.д.17), тогда как в извещении о Д</w:t>
      </w:r>
      <w:r w:rsidR="00E83A07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П и акте о страховом случае номер автомобиля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>.</w:t>
      </w:r>
      <w:r w:rsidR="00E83A07">
        <w:rPr>
          <w:rFonts w:ascii="Times New Roman" w:hAnsi="Times New Roman"/>
          <w:sz w:val="28"/>
          <w:szCs w:val="28"/>
        </w:rPr>
        <w:t xml:space="preserve"> ( </w:t>
      </w:r>
      <w:r w:rsidR="00E83A07">
        <w:rPr>
          <w:rFonts w:ascii="Times New Roman" w:hAnsi="Times New Roman"/>
          <w:sz w:val="28"/>
          <w:szCs w:val="28"/>
        </w:rPr>
        <w:t>л</w:t>
      </w:r>
      <w:r w:rsidR="00E83A07">
        <w:rPr>
          <w:rFonts w:ascii="Times New Roman" w:hAnsi="Times New Roman"/>
          <w:sz w:val="28"/>
          <w:szCs w:val="28"/>
        </w:rPr>
        <w:t>.д.11-12, л.д.14).</w:t>
      </w:r>
    </w:p>
    <w:p w:rsidR="00E83A07" w:rsidP="00E566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Данные расхождения подтверждают пояснения ответчика о том, что ДТП имело место 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83A07" w:rsidRPr="00FC4E52" w:rsidP="00FC4E5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При таких обстоятельствах у суда отсутствуют основания </w:t>
      </w:r>
      <w:r w:rsidR="00AB23C4">
        <w:rPr>
          <w:rFonts w:ascii="Times New Roman" w:hAnsi="Times New Roman"/>
          <w:sz w:val="28"/>
          <w:szCs w:val="28"/>
        </w:rPr>
        <w:t xml:space="preserve"> ставить под </w:t>
      </w:r>
      <w:r w:rsidRPr="00FC4E52" w:rsidR="00AB23C4">
        <w:rPr>
          <w:rFonts w:ascii="Times New Roman" w:hAnsi="Times New Roman" w:cs="Times New Roman"/>
          <w:sz w:val="28"/>
          <w:szCs w:val="28"/>
        </w:rPr>
        <w:t>сомнение пояснения ответчика</w:t>
      </w:r>
      <w:r w:rsidRPr="00FC4E52">
        <w:rPr>
          <w:rFonts w:ascii="Times New Roman" w:hAnsi="Times New Roman" w:cs="Times New Roman"/>
          <w:sz w:val="28"/>
          <w:szCs w:val="28"/>
        </w:rPr>
        <w:t>.</w:t>
      </w:r>
    </w:p>
    <w:p w:rsidR="00FC4E52" w:rsidRPr="00FC4E52" w:rsidP="00FC4E5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FC4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Бремя доказывания обоснованности объема возмещенного потерпевшему ущерба в силу статьи 56 Гражданского процессуального кодекса Российской Федерации возлагается на лицо, которое произвело такую выплату, и, </w:t>
      </w:r>
      <w:r w:rsidRPr="00FC4E52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соответственно, заявило регрессные требования.</w:t>
      </w:r>
    </w:p>
    <w:p w:rsidR="00FC4E52" w:rsidP="00FC4E5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FC4E52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Страховщик, обратившийся с регрессным иском к виновнику обязан доказать, что выплата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C4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которую он произвел потерпевшему (является </w:t>
      </w:r>
      <w:r w:rsidRPr="00FC4E52">
        <w:rPr>
          <w:rStyle w:val="Strong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страховой выплатой</w:t>
      </w:r>
      <w:r w:rsidRPr="00FC4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(страховым возмещением) применительно к  статье 14 Закона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B082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Федерального закона от 25 апреля 2002 года № 40-ФЗ «Об обязательном страховании</w:t>
      </w:r>
      <w:r w:rsidRPr="00327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гражданской ответственности владельцев транспортных средств»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Pr="00FC4E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противном</w:t>
      </w:r>
      <w:r w:rsidRPr="00FE05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 права регресса не возникает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C4E52" w:rsidRPr="00FE0545" w:rsidP="00FC4E5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Истец не доказал суду, что  выпла</w:t>
      </w:r>
      <w:r w:rsidR="00A06EB7">
        <w:rPr>
          <w:rFonts w:ascii="Times New Roman" w:hAnsi="Times New Roman" w:cs="Times New Roman"/>
          <w:sz w:val="28"/>
          <w:szCs w:val="28"/>
          <w:shd w:val="clear" w:color="auto" w:fill="FFFFFF"/>
        </w:rPr>
        <w:t>ченная сумма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</w:t>
      </w:r>
      <w:r w:rsidR="00A06E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рахового возмещения </w:t>
      </w:r>
      <w:r w:rsidR="006E4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подлежит взысканию с ответчика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поскольку </w:t>
      </w:r>
      <w:r w:rsidR="006E4F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имеются расхождения в дате ДТП, подписи ответчика, номере его транспортного средства, что свидетельствует о том, что извещение о ДТП ответчик не оформлял, </w:t>
      </w:r>
      <w:r w:rsidR="000A16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свой экземпляр </w:t>
      </w:r>
      <w:r w:rsidR="006E4FD6">
        <w:rPr>
          <w:rFonts w:ascii="Times New Roman" w:hAnsi="Times New Roman" w:cs="Times New Roman"/>
          <w:sz w:val="28"/>
          <w:szCs w:val="28"/>
          <w:shd w:val="clear" w:color="auto" w:fill="FFFFFF"/>
        </w:rPr>
        <w:t>не получал, а соответственно, у него отсутствовала обязанность по н</w:t>
      </w:r>
      <w:r w:rsidRPr="007316F7" w:rsidR="006E4FD6">
        <w:rPr>
          <w:rFonts w:ascii="Times New Roman" w:eastAsia="Times New Roman" w:hAnsi="Times New Roman" w:cs="Times New Roman"/>
          <w:sz w:val="28"/>
          <w:szCs w:val="28"/>
        </w:rPr>
        <w:t>аправ</w:t>
      </w:r>
      <w:r w:rsidR="006E4FD6">
        <w:rPr>
          <w:rFonts w:ascii="Times New Roman" w:eastAsia="Times New Roman" w:hAnsi="Times New Roman" w:cs="Times New Roman"/>
          <w:sz w:val="28"/>
          <w:szCs w:val="28"/>
        </w:rPr>
        <w:t>лению</w:t>
      </w:r>
      <w:r w:rsidRPr="007316F7" w:rsidR="006E4FD6">
        <w:rPr>
          <w:rFonts w:ascii="Times New Roman" w:eastAsia="Times New Roman" w:hAnsi="Times New Roman" w:cs="Times New Roman"/>
          <w:sz w:val="28"/>
          <w:szCs w:val="28"/>
        </w:rPr>
        <w:t xml:space="preserve"> страховщику, застраховавшему его гражданскую ответственность, экземпляр</w:t>
      </w:r>
      <w:r w:rsidR="006E4FD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16F7" w:rsidR="006E4FD6">
        <w:rPr>
          <w:rFonts w:ascii="Times New Roman" w:eastAsia="Times New Roman" w:hAnsi="Times New Roman" w:cs="Times New Roman"/>
          <w:sz w:val="28"/>
          <w:szCs w:val="28"/>
        </w:rPr>
        <w:t xml:space="preserve">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</w:t>
      </w:r>
      <w:r w:rsidR="006E4F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49C" w:rsidRPr="00792482" w:rsidP="00E7549C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уководствуясь ст. </w:t>
      </w:r>
      <w:hyperlink r:id="rId8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792482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9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92482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мировой судья   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79248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</w:t>
      </w:r>
    </w:p>
    <w:p w:rsidR="00E7549C" w:rsidRPr="00792482" w:rsidP="00E7549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49C" w:rsidRPr="00897E54" w:rsidP="00E7549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7549C" w:rsidRPr="00897E54" w:rsidP="00E7549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49C" w:rsidRPr="00897E54" w:rsidP="00E7549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 удовлетворении иска   Акционерного общества «Страховая компания ГАЙДЕ» отказать в полном объеме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E7549C" w:rsidRPr="00215B72" w:rsidP="00E7549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твующих в деле,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дня поступления от лиц, участвующих  в деле, их представителей заявления о составлении мотивированного решения. </w:t>
      </w:r>
    </w:p>
    <w:p w:rsidR="00E7549C" w:rsidRPr="00215B72" w:rsidP="00E7549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72">
        <w:rPr>
          <w:rFonts w:ascii="Times New Roman" w:eastAsia="Times New Roman" w:hAnsi="Times New Roman" w:cs="Times New Roman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</w:t>
      </w:r>
      <w:r w:rsidRPr="00215B72">
        <w:rPr>
          <w:rFonts w:ascii="Times New Roman" w:hAnsi="Times New Roman" w:cs="Times New Roman"/>
          <w:sz w:val="28"/>
          <w:szCs w:val="28"/>
        </w:rPr>
        <w:t>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</w:rPr>
        <w:t xml:space="preserve"> ( Ленинский муниципальный район) в течение месяца со дня его принятия.</w:t>
      </w:r>
    </w:p>
    <w:p w:rsidR="00B43AD3" w:rsidRPr="00215B72" w:rsidP="00B43AD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составлено 19 февраля 2021 года.</w:t>
      </w:r>
    </w:p>
    <w:p w:rsidR="00E7549C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85FB7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7549C" w:rsidRPr="00897E54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E7549C" w:rsidRPr="00897E54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E7549C" w:rsidRPr="00897E54" w:rsidP="00E7549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7549C" w:rsidP="00E7549C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E7549C" w:rsidP="00E7549C"/>
    <w:p w:rsidR="00E7549C" w:rsidP="00E7549C"/>
    <w:p w:rsidR="00E7549C" w:rsidP="00E7549C"/>
    <w:p w:rsidR="00E7549C" w:rsidP="00E7549C"/>
    <w:p w:rsidR="00E7549C" w:rsidP="00E7549C"/>
    <w:p w:rsidR="00E7549C" w:rsidP="00E7549C"/>
    <w:p w:rsidR="00E7549C" w:rsidP="00E7549C"/>
    <w:p w:rsidR="00BF13A6" w:rsidRPr="00E7549C" w:rsidP="00E7549C"/>
    <w:sectPr w:rsidSect="00085FB7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41"/>
    <w:rsid w:val="00084311"/>
    <w:rsid w:val="00085FB7"/>
    <w:rsid w:val="000A11A5"/>
    <w:rsid w:val="000A16A8"/>
    <w:rsid w:val="000A44A9"/>
    <w:rsid w:val="000B02DF"/>
    <w:rsid w:val="000B7C6B"/>
    <w:rsid w:val="000D13CC"/>
    <w:rsid w:val="001E1FDD"/>
    <w:rsid w:val="0020318D"/>
    <w:rsid w:val="00215B72"/>
    <w:rsid w:val="0032711E"/>
    <w:rsid w:val="003A637C"/>
    <w:rsid w:val="003B0827"/>
    <w:rsid w:val="004406DD"/>
    <w:rsid w:val="004813B1"/>
    <w:rsid w:val="006E4FD6"/>
    <w:rsid w:val="006E58D2"/>
    <w:rsid w:val="007178EE"/>
    <w:rsid w:val="007316F7"/>
    <w:rsid w:val="00792482"/>
    <w:rsid w:val="007F2C81"/>
    <w:rsid w:val="00864FBD"/>
    <w:rsid w:val="00897E54"/>
    <w:rsid w:val="008A6426"/>
    <w:rsid w:val="008E52A2"/>
    <w:rsid w:val="009456D0"/>
    <w:rsid w:val="009958E8"/>
    <w:rsid w:val="00A06EB7"/>
    <w:rsid w:val="00A30679"/>
    <w:rsid w:val="00A478C5"/>
    <w:rsid w:val="00A54BC5"/>
    <w:rsid w:val="00AB23C4"/>
    <w:rsid w:val="00AB535C"/>
    <w:rsid w:val="00B43AD3"/>
    <w:rsid w:val="00B945BB"/>
    <w:rsid w:val="00BE6D68"/>
    <w:rsid w:val="00BF13A6"/>
    <w:rsid w:val="00D56ADC"/>
    <w:rsid w:val="00DA2941"/>
    <w:rsid w:val="00DA60AE"/>
    <w:rsid w:val="00DB24A0"/>
    <w:rsid w:val="00E11C3A"/>
    <w:rsid w:val="00E56641"/>
    <w:rsid w:val="00E7549C"/>
    <w:rsid w:val="00E83A07"/>
    <w:rsid w:val="00ED28DC"/>
    <w:rsid w:val="00EE53C5"/>
    <w:rsid w:val="00FC4E52"/>
    <w:rsid w:val="00FE05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958E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13A6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E7549C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E7549C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E7549C"/>
  </w:style>
  <w:style w:type="paragraph" w:customStyle="1" w:styleId="ConsPlusNormal">
    <w:name w:val="ConsPlusNormal"/>
    <w:rsid w:val="00E7549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gk-rf-chast1/razdel-iii/podrazdel-1_1/glava-22/statia-309/" TargetMode="External" /><Relationship Id="rId5" Type="http://schemas.openxmlformats.org/officeDocument/2006/relationships/hyperlink" Target="https://sudact.ru/law/gk-rf-chast1/razdel-iii/podrazdel-1_1/glava-22/statia-310/" TargetMode="External" /><Relationship Id="rId6" Type="http://schemas.openxmlformats.org/officeDocument/2006/relationships/hyperlink" Target="https://sudact.ru/law/federalnyi-zakon-ot-25042002-n-40-fz-s/glava-i/statia-1/" TargetMode="External" /><Relationship Id="rId7" Type="http://schemas.openxmlformats.org/officeDocument/2006/relationships/hyperlink" Target="https://sudact.ru/law/federalnyi-zakon-ot-25042002-n-40-fz-s/glava-ii/statia-14.1/" TargetMode="External" /><Relationship Id="rId8" Type="http://schemas.openxmlformats.org/officeDocument/2006/relationships/hyperlink" Target="http://sudact.ru/law/gpk-rf/razdel-ii/podrazdel-ii/glava-16/statia-194/?marker=fdoctlaw" TargetMode="External" /><Relationship Id="rId9" Type="http://schemas.openxmlformats.org/officeDocument/2006/relationships/hyperlink" Target="http://sudact.ru/law/gpk-rf/razdel-ii/podrazdel-ii/glava-16/statia-199_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