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52A2" w:rsidP="008E52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11/2021</w:t>
      </w:r>
    </w:p>
    <w:p w:rsidR="008E52A2" w:rsidRPr="008E52A2" w:rsidP="008E52A2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E52A2">
        <w:rPr>
          <w:rFonts w:ascii="Times New Roman" w:hAnsi="Times New Roman" w:cs="Times New Roman"/>
          <w:sz w:val="28"/>
          <w:szCs w:val="28"/>
        </w:rPr>
        <w:t>91MS0061-01-2020-002034-73</w:t>
      </w:r>
    </w:p>
    <w:p w:rsidR="008E52A2" w:rsidP="008E52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A2" w:rsidRPr="00897E54" w:rsidP="008E52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E52A2" w:rsidRPr="00897E54" w:rsidP="008E52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E52A2" w:rsidP="008E52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E52A2" w:rsidRPr="00897E54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февраля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E52A2" w:rsidRPr="00897E54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2A2" w:rsidRPr="00897E54" w:rsidP="008E52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E52A2" w:rsidP="008E52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8E52A2" w:rsidP="008E52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Черненко И.О.</w:t>
      </w:r>
    </w:p>
    <w:p w:rsidR="008E52A2" w:rsidP="008E52A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к Черненко Игорю Олеговичу, </w:t>
      </w:r>
      <w:r w:rsidRPr="008E52A2">
        <w:rPr>
          <w:rFonts w:ascii="Times New Roman" w:hAnsi="Times New Roman" w:cs="Times New Roman"/>
          <w:sz w:val="28"/>
          <w:szCs w:val="28"/>
        </w:rPr>
        <w:t xml:space="preserve">третьи лица Челкак Вячеслав Васильевич, </w:t>
      </w:r>
      <w:r w:rsidRPr="008E52A2">
        <w:rPr>
          <w:rFonts w:ascii="Times New Roman" w:hAnsi="Times New Roman"/>
          <w:sz w:val="28"/>
          <w:szCs w:val="28"/>
        </w:rPr>
        <w:t xml:space="preserve"> ООО «Боровицкое страховое общество» </w:t>
      </w:r>
      <w:r w:rsidRPr="008E52A2">
        <w:rPr>
          <w:rFonts w:ascii="Times New Roman" w:hAnsi="Times New Roman" w:cs="Times New Roman"/>
          <w:sz w:val="28"/>
          <w:szCs w:val="28"/>
        </w:rPr>
        <w:t xml:space="preserve"> о взыскании суммы ущерба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52A2" w:rsidRPr="00792482" w:rsidP="008E52A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E52A2" w:rsidRPr="00792482" w:rsidP="008E52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</w:t>
      </w:r>
      <w:r w:rsidRPr="00792482" w:rsid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924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924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мировой судья     </w:t>
      </w:r>
      <w:r w:rsid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8E52A2" w:rsidRPr="00792482" w:rsidP="008E52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A2" w:rsidRPr="00897E54" w:rsidP="008E52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8E52A2" w:rsidRPr="00897E54" w:rsidP="008E52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A2" w:rsidRPr="00897E54" w:rsidP="008E52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  Акционерного общества «Страховая компания ГАЙДЕ» отказать в полном объеме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E52A2" w:rsidRPr="00215B72" w:rsidP="008E52A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E52A2" w:rsidRPr="00215B72" w:rsidP="008E52A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8E52A2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2A2" w:rsidRPr="00897E54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8E52A2" w:rsidRPr="00897E54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2E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8E52A2" w:rsidRPr="00897E54" w:rsidP="008E52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E52A2" w:rsidP="008E52A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8E52A2" w:rsidP="008E52A2"/>
    <w:p w:rsidR="008E52A2" w:rsidP="008E52A2"/>
    <w:p w:rsidR="008E52A2" w:rsidP="008E52A2"/>
    <w:p w:rsidR="008E52A2" w:rsidP="008E52A2"/>
    <w:p w:rsidR="008E52A2" w:rsidP="008E52A2"/>
    <w:p w:rsidR="008E52A2" w:rsidP="008E52A2"/>
    <w:p w:rsidR="00EB0AD3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A2"/>
    <w:rsid w:val="000A11A5"/>
    <w:rsid w:val="00215B72"/>
    <w:rsid w:val="00632EB6"/>
    <w:rsid w:val="00792482"/>
    <w:rsid w:val="00897E54"/>
    <w:rsid w:val="008E52A2"/>
    <w:rsid w:val="00A45D23"/>
    <w:rsid w:val="00A478C5"/>
    <w:rsid w:val="00E05D90"/>
    <w:rsid w:val="00EB0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5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