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E65370" w:rsidP="009B2CC4">
      <w:pPr>
        <w:pStyle w:val="NoSpacing"/>
        <w:jc w:val="right"/>
        <w:rPr>
          <w:sz w:val="28"/>
          <w:szCs w:val="28"/>
          <w:lang w:val="uk-UA"/>
        </w:rPr>
      </w:pPr>
      <w:r w:rsidRPr="00E65370">
        <w:rPr>
          <w:sz w:val="28"/>
          <w:szCs w:val="28"/>
        </w:rPr>
        <w:t>Дело</w:t>
      </w:r>
      <w:r w:rsidRPr="00E65370">
        <w:rPr>
          <w:sz w:val="28"/>
          <w:szCs w:val="28"/>
          <w:lang w:val="uk-UA"/>
        </w:rPr>
        <w:t xml:space="preserve"> № 2-</w:t>
      </w:r>
      <w:r w:rsidRPr="00E65370" w:rsidR="00C23E80">
        <w:rPr>
          <w:sz w:val="28"/>
          <w:szCs w:val="28"/>
          <w:lang w:val="uk-UA"/>
        </w:rPr>
        <w:t>61</w:t>
      </w:r>
      <w:r w:rsidRPr="00E65370">
        <w:rPr>
          <w:sz w:val="28"/>
          <w:szCs w:val="28"/>
          <w:lang w:val="uk-UA"/>
        </w:rPr>
        <w:t>-</w:t>
      </w:r>
      <w:r w:rsidRPr="00E65370" w:rsidR="00E65370">
        <w:rPr>
          <w:sz w:val="28"/>
          <w:szCs w:val="28"/>
          <w:lang w:val="uk-UA"/>
        </w:rPr>
        <w:t>12</w:t>
      </w:r>
      <w:r w:rsidRPr="00E65370" w:rsidR="00F91AC8">
        <w:rPr>
          <w:sz w:val="28"/>
          <w:szCs w:val="28"/>
          <w:lang w:val="uk-UA"/>
        </w:rPr>
        <w:t>/2026</w:t>
      </w:r>
    </w:p>
    <w:p w:rsidR="00D37526" w:rsidRPr="00E65370" w:rsidP="009B2CC4">
      <w:pPr>
        <w:pStyle w:val="NoSpacing"/>
        <w:jc w:val="right"/>
        <w:rPr>
          <w:sz w:val="28"/>
          <w:szCs w:val="28"/>
          <w:lang w:val="uk-UA"/>
        </w:rPr>
      </w:pPr>
      <w:r w:rsidRPr="00E65370">
        <w:rPr>
          <w:color w:val="000000"/>
          <w:sz w:val="28"/>
          <w:szCs w:val="28"/>
        </w:rPr>
        <w:t>УИД-91</w:t>
      </w:r>
      <w:r w:rsidRPr="00E65370">
        <w:rPr>
          <w:color w:val="000000"/>
          <w:sz w:val="28"/>
          <w:szCs w:val="28"/>
          <w:lang w:val="en-US"/>
        </w:rPr>
        <w:t>MS</w:t>
      </w:r>
      <w:r w:rsidRPr="00E65370">
        <w:rPr>
          <w:color w:val="000000"/>
          <w:sz w:val="28"/>
          <w:szCs w:val="28"/>
        </w:rPr>
        <w:t>0061-01-2025-</w:t>
      </w:r>
      <w:r w:rsidRPr="00E65370" w:rsidR="00E65370">
        <w:rPr>
          <w:color w:val="000000"/>
          <w:sz w:val="28"/>
          <w:szCs w:val="28"/>
        </w:rPr>
        <w:t>002805-71</w:t>
      </w:r>
    </w:p>
    <w:p w:rsidR="0041183A" w:rsidRPr="00E65370" w:rsidP="009B2CC4">
      <w:pPr>
        <w:pStyle w:val="NoSpacing"/>
        <w:jc w:val="right"/>
        <w:rPr>
          <w:b/>
          <w:sz w:val="28"/>
          <w:szCs w:val="28"/>
        </w:rPr>
      </w:pPr>
    </w:p>
    <w:p w:rsidR="00EE6A1D" w:rsidRPr="00E65370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65370">
        <w:rPr>
          <w:rFonts w:ascii="Times New Roman" w:hAnsi="Times New Roman" w:cs="Times New Roman"/>
          <w:sz w:val="28"/>
          <w:szCs w:val="28"/>
        </w:rPr>
        <w:t>РЕШЕНИЕ</w:t>
      </w:r>
    </w:p>
    <w:p w:rsidR="00EE6A1D" w:rsidRPr="00E65370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6537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E6A1D" w:rsidRPr="00E65370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65370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9B2CC4" w:rsidRPr="00E65370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41ED" w:rsidRPr="00E65370" w:rsidP="009B2CC4">
      <w:pPr>
        <w:pStyle w:val="NoSpacing"/>
        <w:jc w:val="both"/>
        <w:rPr>
          <w:sz w:val="28"/>
          <w:szCs w:val="28"/>
        </w:rPr>
      </w:pPr>
      <w:r w:rsidRPr="00E65370">
        <w:rPr>
          <w:sz w:val="28"/>
          <w:szCs w:val="28"/>
        </w:rPr>
        <w:t xml:space="preserve">22 января 2026 года           </w:t>
      </w:r>
      <w:r w:rsidRPr="00E65370" w:rsidR="009B2CC4">
        <w:rPr>
          <w:sz w:val="28"/>
          <w:szCs w:val="28"/>
        </w:rPr>
        <w:t xml:space="preserve">   </w:t>
      </w:r>
      <w:r w:rsidRPr="00E65370">
        <w:rPr>
          <w:sz w:val="28"/>
          <w:szCs w:val="28"/>
        </w:rPr>
        <w:t xml:space="preserve">     </w:t>
      </w:r>
      <w:r w:rsidRPr="00E65370" w:rsidR="009B2CC4">
        <w:rPr>
          <w:sz w:val="28"/>
          <w:szCs w:val="28"/>
        </w:rPr>
        <w:t xml:space="preserve">                                                    </w:t>
      </w:r>
      <w:r w:rsidRPr="00E65370">
        <w:rPr>
          <w:sz w:val="28"/>
          <w:szCs w:val="28"/>
        </w:rPr>
        <w:t>п</w:t>
      </w:r>
      <w:r w:rsidRPr="00E65370" w:rsidR="003E072B">
        <w:rPr>
          <w:sz w:val="28"/>
          <w:szCs w:val="28"/>
        </w:rPr>
        <w:t>гт</w:t>
      </w:r>
      <w:r w:rsidRPr="00E65370" w:rsidR="00A130BB">
        <w:rPr>
          <w:sz w:val="28"/>
          <w:szCs w:val="28"/>
        </w:rPr>
        <w:t>.</w:t>
      </w:r>
      <w:r w:rsidRPr="00E65370">
        <w:rPr>
          <w:sz w:val="28"/>
          <w:szCs w:val="28"/>
        </w:rPr>
        <w:t xml:space="preserve"> Ленино</w:t>
      </w:r>
    </w:p>
    <w:p w:rsidR="003E072B" w:rsidRPr="00E65370" w:rsidP="009B2CC4">
      <w:pPr>
        <w:pStyle w:val="NoSpacing"/>
        <w:jc w:val="both"/>
        <w:rPr>
          <w:sz w:val="28"/>
          <w:szCs w:val="28"/>
        </w:rPr>
      </w:pPr>
    </w:p>
    <w:p w:rsidR="003E072B" w:rsidRPr="00E65370" w:rsidP="009B2CC4">
      <w:pPr>
        <w:pStyle w:val="NoSpacing"/>
        <w:ind w:firstLine="567"/>
        <w:jc w:val="both"/>
        <w:rPr>
          <w:sz w:val="28"/>
          <w:szCs w:val="28"/>
        </w:rPr>
      </w:pPr>
      <w:r w:rsidRPr="00E65370">
        <w:rPr>
          <w:sz w:val="28"/>
          <w:szCs w:val="28"/>
        </w:rPr>
        <w:t>Мировой судья судебного участка № 61</w:t>
      </w:r>
      <w:r w:rsidRPr="00E65370">
        <w:rPr>
          <w:sz w:val="28"/>
          <w:szCs w:val="28"/>
        </w:rPr>
        <w:t xml:space="preserve"> Ленинского судебного района (Ленинский район) Республики Крым Баркалов А.В.</w:t>
      </w:r>
    </w:p>
    <w:p w:rsidR="003E072B" w:rsidRPr="00E65370" w:rsidP="009B2CC4">
      <w:pPr>
        <w:pStyle w:val="NoSpacing"/>
        <w:ind w:firstLine="567"/>
        <w:jc w:val="both"/>
        <w:rPr>
          <w:sz w:val="28"/>
          <w:szCs w:val="28"/>
        </w:rPr>
      </w:pPr>
      <w:r w:rsidRPr="00E65370">
        <w:rPr>
          <w:sz w:val="28"/>
          <w:szCs w:val="28"/>
        </w:rPr>
        <w:t>при помощнике судьи Ухвандеевой А.В.,</w:t>
      </w:r>
    </w:p>
    <w:p w:rsidR="003E072B" w:rsidRPr="00E65370" w:rsidP="009B2CC4">
      <w:pPr>
        <w:pStyle w:val="NoSpacing"/>
        <w:ind w:firstLine="567"/>
        <w:jc w:val="both"/>
        <w:rPr>
          <w:sz w:val="28"/>
          <w:szCs w:val="28"/>
        </w:rPr>
      </w:pPr>
      <w:r w:rsidRPr="00E65370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E65370" w:rsidR="007937CA">
        <w:rPr>
          <w:sz w:val="28"/>
          <w:szCs w:val="28"/>
        </w:rPr>
        <w:t xml:space="preserve">ООО «Аспект» к </w:t>
      </w:r>
      <w:r w:rsidRPr="00E65370" w:rsidR="00E65370">
        <w:rPr>
          <w:sz w:val="28"/>
          <w:szCs w:val="28"/>
        </w:rPr>
        <w:t>Волковой Юлии Васильевне</w:t>
      </w:r>
      <w:r w:rsidRPr="00E65370" w:rsidR="009B2CC4">
        <w:rPr>
          <w:sz w:val="28"/>
          <w:szCs w:val="28"/>
        </w:rPr>
        <w:t xml:space="preserve"> о взыскании задолженности по договору оказания услуг</w:t>
      </w:r>
      <w:r w:rsidRPr="00E65370" w:rsidR="00E235CB">
        <w:rPr>
          <w:sz w:val="28"/>
          <w:szCs w:val="28"/>
        </w:rPr>
        <w:t>,</w:t>
      </w:r>
    </w:p>
    <w:p w:rsidR="00EE6A1D" w:rsidRPr="00E65370" w:rsidP="009B2C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3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E65370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E65370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E653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E65370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E65370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040A2F" w:rsidRPr="00E65370" w:rsidP="009B2C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70439" w:rsidRPr="00E65370" w:rsidP="00870439">
      <w:pPr>
        <w:pStyle w:val="NoSpacing"/>
        <w:jc w:val="center"/>
        <w:rPr>
          <w:sz w:val="28"/>
          <w:szCs w:val="28"/>
        </w:rPr>
      </w:pPr>
      <w:r w:rsidRPr="00E65370">
        <w:rPr>
          <w:sz w:val="28"/>
          <w:szCs w:val="28"/>
        </w:rPr>
        <w:t>решил:</w:t>
      </w:r>
    </w:p>
    <w:p w:rsidR="007937CA" w:rsidRPr="00E65370" w:rsidP="00870439">
      <w:pPr>
        <w:pStyle w:val="NoSpacing"/>
        <w:jc w:val="center"/>
        <w:rPr>
          <w:sz w:val="28"/>
          <w:szCs w:val="28"/>
        </w:rPr>
      </w:pPr>
    </w:p>
    <w:p w:rsidR="00870439" w:rsidRPr="00E65370" w:rsidP="0087043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70">
        <w:rPr>
          <w:rFonts w:ascii="Times New Roman" w:hAnsi="Times New Roman" w:cs="Times New Roman"/>
          <w:sz w:val="28"/>
          <w:szCs w:val="28"/>
        </w:rPr>
        <w:t xml:space="preserve">В удовлетворении искового заявления </w:t>
      </w:r>
      <w:r w:rsidRPr="00E65370" w:rsidR="007937CA">
        <w:rPr>
          <w:rFonts w:ascii="Times New Roman" w:hAnsi="Times New Roman" w:cs="Times New Roman"/>
          <w:sz w:val="28"/>
          <w:szCs w:val="28"/>
        </w:rPr>
        <w:t xml:space="preserve">ООО «Аспект» к </w:t>
      </w:r>
      <w:r w:rsidRPr="00E65370" w:rsidR="00E65370">
        <w:rPr>
          <w:rFonts w:ascii="Times New Roman" w:hAnsi="Times New Roman" w:cs="Times New Roman"/>
          <w:sz w:val="28"/>
          <w:szCs w:val="28"/>
        </w:rPr>
        <w:t>Волковой Юлии Васильевне</w:t>
      </w:r>
      <w:r w:rsidRPr="00E65370" w:rsidR="007937CA">
        <w:rPr>
          <w:rFonts w:ascii="Times New Roman" w:hAnsi="Times New Roman" w:cs="Times New Roman"/>
          <w:sz w:val="28"/>
          <w:szCs w:val="28"/>
        </w:rPr>
        <w:t xml:space="preserve"> </w:t>
      </w:r>
      <w:r w:rsidRPr="00E65370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</w:t>
      </w:r>
      <w:r w:rsidRPr="00E65370">
        <w:rPr>
          <w:rFonts w:ascii="Times New Roman" w:hAnsi="Times New Roman" w:cs="Times New Roman"/>
          <w:sz w:val="28"/>
          <w:szCs w:val="28"/>
        </w:rPr>
        <w:t>оказания услуг №</w:t>
      </w:r>
      <w:r w:rsidRPr="00E65370" w:rsidR="007937CA">
        <w:rPr>
          <w:rFonts w:ascii="Times New Roman" w:hAnsi="Times New Roman" w:cs="Times New Roman"/>
          <w:sz w:val="28"/>
          <w:szCs w:val="28"/>
        </w:rPr>
        <w:t xml:space="preserve"> </w:t>
      </w:r>
      <w:r w:rsidRPr="00E65370" w:rsidR="00E65370">
        <w:rPr>
          <w:rFonts w:ascii="Times New Roman" w:hAnsi="Times New Roman" w:cs="Times New Roman"/>
          <w:sz w:val="28"/>
          <w:szCs w:val="28"/>
        </w:rPr>
        <w:t>69/6107/2 от 16.03.2021</w:t>
      </w:r>
      <w:r w:rsidRPr="00E65370" w:rsidR="007937CA">
        <w:rPr>
          <w:rFonts w:ascii="Times New Roman" w:hAnsi="Times New Roman" w:cs="Times New Roman"/>
          <w:sz w:val="28"/>
          <w:szCs w:val="28"/>
        </w:rPr>
        <w:t xml:space="preserve"> г.</w:t>
      </w:r>
      <w:r w:rsidRPr="00E65370">
        <w:rPr>
          <w:rFonts w:ascii="Times New Roman" w:hAnsi="Times New Roman" w:cs="Times New Roman"/>
          <w:sz w:val="28"/>
          <w:szCs w:val="28"/>
        </w:rPr>
        <w:t xml:space="preserve"> – отказать в полном объеме.</w:t>
      </w:r>
    </w:p>
    <w:p w:rsidR="00870439" w:rsidRPr="00E65370" w:rsidP="0087043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70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</w:t>
      </w:r>
      <w:r w:rsidRPr="00E65370" w:rsidR="007937CA">
        <w:rPr>
          <w:rFonts w:ascii="Times New Roman" w:hAnsi="Times New Roman" w:cs="Times New Roman"/>
          <w:sz w:val="28"/>
          <w:szCs w:val="28"/>
        </w:rPr>
        <w:t>ГПК РФ</w:t>
      </w:r>
      <w:r w:rsidRPr="00E65370">
        <w:rPr>
          <w:rFonts w:ascii="Times New Roman" w:hAnsi="Times New Roman" w:cs="Times New Roman"/>
          <w:sz w:val="28"/>
          <w:szCs w:val="28"/>
        </w:rPr>
        <w:t xml:space="preserve"> мировой судья может не составлять мотивированное решение суда по рассмотренному им делу и составляет в случае поступлени</w:t>
      </w:r>
      <w:r w:rsidRPr="00E65370">
        <w:rPr>
          <w:rFonts w:ascii="Times New Roman" w:hAnsi="Times New Roman" w:cs="Times New Roman"/>
          <w:sz w:val="28"/>
          <w:szCs w:val="28"/>
        </w:rPr>
        <w:t>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</w:t>
      </w:r>
      <w:r w:rsidRPr="00E65370">
        <w:rPr>
          <w:rFonts w:ascii="Times New Roman" w:hAnsi="Times New Roman" w:cs="Times New Roman"/>
          <w:sz w:val="28"/>
          <w:szCs w:val="28"/>
        </w:rPr>
        <w:t xml:space="preserve">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EE6A1D" w:rsidRPr="00E65370" w:rsidP="009B2CC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суда может быть обжаловано в Ленинский районный суд </w:t>
      </w:r>
      <w:r w:rsidRPr="00E65370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Крым через мирового судью</w:t>
      </w:r>
      <w:r w:rsidRPr="00E65370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E65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 в течение месяца со дня его принятия.</w:t>
      </w:r>
    </w:p>
    <w:p w:rsidR="00EE6A1D" w:rsidRPr="00E65370" w:rsidP="009B2C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37CA" w:rsidRPr="00E65370" w:rsidP="009B2C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2E46" w:rsidRPr="00E65370" w:rsidP="00B774A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65370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E65370" w:rsidR="0021057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65370" w:rsidR="00B774A9">
        <w:rPr>
          <w:rFonts w:ascii="Times New Roman" w:hAnsi="Times New Roman" w:cs="Times New Roman"/>
          <w:sz w:val="28"/>
          <w:szCs w:val="28"/>
        </w:rPr>
        <w:t xml:space="preserve">  </w:t>
      </w:r>
      <w:r w:rsidRPr="00E65370" w:rsidR="00210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E65370" w:rsidR="002779EE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5077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364B6"/>
    <w:rsid w:val="00040A2F"/>
    <w:rsid w:val="000B6897"/>
    <w:rsid w:val="000F51E3"/>
    <w:rsid w:val="00112BE4"/>
    <w:rsid w:val="0015174E"/>
    <w:rsid w:val="001910E7"/>
    <w:rsid w:val="001C56F1"/>
    <w:rsid w:val="001E40AA"/>
    <w:rsid w:val="00210578"/>
    <w:rsid w:val="002460D2"/>
    <w:rsid w:val="00251428"/>
    <w:rsid w:val="002779EE"/>
    <w:rsid w:val="002808E8"/>
    <w:rsid w:val="002B15B1"/>
    <w:rsid w:val="002C4C08"/>
    <w:rsid w:val="003069DA"/>
    <w:rsid w:val="003C2E46"/>
    <w:rsid w:val="003E072B"/>
    <w:rsid w:val="003F36D7"/>
    <w:rsid w:val="0041183A"/>
    <w:rsid w:val="004174C2"/>
    <w:rsid w:val="005077ED"/>
    <w:rsid w:val="00553FAE"/>
    <w:rsid w:val="0058155C"/>
    <w:rsid w:val="005C4FBB"/>
    <w:rsid w:val="005D3CAE"/>
    <w:rsid w:val="00622711"/>
    <w:rsid w:val="00663ED8"/>
    <w:rsid w:val="006912B8"/>
    <w:rsid w:val="006F0AC4"/>
    <w:rsid w:val="007516E0"/>
    <w:rsid w:val="00772B72"/>
    <w:rsid w:val="007937CA"/>
    <w:rsid w:val="007E2D54"/>
    <w:rsid w:val="007F2013"/>
    <w:rsid w:val="00870439"/>
    <w:rsid w:val="00916856"/>
    <w:rsid w:val="00934F8D"/>
    <w:rsid w:val="0093758C"/>
    <w:rsid w:val="00995F04"/>
    <w:rsid w:val="009A5DAF"/>
    <w:rsid w:val="009B2CC4"/>
    <w:rsid w:val="009B6306"/>
    <w:rsid w:val="009D3921"/>
    <w:rsid w:val="009F35AB"/>
    <w:rsid w:val="00A130BB"/>
    <w:rsid w:val="00A66B5C"/>
    <w:rsid w:val="00AE6B67"/>
    <w:rsid w:val="00B774A9"/>
    <w:rsid w:val="00B77C91"/>
    <w:rsid w:val="00B9366C"/>
    <w:rsid w:val="00BC24FC"/>
    <w:rsid w:val="00BD41ED"/>
    <w:rsid w:val="00BD51C0"/>
    <w:rsid w:val="00BF2CDD"/>
    <w:rsid w:val="00C23E80"/>
    <w:rsid w:val="00C2674D"/>
    <w:rsid w:val="00C37B62"/>
    <w:rsid w:val="00CB4559"/>
    <w:rsid w:val="00CF0EC8"/>
    <w:rsid w:val="00D11876"/>
    <w:rsid w:val="00D254F9"/>
    <w:rsid w:val="00D37526"/>
    <w:rsid w:val="00D61CF3"/>
    <w:rsid w:val="00D70D81"/>
    <w:rsid w:val="00DA3FD1"/>
    <w:rsid w:val="00DB5021"/>
    <w:rsid w:val="00DD1887"/>
    <w:rsid w:val="00DD2B34"/>
    <w:rsid w:val="00E235CB"/>
    <w:rsid w:val="00E4516B"/>
    <w:rsid w:val="00E47BE6"/>
    <w:rsid w:val="00E63445"/>
    <w:rsid w:val="00E65370"/>
    <w:rsid w:val="00E9470F"/>
    <w:rsid w:val="00EA7827"/>
    <w:rsid w:val="00EE6A1D"/>
    <w:rsid w:val="00EE6B42"/>
    <w:rsid w:val="00EF48B4"/>
    <w:rsid w:val="00F46A8E"/>
    <w:rsid w:val="00F4797A"/>
    <w:rsid w:val="00F80CBC"/>
    <w:rsid w:val="00F91AC8"/>
    <w:rsid w:val="00FA66D3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