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F09" w:rsidP="008E3F09">
      <w:pPr>
        <w:contextualSpacing/>
        <w:jc w:val="right"/>
        <w:rPr>
          <w:sz w:val="28"/>
          <w:szCs w:val="28"/>
        </w:rPr>
      </w:pPr>
    </w:p>
    <w:p w:rsidR="00901477" w:rsidRPr="00351FED" w:rsidP="00901477">
      <w:pPr>
        <w:contextualSpacing/>
        <w:jc w:val="right"/>
        <w:rPr>
          <w:sz w:val="28"/>
          <w:szCs w:val="28"/>
        </w:rPr>
      </w:pPr>
      <w:r w:rsidRPr="009D0A73">
        <w:rPr>
          <w:sz w:val="28"/>
          <w:szCs w:val="28"/>
        </w:rPr>
        <w:t>Дело № 2-61-</w:t>
      </w:r>
      <w:r>
        <w:rPr>
          <w:sz w:val="28"/>
          <w:szCs w:val="28"/>
        </w:rPr>
        <w:t>15/2021</w:t>
      </w:r>
    </w:p>
    <w:p w:rsidR="00901477" w:rsidRPr="00351FED" w:rsidP="00901477">
      <w:pPr>
        <w:contextualSpacing/>
        <w:jc w:val="right"/>
        <w:rPr>
          <w:sz w:val="28"/>
          <w:szCs w:val="28"/>
        </w:rPr>
      </w:pPr>
      <w:r w:rsidRPr="00351FED">
        <w:rPr>
          <w:sz w:val="28"/>
          <w:szCs w:val="28"/>
        </w:rPr>
        <w:t xml:space="preserve">УИД </w:t>
      </w:r>
      <w:r w:rsidRPr="000965A1">
        <w:rPr>
          <w:sz w:val="28"/>
          <w:szCs w:val="28"/>
        </w:rPr>
        <w:t>91MS0061-01-2020-00</w:t>
      </w:r>
      <w:r>
        <w:rPr>
          <w:sz w:val="28"/>
          <w:szCs w:val="28"/>
        </w:rPr>
        <w:t>2183-14</w:t>
      </w:r>
    </w:p>
    <w:p w:rsidR="008E3F09" w:rsidP="008E3F09">
      <w:pPr>
        <w:contextualSpacing/>
        <w:jc w:val="center"/>
        <w:rPr>
          <w:b/>
          <w:sz w:val="28"/>
          <w:szCs w:val="28"/>
        </w:rPr>
      </w:pPr>
    </w:p>
    <w:p w:rsidR="008E3F09" w:rsidRPr="00897E54" w:rsidP="008E3F0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897E54">
        <w:rPr>
          <w:b/>
          <w:sz w:val="28"/>
          <w:szCs w:val="28"/>
        </w:rPr>
        <w:t>РЕШЕНИЕ</w:t>
      </w:r>
    </w:p>
    <w:p w:rsidR="008E3F09" w:rsidRPr="00897E54" w:rsidP="008E3F09">
      <w:pPr>
        <w:contextualSpacing/>
        <w:jc w:val="center"/>
        <w:rPr>
          <w:sz w:val="28"/>
          <w:szCs w:val="28"/>
        </w:rPr>
      </w:pPr>
      <w:r w:rsidRPr="00897E54">
        <w:rPr>
          <w:sz w:val="28"/>
          <w:szCs w:val="28"/>
        </w:rPr>
        <w:t>Именем Российской Федерации</w:t>
      </w:r>
    </w:p>
    <w:p w:rsidR="008E3F09" w:rsidP="008E3F09">
      <w:pPr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Резолютивная часть</w:t>
      </w:r>
    </w:p>
    <w:p w:rsidR="008E3F09" w:rsidP="008E3F09">
      <w:pPr>
        <w:contextualSpacing/>
        <w:rPr>
          <w:sz w:val="28"/>
          <w:szCs w:val="28"/>
        </w:rPr>
      </w:pPr>
    </w:p>
    <w:p w:rsidR="008E3F09" w:rsidRPr="00897E54" w:rsidP="008E3F09">
      <w:pPr>
        <w:contextualSpacing/>
        <w:rPr>
          <w:sz w:val="28"/>
          <w:szCs w:val="28"/>
        </w:rPr>
      </w:pPr>
      <w:r>
        <w:rPr>
          <w:sz w:val="28"/>
          <w:szCs w:val="28"/>
        </w:rPr>
        <w:t>01 февраля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897E54">
        <w:rPr>
          <w:sz w:val="28"/>
          <w:szCs w:val="28"/>
        </w:rPr>
        <w:t xml:space="preserve"> года                </w:t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</w:r>
      <w:r w:rsidRPr="00897E54">
        <w:rPr>
          <w:sz w:val="28"/>
          <w:szCs w:val="28"/>
        </w:rPr>
        <w:tab/>
        <w:t>п. Ленино</w:t>
      </w:r>
    </w:p>
    <w:p w:rsidR="008E3F09" w:rsidRPr="00897E54" w:rsidP="008E3F09">
      <w:pPr>
        <w:contextualSpacing/>
        <w:rPr>
          <w:sz w:val="28"/>
          <w:szCs w:val="28"/>
        </w:rPr>
      </w:pPr>
    </w:p>
    <w:p w:rsidR="008E3F09" w:rsidRPr="00897E54" w:rsidP="008E3F0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97E54">
        <w:rPr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E3F09" w:rsidP="008E3F09">
      <w:pPr>
        <w:contextualSpacing/>
        <w:jc w:val="both"/>
        <w:rPr>
          <w:sz w:val="28"/>
          <w:szCs w:val="28"/>
        </w:rPr>
      </w:pPr>
      <w:r w:rsidRPr="00897E54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Скулыбердиной О.В.</w:t>
      </w:r>
    </w:p>
    <w:p w:rsidR="00901477" w:rsidP="008E3F09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A11A5">
        <w:rPr>
          <w:sz w:val="28"/>
          <w:szCs w:val="28"/>
        </w:rPr>
        <w:t xml:space="preserve">рассмотрев в открытом судебном заседании в зале суда п. Ленино гражданское дело по </w:t>
      </w:r>
      <w:r w:rsidRPr="00A83E1F">
        <w:rPr>
          <w:sz w:val="28"/>
          <w:szCs w:val="28"/>
        </w:rPr>
        <w:t xml:space="preserve">иску  </w:t>
      </w:r>
      <w:r>
        <w:rPr>
          <w:sz w:val="28"/>
          <w:szCs w:val="28"/>
        </w:rPr>
        <w:t xml:space="preserve">Общества с ограниченной ответственностью «Крымский кондитер» к Холоденко Зареме Эдемовне о взыскании задолженности, </w:t>
      </w:r>
    </w:p>
    <w:p w:rsidR="008E3F09" w:rsidRPr="009D0A73" w:rsidP="008E3F09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9D0A73">
        <w:rPr>
          <w:sz w:val="28"/>
          <w:szCs w:val="28"/>
          <w:shd w:val="clear" w:color="auto" w:fill="FFFFFF"/>
        </w:rPr>
        <w:t xml:space="preserve">руководствуясь ст. ст.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D0A73">
          <w:rPr>
            <w:sz w:val="28"/>
            <w:szCs w:val="28"/>
          </w:rPr>
          <w:t>194</w:t>
        </w:r>
      </w:hyperlink>
      <w:r w:rsidRPr="009D0A73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0A73">
          <w:rPr>
            <w:sz w:val="28"/>
            <w:szCs w:val="28"/>
          </w:rPr>
          <w:t>199, 233-235 ГПК РФ,</w:t>
        </w:r>
      </w:hyperlink>
      <w:r w:rsidRPr="009D0A73">
        <w:rPr>
          <w:sz w:val="28"/>
          <w:szCs w:val="28"/>
          <w:shd w:val="clear" w:color="auto" w:fill="FFFFFF"/>
        </w:rPr>
        <w:t xml:space="preserve"> </w:t>
      </w:r>
      <w:r w:rsidRPr="009D0A73">
        <w:rPr>
          <w:sz w:val="28"/>
          <w:szCs w:val="28"/>
        </w:rPr>
        <w:t xml:space="preserve">ст. </w:t>
      </w:r>
      <w:r w:rsidR="00901477">
        <w:rPr>
          <w:sz w:val="28"/>
          <w:szCs w:val="28"/>
        </w:rPr>
        <w:t xml:space="preserve">309, 310, 330, 454, 486, 506, 516  </w:t>
      </w:r>
      <w:r w:rsidRPr="009D0A73">
        <w:rPr>
          <w:sz w:val="28"/>
          <w:szCs w:val="28"/>
        </w:rPr>
        <w:t>ГК РФ</w:t>
      </w:r>
      <w:r>
        <w:rPr>
          <w:sz w:val="28"/>
          <w:szCs w:val="28"/>
          <w:shd w:val="clear" w:color="auto" w:fill="FFFFFF"/>
        </w:rPr>
        <w:t xml:space="preserve"> мировой суд - </w:t>
      </w:r>
      <w:r w:rsidRPr="009D0A73">
        <w:rPr>
          <w:sz w:val="28"/>
          <w:szCs w:val="28"/>
          <w:shd w:val="clear" w:color="auto" w:fill="FFFFFF"/>
        </w:rPr>
        <w:t xml:space="preserve">                                           </w:t>
      </w:r>
    </w:p>
    <w:p w:rsidR="00B017D0" w:rsidP="008E3F09">
      <w:pPr>
        <w:ind w:firstLine="708"/>
        <w:contextualSpacing/>
        <w:jc w:val="center"/>
        <w:rPr>
          <w:b/>
          <w:sz w:val="28"/>
          <w:szCs w:val="28"/>
        </w:rPr>
      </w:pPr>
    </w:p>
    <w:p w:rsidR="008E3F09" w:rsidRPr="00897E54" w:rsidP="008E3F09">
      <w:pPr>
        <w:ind w:firstLine="708"/>
        <w:contextualSpacing/>
        <w:jc w:val="center"/>
        <w:rPr>
          <w:b/>
          <w:sz w:val="28"/>
          <w:szCs w:val="28"/>
        </w:rPr>
      </w:pPr>
      <w:r w:rsidRPr="00897E54">
        <w:rPr>
          <w:b/>
          <w:sz w:val="28"/>
          <w:szCs w:val="28"/>
        </w:rPr>
        <w:t>Р</w:t>
      </w:r>
      <w:r w:rsidRPr="00897E54">
        <w:rPr>
          <w:b/>
          <w:sz w:val="28"/>
          <w:szCs w:val="28"/>
        </w:rPr>
        <w:t xml:space="preserve"> Е Ш И Л :</w:t>
      </w:r>
    </w:p>
    <w:p w:rsidR="008E3F09" w:rsidRPr="00897E54" w:rsidP="008E3F09">
      <w:pPr>
        <w:ind w:firstLine="708"/>
        <w:contextualSpacing/>
        <w:jc w:val="center"/>
        <w:rPr>
          <w:b/>
          <w:sz w:val="28"/>
          <w:szCs w:val="28"/>
        </w:rPr>
      </w:pPr>
    </w:p>
    <w:p w:rsidR="008E3F09" w:rsidP="008E3F0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</w:t>
      </w:r>
      <w:r w:rsidRPr="003646B9">
        <w:rPr>
          <w:sz w:val="28"/>
          <w:szCs w:val="28"/>
        </w:rPr>
        <w:t>ск</w:t>
      </w:r>
      <w:r w:rsidRPr="00901477" w:rsidR="00901477">
        <w:rPr>
          <w:sz w:val="28"/>
          <w:szCs w:val="28"/>
        </w:rPr>
        <w:t xml:space="preserve"> </w:t>
      </w:r>
      <w:r w:rsidR="00901477">
        <w:rPr>
          <w:sz w:val="28"/>
          <w:szCs w:val="28"/>
        </w:rPr>
        <w:t xml:space="preserve">Общества с ограниченной ответственностью «Крымский кондитер» </w:t>
      </w:r>
      <w:r w:rsidRPr="00364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удовлетворить полностью.</w:t>
      </w:r>
    </w:p>
    <w:p w:rsidR="004409A2" w:rsidP="00440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017D0">
        <w:rPr>
          <w:sz w:val="28"/>
          <w:szCs w:val="28"/>
        </w:rPr>
        <w:t xml:space="preserve">Холоденко </w:t>
      </w:r>
      <w:r w:rsidR="00B017D0">
        <w:rPr>
          <w:sz w:val="28"/>
          <w:szCs w:val="28"/>
        </w:rPr>
        <w:t>Заремы</w:t>
      </w:r>
      <w:r w:rsidR="00B017D0">
        <w:rPr>
          <w:sz w:val="28"/>
          <w:szCs w:val="28"/>
        </w:rPr>
        <w:t xml:space="preserve"> </w:t>
      </w:r>
      <w:r w:rsidR="00B017D0">
        <w:rPr>
          <w:sz w:val="28"/>
          <w:szCs w:val="28"/>
        </w:rPr>
        <w:t>Эдемовны</w:t>
      </w:r>
      <w:r w:rsidR="00B017D0">
        <w:rPr>
          <w:sz w:val="28"/>
          <w:szCs w:val="28"/>
        </w:rPr>
        <w:t>,</w:t>
      </w:r>
      <w:r w:rsidRPr="004409A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B017D0" w:rsidP="008E3F0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09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пользу Общества с ограниченной ответственностью «Крымский кондитер», ИНН/КПП 9102005692/910201001,</w:t>
      </w:r>
    </w:p>
    <w:p w:rsidR="00B017D0" w:rsidP="00B017D0">
      <w:pPr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ОГРН 1149102007372, адрес: 295022, г. Симферополь, ул. </w:t>
      </w:r>
      <w:r>
        <w:rPr>
          <w:sz w:val="28"/>
          <w:szCs w:val="28"/>
        </w:rPr>
        <w:t>Кубанская</w:t>
      </w:r>
      <w:r>
        <w:rPr>
          <w:sz w:val="28"/>
          <w:szCs w:val="28"/>
        </w:rPr>
        <w:t>, дом 14</w:t>
      </w:r>
    </w:p>
    <w:p w:rsidR="004409A2" w:rsidP="004409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 за поставленную продукцию по договору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B017D0" w:rsidP="00B017D0">
      <w:pPr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</w:p>
    <w:p w:rsidR="00B017D0" w:rsidP="008E3F09">
      <w:pPr>
        <w:autoSpaceDE w:val="0"/>
        <w:autoSpaceDN w:val="0"/>
        <w:adjustRightInd w:val="0"/>
        <w:ind w:firstLine="708"/>
        <w:contextualSpacing/>
        <w:jc w:val="both"/>
        <w:outlineLvl w:val="3"/>
        <w:rPr>
          <w:sz w:val="28"/>
          <w:szCs w:val="28"/>
        </w:rPr>
      </w:pPr>
    </w:p>
    <w:p w:rsidR="008E3F09" w:rsidRPr="00897E54" w:rsidP="008E3F0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897E54">
        <w:rPr>
          <w:color w:val="000000"/>
          <w:sz w:val="28"/>
          <w:szCs w:val="28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897E54">
        <w:rPr>
          <w:color w:val="000000"/>
          <w:sz w:val="28"/>
          <w:szCs w:val="28"/>
        </w:rPr>
        <w:t xml:space="preserve">  </w:t>
      </w:r>
      <w:r w:rsidRPr="00897E54">
        <w:rPr>
          <w:color w:val="000000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897E54">
        <w:rPr>
          <w:color w:val="000000"/>
          <w:sz w:val="28"/>
          <w:szCs w:val="28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897E54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E3F09" w:rsidP="008E3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E3F09" w:rsidP="008E3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E3F09" w:rsidP="008E3F09">
      <w:pPr>
        <w:pStyle w:val="BodyText"/>
        <w:ind w:right="40"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 xml:space="preserve"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3F09" w:rsidP="008E3F09">
      <w:pPr>
        <w:pStyle w:val="BodyText"/>
        <w:ind w:right="40" w:firstLine="720"/>
        <w:contextualSpacing/>
        <w:rPr>
          <w:sz w:val="28"/>
          <w:szCs w:val="28"/>
        </w:rPr>
      </w:pPr>
    </w:p>
    <w:p w:rsidR="008E3F09" w:rsidRPr="007A6303" w:rsidP="008E3F09">
      <w:pPr>
        <w:pStyle w:val="BodyText"/>
        <w:ind w:right="40" w:firstLine="720"/>
        <w:contextualSpacing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8E3F09" w:rsidRPr="00897E54" w:rsidP="008E3F0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Мировой судья   судебного участка </w:t>
      </w:r>
    </w:p>
    <w:p w:rsidR="008E3F09" w:rsidRPr="00897E54" w:rsidP="008E3F0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№61 Ленинского судебного района     </w:t>
      </w:r>
      <w:r w:rsidR="006B4E95">
        <w:rPr>
          <w:sz w:val="28"/>
          <w:szCs w:val="28"/>
        </w:rPr>
        <w:t xml:space="preserve">/подпись/ </w:t>
      </w:r>
      <w:r w:rsidRPr="00897E54">
        <w:rPr>
          <w:sz w:val="28"/>
          <w:szCs w:val="28"/>
        </w:rPr>
        <w:t xml:space="preserve">     И.В. Казарина    </w:t>
      </w:r>
    </w:p>
    <w:p w:rsidR="008E3F09" w:rsidRPr="00897E54" w:rsidP="008E3F0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(Ленинский муниципальный район) </w:t>
      </w:r>
    </w:p>
    <w:p w:rsidR="008E3F09" w:rsidRPr="00897E54" w:rsidP="008E3F09">
      <w:pPr>
        <w:contextualSpacing/>
        <w:rPr>
          <w:sz w:val="28"/>
          <w:szCs w:val="28"/>
        </w:rPr>
      </w:pPr>
      <w:r w:rsidRPr="00897E54">
        <w:rPr>
          <w:sz w:val="28"/>
          <w:szCs w:val="28"/>
        </w:rPr>
        <w:t xml:space="preserve">Республики Крым         </w:t>
      </w:r>
    </w:p>
    <w:p w:rsidR="008E3F09" w:rsidP="008E3F09"/>
    <w:p w:rsidR="008E3F09" w:rsidRPr="00DA5EE3" w:rsidP="008E3F09"/>
    <w:p w:rsidR="0059679B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09"/>
    <w:rsid w:val="000965A1"/>
    <w:rsid w:val="000A11A5"/>
    <w:rsid w:val="00351FED"/>
    <w:rsid w:val="003646B9"/>
    <w:rsid w:val="004409A2"/>
    <w:rsid w:val="0059679B"/>
    <w:rsid w:val="006B4E95"/>
    <w:rsid w:val="007A6303"/>
    <w:rsid w:val="00897E54"/>
    <w:rsid w:val="008E3F09"/>
    <w:rsid w:val="00901477"/>
    <w:rsid w:val="009D0A73"/>
    <w:rsid w:val="00A83E1F"/>
    <w:rsid w:val="00B017D0"/>
    <w:rsid w:val="00CD4BB8"/>
    <w:rsid w:val="00DA5E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E3F0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8E3F0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