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155D" w:rsidP="0052155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5401E">
        <w:rPr>
          <w:rFonts w:ascii="Times New Roman" w:hAnsi="Times New Roman" w:cs="Times New Roman"/>
          <w:sz w:val="28"/>
          <w:szCs w:val="28"/>
        </w:rPr>
        <w:t>185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5401E">
        <w:rPr>
          <w:rFonts w:ascii="Times New Roman" w:hAnsi="Times New Roman" w:cs="Times New Roman"/>
          <w:sz w:val="28"/>
          <w:szCs w:val="28"/>
        </w:rPr>
        <w:t>2</w:t>
      </w:r>
    </w:p>
    <w:p w:rsidR="0052155D" w:rsidP="005215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5D" w:rsidRPr="00897E54" w:rsidP="005215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155D" w:rsidRPr="00897E54" w:rsidP="0052155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2155D" w:rsidP="005215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2155D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155D" w:rsidRPr="00897E54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 апреля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52155D" w:rsidRPr="00897E54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155D" w:rsidRPr="00897E54" w:rsidP="005215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52155D" w:rsidP="005215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65401E"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52155D" w:rsidP="005215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</w:t>
      </w:r>
      <w:r>
        <w:rPr>
          <w:rFonts w:ascii="Times New Roman" w:hAnsi="Times New Roman"/>
          <w:sz w:val="28"/>
          <w:szCs w:val="28"/>
        </w:rPr>
        <w:t>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65401E">
        <w:rPr>
          <w:rFonts w:ascii="Times New Roman" w:hAnsi="Times New Roman"/>
          <w:sz w:val="28"/>
          <w:szCs w:val="28"/>
        </w:rPr>
        <w:t xml:space="preserve">Гордееву Николаю Викторовичу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52155D" w:rsidP="005215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55D" w:rsidRPr="000A11A5" w:rsidP="005215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2155D" w:rsidRPr="000A11A5" w:rsidP="005215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5D" w:rsidRPr="00897E54" w:rsidP="005215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2155D" w:rsidRPr="00897E54" w:rsidP="005215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5D" w:rsidRPr="00897E54" w:rsidP="005215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112D07" w:rsidP="000170E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5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Гордеева Николая Викторовича,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</w:t>
      </w:r>
      <w:r>
        <w:rPr>
          <w:rFonts w:ascii="Times New Roman" w:hAnsi="Times New Roman" w:cs="Times New Roman"/>
          <w:sz w:val="28"/>
          <w:szCs w:val="28"/>
        </w:rPr>
        <w:t>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</w:t>
      </w:r>
      <w:r>
        <w:rPr>
          <w:rFonts w:ascii="Times New Roman" w:hAnsi="Times New Roman" w:cs="Times New Roman"/>
          <w:sz w:val="28"/>
          <w:szCs w:val="28"/>
        </w:rPr>
        <w:t xml:space="preserve">ения с твердыми коммунальными отходами  </w:t>
      </w:r>
      <w:r>
        <w:rPr>
          <w:sz w:val="28"/>
          <w:szCs w:val="28"/>
        </w:rPr>
        <w:t>(данные изъяты)</w:t>
      </w:r>
    </w:p>
    <w:p w:rsidR="000F7B45" w:rsidP="000F7B4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 30</w:t>
      </w:r>
      <w:r w:rsidR="00C80644">
        <w:rPr>
          <w:rFonts w:ascii="Times New Roman" w:hAnsi="Times New Roman" w:cs="Times New Roman"/>
          <w:sz w:val="28"/>
          <w:szCs w:val="28"/>
        </w:rPr>
        <w:t>0 руб. (триста рублей</w:t>
      </w:r>
      <w:r>
        <w:rPr>
          <w:rFonts w:ascii="Times New Roman" w:hAnsi="Times New Roman" w:cs="Times New Roman"/>
          <w:sz w:val="28"/>
          <w:szCs w:val="28"/>
        </w:rPr>
        <w:t xml:space="preserve">) с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по день фактического исполнения решения суда. </w:t>
      </w:r>
    </w:p>
    <w:p w:rsidR="005F150F" w:rsidP="005F150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 иной </w:t>
      </w:r>
      <w:r>
        <w:rPr>
          <w:rFonts w:ascii="Times New Roman" w:hAnsi="Times New Roman" w:cs="Times New Roman"/>
          <w:sz w:val="28"/>
          <w:szCs w:val="28"/>
        </w:rPr>
        <w:t>части  исковых требований – отказать  ввиду применения срока исковой давности.</w:t>
      </w:r>
    </w:p>
    <w:p w:rsidR="0052155D" w:rsidRPr="004A511B" w:rsidP="0052155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5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Гордеева Николая Викторовича</w:t>
      </w:r>
      <w:r w:rsidR="005F1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</w:t>
      </w:r>
      <w:r>
        <w:rPr>
          <w:rFonts w:ascii="Times New Roman" w:hAnsi="Times New Roman" w:cs="Times New Roman"/>
          <w:sz w:val="28"/>
          <w:szCs w:val="28"/>
        </w:rPr>
        <w:t xml:space="preserve"> оплате госпошлины в </w:t>
      </w:r>
      <w:r w:rsidRPr="004A511B">
        <w:rPr>
          <w:rFonts w:ascii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52155D" w:rsidP="0052155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5D" w:rsidRPr="00215B72" w:rsidP="0052155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подано: в течение трех дней со дня объявления резолю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52155D" w:rsidRPr="00215B72" w:rsidP="0052155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52155D" w:rsidRPr="00897E54" w:rsidP="0052155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55D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155D" w:rsidRPr="00897E54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52155D" w:rsidRPr="00897E54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05F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52155D" w:rsidRPr="00897E54" w:rsidP="005215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2155D" w:rsidP="0052155D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52155D" w:rsidP="0052155D"/>
    <w:p w:rsidR="0052155D" w:rsidP="0052155D"/>
    <w:p w:rsidR="0052155D" w:rsidP="0052155D"/>
    <w:p w:rsidR="0052155D" w:rsidP="0052155D"/>
    <w:p w:rsidR="0052155D" w:rsidP="0052155D"/>
    <w:p w:rsidR="0052155D" w:rsidP="0052155D"/>
    <w:p w:rsidR="00DD408E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5D"/>
    <w:rsid w:val="000170E8"/>
    <w:rsid w:val="000A11A5"/>
    <w:rsid w:val="000F7B45"/>
    <w:rsid w:val="00112D07"/>
    <w:rsid w:val="00215B72"/>
    <w:rsid w:val="003450A0"/>
    <w:rsid w:val="004A511B"/>
    <w:rsid w:val="0052155D"/>
    <w:rsid w:val="005D05F6"/>
    <w:rsid w:val="005F150F"/>
    <w:rsid w:val="006110E9"/>
    <w:rsid w:val="0065401E"/>
    <w:rsid w:val="00722BCC"/>
    <w:rsid w:val="00795080"/>
    <w:rsid w:val="00897E54"/>
    <w:rsid w:val="009515E6"/>
    <w:rsid w:val="00A07FD9"/>
    <w:rsid w:val="00A13E75"/>
    <w:rsid w:val="00A478C5"/>
    <w:rsid w:val="00AE00F6"/>
    <w:rsid w:val="00C80644"/>
    <w:rsid w:val="00CE2592"/>
    <w:rsid w:val="00DD408E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