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215A7A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Дело № 2-6</w:t>
      </w:r>
      <w:r w:rsidRPr="00215A7A" w:rsidR="00785762">
        <w:rPr>
          <w:rFonts w:ascii="Times New Roman" w:hAnsi="Times New Roman" w:cs="Times New Roman"/>
          <w:sz w:val="28"/>
          <w:szCs w:val="28"/>
        </w:rPr>
        <w:t>1</w:t>
      </w:r>
      <w:r w:rsidRPr="00215A7A">
        <w:rPr>
          <w:rFonts w:ascii="Times New Roman" w:hAnsi="Times New Roman" w:cs="Times New Roman"/>
          <w:sz w:val="28"/>
          <w:szCs w:val="28"/>
        </w:rPr>
        <w:t>-</w:t>
      </w:r>
      <w:r w:rsidR="00BC791A">
        <w:rPr>
          <w:rFonts w:ascii="Times New Roman" w:hAnsi="Times New Roman" w:cs="Times New Roman"/>
          <w:sz w:val="28"/>
          <w:szCs w:val="28"/>
        </w:rPr>
        <w:t>193</w:t>
      </w:r>
      <w:r w:rsidRPr="00215A7A">
        <w:rPr>
          <w:rFonts w:ascii="Times New Roman" w:hAnsi="Times New Roman" w:cs="Times New Roman"/>
          <w:sz w:val="28"/>
          <w:szCs w:val="28"/>
        </w:rPr>
        <w:t>/202</w:t>
      </w:r>
      <w:r w:rsidRPr="00215A7A" w:rsidR="008764D8">
        <w:rPr>
          <w:rFonts w:ascii="Times New Roman" w:hAnsi="Times New Roman" w:cs="Times New Roman"/>
          <w:sz w:val="28"/>
          <w:szCs w:val="28"/>
        </w:rPr>
        <w:t>4</w:t>
      </w:r>
    </w:p>
    <w:p w:rsidR="00FB390C" w:rsidRPr="00215A7A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15A7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215A7A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15A7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7A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15A7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15A7A" w:rsidP="00FB3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15A7A" w:rsidR="008764D8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215A7A">
        <w:rPr>
          <w:rFonts w:ascii="Times New Roman" w:hAnsi="Times New Roman" w:cs="Times New Roman"/>
          <w:sz w:val="28"/>
          <w:szCs w:val="28"/>
        </w:rPr>
        <w:t xml:space="preserve"> 202</w:t>
      </w:r>
      <w:r w:rsidR="005E3F85">
        <w:rPr>
          <w:rFonts w:ascii="Times New Roman" w:hAnsi="Times New Roman" w:cs="Times New Roman"/>
          <w:sz w:val="28"/>
          <w:szCs w:val="28"/>
        </w:rPr>
        <w:t>4</w:t>
      </w:r>
      <w:r w:rsidRPr="00215A7A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215A7A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15A7A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Мировой судья судебного участка № 61 Ленинского судебного района (Ленинский муниципальный район) Республики Крым Баркалов</w:t>
      </w:r>
      <w:r w:rsidRPr="00215A7A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61337" w:rsidRPr="00215A7A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215A7A" w:rsidR="008764D8">
        <w:rPr>
          <w:rFonts w:ascii="Times New Roman" w:hAnsi="Times New Roman" w:cs="Times New Roman"/>
          <w:sz w:val="28"/>
          <w:szCs w:val="28"/>
        </w:rPr>
        <w:t>Фазиловой</w:t>
      </w:r>
      <w:r w:rsidRPr="00215A7A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D32C47" w:rsidRPr="00215A7A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р</w:t>
      </w:r>
      <w:r w:rsidRPr="00215A7A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215A7A" w:rsidR="00F805A3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C791A">
        <w:rPr>
          <w:rFonts w:ascii="Times New Roman" w:hAnsi="Times New Roman" w:cs="Times New Roman"/>
          <w:sz w:val="28"/>
          <w:szCs w:val="28"/>
        </w:rPr>
        <w:t>Вяткину Андрею Юрьевичу</w:t>
      </w:r>
      <w:r w:rsidRPr="00215A7A" w:rsidR="00986DE9">
        <w:rPr>
          <w:rFonts w:ascii="Times New Roman" w:hAnsi="Times New Roman" w:cs="Times New Roman"/>
          <w:sz w:val="28"/>
          <w:szCs w:val="28"/>
        </w:rPr>
        <w:t>, треть</w:t>
      </w:r>
      <w:r w:rsidRPr="00215A7A" w:rsidR="00965583">
        <w:rPr>
          <w:rFonts w:ascii="Times New Roman" w:hAnsi="Times New Roman" w:cs="Times New Roman"/>
          <w:sz w:val="28"/>
          <w:szCs w:val="28"/>
        </w:rPr>
        <w:t>е</w:t>
      </w:r>
      <w:r w:rsidRPr="00215A7A" w:rsidR="00986DE9">
        <w:rPr>
          <w:rFonts w:ascii="Times New Roman" w:hAnsi="Times New Roman" w:cs="Times New Roman"/>
          <w:sz w:val="28"/>
          <w:szCs w:val="28"/>
        </w:rPr>
        <w:t xml:space="preserve"> лиц</w:t>
      </w:r>
      <w:r w:rsidRPr="00215A7A" w:rsidR="00965583">
        <w:rPr>
          <w:rFonts w:ascii="Times New Roman" w:hAnsi="Times New Roman" w:cs="Times New Roman"/>
          <w:sz w:val="28"/>
          <w:szCs w:val="28"/>
        </w:rPr>
        <w:t>о</w:t>
      </w:r>
      <w:r w:rsidRPr="00215A7A" w:rsidR="00986DE9">
        <w:rPr>
          <w:rFonts w:ascii="Times New Roman" w:hAnsi="Times New Roman" w:cs="Times New Roman"/>
          <w:sz w:val="28"/>
          <w:szCs w:val="28"/>
        </w:rPr>
        <w:t xml:space="preserve">, не заявляющее самостоятельных требований относительно предмета спора, на стороне ответчика, </w:t>
      </w:r>
      <w:r w:rsidRPr="00BE144F" w:rsidR="00BC791A">
        <w:rPr>
          <w:rFonts w:ascii="Times New Roman" w:hAnsi="Times New Roman" w:cs="Times New Roman"/>
          <w:sz w:val="28"/>
          <w:szCs w:val="28"/>
        </w:rPr>
        <w:t>МУП «Лениновское МЖКХ»</w:t>
      </w:r>
      <w:r w:rsidRPr="00215A7A" w:rsidR="008764D8">
        <w:rPr>
          <w:rFonts w:ascii="Times New Roman" w:hAnsi="Times New Roman" w:cs="Times New Roman"/>
          <w:sz w:val="28"/>
          <w:szCs w:val="28"/>
        </w:rPr>
        <w:t xml:space="preserve">, </w:t>
      </w:r>
      <w:r w:rsidRPr="00215A7A" w:rsidR="00F805A3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RPr="00215A7A" w:rsidP="00D32C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</w:t>
      </w:r>
      <w:r w:rsidRPr="00215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т.</w:t>
      </w:r>
      <w:r w:rsidRPr="00215A7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15A7A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15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15A7A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15A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5A7A" w:rsidR="00D32C47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15A7A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A7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215A7A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DE9" w:rsidRPr="00215A7A" w:rsidP="00986D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BC791A">
        <w:rPr>
          <w:rFonts w:ascii="Times New Roman" w:hAnsi="Times New Roman" w:cs="Times New Roman"/>
          <w:sz w:val="28"/>
          <w:szCs w:val="28"/>
        </w:rPr>
        <w:t>Вяткина Андрея Юрьевича</w:t>
      </w:r>
      <w:r w:rsidRPr="00215A7A" w:rsidR="00BC791A">
        <w:rPr>
          <w:rFonts w:ascii="Times New Roman" w:hAnsi="Times New Roman" w:cs="Times New Roman"/>
          <w:sz w:val="28"/>
          <w:szCs w:val="28"/>
        </w:rPr>
        <w:t xml:space="preserve"> </w:t>
      </w:r>
      <w:r w:rsidRPr="00215A7A">
        <w:rPr>
          <w:rFonts w:ascii="Times New Roman" w:hAnsi="Times New Roman" w:cs="Times New Roman"/>
          <w:sz w:val="28"/>
          <w:szCs w:val="28"/>
        </w:rPr>
        <w:t>о применении последствий пропуска срока исковой давности – удовлетворить.</w:t>
      </w:r>
    </w:p>
    <w:p w:rsidR="00986DE9" w:rsidRPr="00215A7A" w:rsidP="00986D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Иск Некоммерческой организации «Региональный фонд </w:t>
      </w:r>
      <w:r w:rsidRPr="00215A7A">
        <w:rPr>
          <w:rFonts w:ascii="Times New Roman" w:hAnsi="Times New Roman" w:cs="Times New Roman"/>
          <w:sz w:val="28"/>
          <w:szCs w:val="28"/>
        </w:rPr>
        <w:t>капитального ремонта многоквартирных домов Республики Крым» - удовлетворить частично.</w:t>
      </w:r>
    </w:p>
    <w:p w:rsidR="002C47C0" w:rsidRPr="00215A7A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C791A" w:rsidR="00BC791A">
        <w:rPr>
          <w:rFonts w:ascii="Times New Roman" w:hAnsi="Times New Roman" w:cs="Times New Roman"/>
          <w:b/>
          <w:sz w:val="28"/>
          <w:szCs w:val="28"/>
        </w:rPr>
        <w:t>Вяткин</w:t>
      </w:r>
      <w:r w:rsidR="00BC791A">
        <w:rPr>
          <w:rFonts w:ascii="Times New Roman" w:hAnsi="Times New Roman" w:cs="Times New Roman"/>
          <w:b/>
          <w:sz w:val="28"/>
          <w:szCs w:val="28"/>
        </w:rPr>
        <w:t>а</w:t>
      </w:r>
      <w:r w:rsidRPr="00BC791A" w:rsidR="00BC791A">
        <w:rPr>
          <w:rFonts w:ascii="Times New Roman" w:hAnsi="Times New Roman" w:cs="Times New Roman"/>
          <w:b/>
          <w:sz w:val="28"/>
          <w:szCs w:val="28"/>
        </w:rPr>
        <w:t xml:space="preserve"> Андре</w:t>
      </w:r>
      <w:r w:rsidR="00BC791A">
        <w:rPr>
          <w:rFonts w:ascii="Times New Roman" w:hAnsi="Times New Roman" w:cs="Times New Roman"/>
          <w:b/>
          <w:sz w:val="28"/>
          <w:szCs w:val="28"/>
        </w:rPr>
        <w:t>я</w:t>
      </w:r>
      <w:r w:rsidRPr="00BC791A" w:rsidR="00BC791A">
        <w:rPr>
          <w:rFonts w:ascii="Times New Roman" w:hAnsi="Times New Roman" w:cs="Times New Roman"/>
          <w:b/>
          <w:sz w:val="28"/>
          <w:szCs w:val="28"/>
        </w:rPr>
        <w:t xml:space="preserve"> Юрьевич</w:t>
      </w:r>
      <w:r w:rsidR="00BC791A">
        <w:rPr>
          <w:rFonts w:ascii="Times New Roman" w:hAnsi="Times New Roman" w:cs="Times New Roman"/>
          <w:b/>
          <w:sz w:val="28"/>
          <w:szCs w:val="28"/>
        </w:rPr>
        <w:t>а</w:t>
      </w:r>
      <w:r w:rsidRPr="00215A7A" w:rsidR="008764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215A7A" w:rsidR="00810D43">
        <w:rPr>
          <w:rFonts w:ascii="Times New Roman" w:hAnsi="Times New Roman" w:cs="Times New Roman"/>
          <w:sz w:val="28"/>
          <w:szCs w:val="28"/>
        </w:rPr>
        <w:t xml:space="preserve"> </w:t>
      </w:r>
      <w:r w:rsidRPr="00215A7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15A7A" w:rsidR="004D616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(РНКБ Банк (ПАО) в г. Симферополь, БИК 043510607, ИНН 9102066504, КПП 910201001, к/с 30101810335100000607, </w:t>
      </w:r>
      <w:r w:rsidRPr="00215A7A" w:rsidR="004D616D">
        <w:rPr>
          <w:rFonts w:ascii="Times New Roman" w:hAnsi="Times New Roman" w:cs="Times New Roman"/>
          <w:sz w:val="28"/>
          <w:szCs w:val="28"/>
        </w:rPr>
        <w:t>р</w:t>
      </w:r>
      <w:r w:rsidRPr="00215A7A" w:rsidR="004D616D">
        <w:rPr>
          <w:rFonts w:ascii="Times New Roman" w:hAnsi="Times New Roman" w:cs="Times New Roman"/>
          <w:sz w:val="28"/>
          <w:szCs w:val="28"/>
        </w:rPr>
        <w:t>/с 40603810340080000020, для зачисления на л/с №</w:t>
      </w:r>
      <w:r w:rsidRPr="00215A7A" w:rsidR="0004085F">
        <w:rPr>
          <w:rFonts w:ascii="Times New Roman" w:hAnsi="Times New Roman" w:cs="Times New Roman"/>
          <w:sz w:val="28"/>
          <w:szCs w:val="28"/>
        </w:rPr>
        <w:t>1092989898</w:t>
      </w:r>
      <w:r w:rsidRPr="00215A7A" w:rsidR="004D616D">
        <w:rPr>
          <w:rFonts w:ascii="Times New Roman" w:hAnsi="Times New Roman" w:cs="Times New Roman"/>
          <w:sz w:val="28"/>
          <w:szCs w:val="28"/>
        </w:rPr>
        <w:t xml:space="preserve">) сумму задолженности по оплате взносов на капитальный ремонт общего имущества в многоквартирном доме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4D616D" w:rsidRPr="00215A7A" w:rsidP="004D616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C791A" w:rsidR="003E0E3D">
        <w:rPr>
          <w:rFonts w:ascii="Times New Roman" w:hAnsi="Times New Roman" w:cs="Times New Roman"/>
          <w:b/>
          <w:sz w:val="28"/>
          <w:szCs w:val="28"/>
        </w:rPr>
        <w:t>Вяткин</w:t>
      </w:r>
      <w:r w:rsidR="003E0E3D">
        <w:rPr>
          <w:rFonts w:ascii="Times New Roman" w:hAnsi="Times New Roman" w:cs="Times New Roman"/>
          <w:b/>
          <w:sz w:val="28"/>
          <w:szCs w:val="28"/>
        </w:rPr>
        <w:t>а</w:t>
      </w:r>
      <w:r w:rsidRPr="00BC791A" w:rsidR="003E0E3D">
        <w:rPr>
          <w:rFonts w:ascii="Times New Roman" w:hAnsi="Times New Roman" w:cs="Times New Roman"/>
          <w:b/>
          <w:sz w:val="28"/>
          <w:szCs w:val="28"/>
        </w:rPr>
        <w:t xml:space="preserve"> Андре</w:t>
      </w:r>
      <w:r w:rsidR="003E0E3D">
        <w:rPr>
          <w:rFonts w:ascii="Times New Roman" w:hAnsi="Times New Roman" w:cs="Times New Roman"/>
          <w:b/>
          <w:sz w:val="28"/>
          <w:szCs w:val="28"/>
        </w:rPr>
        <w:t>я</w:t>
      </w:r>
      <w:r w:rsidRPr="00BC791A" w:rsidR="003E0E3D">
        <w:rPr>
          <w:rFonts w:ascii="Times New Roman" w:hAnsi="Times New Roman" w:cs="Times New Roman"/>
          <w:b/>
          <w:sz w:val="28"/>
          <w:szCs w:val="28"/>
        </w:rPr>
        <w:t xml:space="preserve"> Юрьевич</w:t>
      </w:r>
      <w:r w:rsidR="003E0E3D">
        <w:rPr>
          <w:rFonts w:ascii="Times New Roman" w:hAnsi="Times New Roman" w:cs="Times New Roman"/>
          <w:b/>
          <w:sz w:val="28"/>
          <w:szCs w:val="28"/>
        </w:rPr>
        <w:t>а</w:t>
      </w:r>
      <w:r w:rsidRPr="00215A7A" w:rsidR="003E0E3D">
        <w:rPr>
          <w:rFonts w:ascii="Times New Roman" w:hAnsi="Times New Roman" w:cs="Times New Roman"/>
          <w:sz w:val="28"/>
          <w:szCs w:val="28"/>
        </w:rPr>
        <w:t xml:space="preserve"> </w:t>
      </w:r>
      <w:r w:rsidRPr="00215A7A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расходы по уплате государственной пошлины пропорционально удовлетворенным требованиям </w:t>
      </w:r>
      <w:r w:rsidRPr="00215A7A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A7A">
        <w:rPr>
          <w:rFonts w:ascii="Times New Roman" w:hAnsi="Times New Roman" w:cs="Times New Roman"/>
          <w:sz w:val="28"/>
          <w:szCs w:val="28"/>
        </w:rPr>
        <w:t>(р/счет №40603810840080000012 в РНКБ Банк ПАО в отделении Банка России по Республике Крым, БИК 043510607, ИНН 9102066504, КПП 910201001, КБК 18210803010011000110).</w:t>
      </w:r>
    </w:p>
    <w:p w:rsidR="004D616D" w:rsidRPr="00215A7A" w:rsidP="004D616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80320" w:rsidRPr="00215A7A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Разъяснить, что в соотве</w:t>
      </w:r>
      <w:r w:rsidRPr="00215A7A">
        <w:rPr>
          <w:rFonts w:ascii="Times New Roman" w:hAnsi="Times New Roman" w:cs="Times New Roman"/>
          <w:sz w:val="28"/>
          <w:szCs w:val="28"/>
        </w:rPr>
        <w:t xml:space="preserve">тствии с частями 3, 4 статьи 199 Гражданского процессуального кодекса Российской Федерации мировой судья может не </w:t>
      </w:r>
      <w:r w:rsidRPr="00215A7A">
        <w:rPr>
          <w:rFonts w:ascii="Times New Roman" w:hAnsi="Times New Roman" w:cs="Times New Roman"/>
          <w:sz w:val="28"/>
          <w:szCs w:val="28"/>
        </w:rPr>
        <w:t>составлять мотивированное решение суда по рассмотренному им делу. Мировой судья обязан составить мотивированное решение суда по рассмотренному</w:t>
      </w:r>
      <w:r w:rsidRPr="00215A7A">
        <w:rPr>
          <w:rFonts w:ascii="Times New Roman" w:hAnsi="Times New Roman" w:cs="Times New Roman"/>
          <w:sz w:val="28"/>
          <w:szCs w:val="28"/>
        </w:rPr>
        <w:t xml:space="preserve">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</w:t>
      </w:r>
      <w:r w:rsidRPr="00215A7A">
        <w:rPr>
          <w:rFonts w:ascii="Times New Roman" w:hAnsi="Times New Roman" w:cs="Times New Roman"/>
          <w:sz w:val="28"/>
          <w:szCs w:val="28"/>
        </w:rPr>
        <w:t>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</w:t>
      </w:r>
      <w:r w:rsidRPr="00215A7A">
        <w:rPr>
          <w:rFonts w:ascii="Times New Roman" w:hAnsi="Times New Roman" w:cs="Times New Roman"/>
          <w:sz w:val="28"/>
          <w:szCs w:val="28"/>
        </w:rPr>
        <w:t>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215A7A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A7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215A7A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215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215A7A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215A7A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56D6" w:rsidRPr="00215A7A" w:rsidP="008764D8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 w:rsidR="008764D8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8A19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2148A"/>
    <w:rsid w:val="0002378D"/>
    <w:rsid w:val="000242D0"/>
    <w:rsid w:val="000275BC"/>
    <w:rsid w:val="00030FF9"/>
    <w:rsid w:val="00032D82"/>
    <w:rsid w:val="0004085F"/>
    <w:rsid w:val="000471CC"/>
    <w:rsid w:val="00047B5E"/>
    <w:rsid w:val="00053D9E"/>
    <w:rsid w:val="0006124F"/>
    <w:rsid w:val="00061337"/>
    <w:rsid w:val="00061BAE"/>
    <w:rsid w:val="0006464D"/>
    <w:rsid w:val="00066C48"/>
    <w:rsid w:val="00067948"/>
    <w:rsid w:val="00070BE9"/>
    <w:rsid w:val="00073C1B"/>
    <w:rsid w:val="00076207"/>
    <w:rsid w:val="0008427C"/>
    <w:rsid w:val="00084CDF"/>
    <w:rsid w:val="0009053F"/>
    <w:rsid w:val="00092920"/>
    <w:rsid w:val="000A2464"/>
    <w:rsid w:val="000A3FF0"/>
    <w:rsid w:val="000A4608"/>
    <w:rsid w:val="000A4ACB"/>
    <w:rsid w:val="000A6854"/>
    <w:rsid w:val="000D4D6E"/>
    <w:rsid w:val="000E1290"/>
    <w:rsid w:val="000F766F"/>
    <w:rsid w:val="000F7841"/>
    <w:rsid w:val="00127297"/>
    <w:rsid w:val="00143B65"/>
    <w:rsid w:val="0014495A"/>
    <w:rsid w:val="00150C2A"/>
    <w:rsid w:val="00155AB9"/>
    <w:rsid w:val="00160070"/>
    <w:rsid w:val="00162F32"/>
    <w:rsid w:val="0016796D"/>
    <w:rsid w:val="00181C47"/>
    <w:rsid w:val="00186A20"/>
    <w:rsid w:val="00187EE0"/>
    <w:rsid w:val="001A3064"/>
    <w:rsid w:val="001A45E2"/>
    <w:rsid w:val="001B0FCD"/>
    <w:rsid w:val="001C0C92"/>
    <w:rsid w:val="001C38EB"/>
    <w:rsid w:val="001C499A"/>
    <w:rsid w:val="001D33AE"/>
    <w:rsid w:val="001E30D9"/>
    <w:rsid w:val="001E3CEF"/>
    <w:rsid w:val="001F4BB5"/>
    <w:rsid w:val="001F7B61"/>
    <w:rsid w:val="00203918"/>
    <w:rsid w:val="00210790"/>
    <w:rsid w:val="002131FE"/>
    <w:rsid w:val="00213209"/>
    <w:rsid w:val="00215A7A"/>
    <w:rsid w:val="00223E9D"/>
    <w:rsid w:val="0022549D"/>
    <w:rsid w:val="0024255F"/>
    <w:rsid w:val="0025375C"/>
    <w:rsid w:val="0025538F"/>
    <w:rsid w:val="00273C0A"/>
    <w:rsid w:val="00274DE1"/>
    <w:rsid w:val="00282FB4"/>
    <w:rsid w:val="00285C0B"/>
    <w:rsid w:val="00285D77"/>
    <w:rsid w:val="00290A3E"/>
    <w:rsid w:val="00292A4C"/>
    <w:rsid w:val="002A39B9"/>
    <w:rsid w:val="002A73E0"/>
    <w:rsid w:val="002B73BD"/>
    <w:rsid w:val="002B73C0"/>
    <w:rsid w:val="002C232F"/>
    <w:rsid w:val="002C47C0"/>
    <w:rsid w:val="002D6093"/>
    <w:rsid w:val="002E021D"/>
    <w:rsid w:val="002E2C60"/>
    <w:rsid w:val="002F1283"/>
    <w:rsid w:val="002F2BDD"/>
    <w:rsid w:val="00300D23"/>
    <w:rsid w:val="00306C0B"/>
    <w:rsid w:val="0031134C"/>
    <w:rsid w:val="00314054"/>
    <w:rsid w:val="0032464F"/>
    <w:rsid w:val="003256D6"/>
    <w:rsid w:val="00325F55"/>
    <w:rsid w:val="00325FF2"/>
    <w:rsid w:val="00340343"/>
    <w:rsid w:val="00360154"/>
    <w:rsid w:val="003677CB"/>
    <w:rsid w:val="003716F3"/>
    <w:rsid w:val="00371881"/>
    <w:rsid w:val="00375C58"/>
    <w:rsid w:val="00382B0C"/>
    <w:rsid w:val="0038631A"/>
    <w:rsid w:val="00386F2C"/>
    <w:rsid w:val="003A5226"/>
    <w:rsid w:val="003A7C8D"/>
    <w:rsid w:val="003B249E"/>
    <w:rsid w:val="003B2D9F"/>
    <w:rsid w:val="003D2D4C"/>
    <w:rsid w:val="003E0E3D"/>
    <w:rsid w:val="003E5F44"/>
    <w:rsid w:val="00402479"/>
    <w:rsid w:val="00404781"/>
    <w:rsid w:val="0041023A"/>
    <w:rsid w:val="004318B1"/>
    <w:rsid w:val="004343FB"/>
    <w:rsid w:val="004424DF"/>
    <w:rsid w:val="0044533A"/>
    <w:rsid w:val="00450853"/>
    <w:rsid w:val="00452397"/>
    <w:rsid w:val="0045507F"/>
    <w:rsid w:val="004677A8"/>
    <w:rsid w:val="00471859"/>
    <w:rsid w:val="00473F74"/>
    <w:rsid w:val="004741FE"/>
    <w:rsid w:val="004748D5"/>
    <w:rsid w:val="00492355"/>
    <w:rsid w:val="00495161"/>
    <w:rsid w:val="00497E2B"/>
    <w:rsid w:val="004A49BF"/>
    <w:rsid w:val="004C68F6"/>
    <w:rsid w:val="004C797A"/>
    <w:rsid w:val="004D04D8"/>
    <w:rsid w:val="004D2FE3"/>
    <w:rsid w:val="004D616D"/>
    <w:rsid w:val="004E6045"/>
    <w:rsid w:val="005058E7"/>
    <w:rsid w:val="0052265C"/>
    <w:rsid w:val="00537003"/>
    <w:rsid w:val="00546B33"/>
    <w:rsid w:val="0055231B"/>
    <w:rsid w:val="0055406E"/>
    <w:rsid w:val="00556876"/>
    <w:rsid w:val="00571282"/>
    <w:rsid w:val="00581305"/>
    <w:rsid w:val="005815FF"/>
    <w:rsid w:val="005845B6"/>
    <w:rsid w:val="005925A4"/>
    <w:rsid w:val="00592EEB"/>
    <w:rsid w:val="0059716C"/>
    <w:rsid w:val="005B1830"/>
    <w:rsid w:val="005C0F40"/>
    <w:rsid w:val="005C4CC1"/>
    <w:rsid w:val="005D082B"/>
    <w:rsid w:val="005E3F85"/>
    <w:rsid w:val="005E4CF3"/>
    <w:rsid w:val="005E7C12"/>
    <w:rsid w:val="00602E45"/>
    <w:rsid w:val="00605159"/>
    <w:rsid w:val="006223A2"/>
    <w:rsid w:val="00624491"/>
    <w:rsid w:val="00627934"/>
    <w:rsid w:val="00643433"/>
    <w:rsid w:val="00654942"/>
    <w:rsid w:val="0066351E"/>
    <w:rsid w:val="0066712C"/>
    <w:rsid w:val="00672170"/>
    <w:rsid w:val="00675996"/>
    <w:rsid w:val="00680322"/>
    <w:rsid w:val="00684540"/>
    <w:rsid w:val="00684C5A"/>
    <w:rsid w:val="0069277F"/>
    <w:rsid w:val="00692898"/>
    <w:rsid w:val="006A2798"/>
    <w:rsid w:val="006A2DC7"/>
    <w:rsid w:val="006B22AB"/>
    <w:rsid w:val="006B2301"/>
    <w:rsid w:val="006B3947"/>
    <w:rsid w:val="006D18BB"/>
    <w:rsid w:val="006E098E"/>
    <w:rsid w:val="0070143D"/>
    <w:rsid w:val="00701DCE"/>
    <w:rsid w:val="007078B3"/>
    <w:rsid w:val="007164C0"/>
    <w:rsid w:val="00736F93"/>
    <w:rsid w:val="00756C31"/>
    <w:rsid w:val="00763796"/>
    <w:rsid w:val="00763C61"/>
    <w:rsid w:val="00765DAE"/>
    <w:rsid w:val="00772B44"/>
    <w:rsid w:val="00785762"/>
    <w:rsid w:val="00790A92"/>
    <w:rsid w:val="00790C83"/>
    <w:rsid w:val="00791957"/>
    <w:rsid w:val="0079581D"/>
    <w:rsid w:val="007A2D1E"/>
    <w:rsid w:val="007A4D31"/>
    <w:rsid w:val="007B2905"/>
    <w:rsid w:val="007B4AF3"/>
    <w:rsid w:val="007B79C4"/>
    <w:rsid w:val="007C1355"/>
    <w:rsid w:val="007C2969"/>
    <w:rsid w:val="007C30CE"/>
    <w:rsid w:val="007C32FC"/>
    <w:rsid w:val="007C4D6B"/>
    <w:rsid w:val="007C4ECF"/>
    <w:rsid w:val="007C733A"/>
    <w:rsid w:val="007C7C63"/>
    <w:rsid w:val="007D05BD"/>
    <w:rsid w:val="007E2349"/>
    <w:rsid w:val="007E32E0"/>
    <w:rsid w:val="007F6154"/>
    <w:rsid w:val="008000B8"/>
    <w:rsid w:val="00805664"/>
    <w:rsid w:val="00806912"/>
    <w:rsid w:val="00810D43"/>
    <w:rsid w:val="00822981"/>
    <w:rsid w:val="00831D0B"/>
    <w:rsid w:val="00845AD5"/>
    <w:rsid w:val="0084710D"/>
    <w:rsid w:val="0087606B"/>
    <w:rsid w:val="008764D8"/>
    <w:rsid w:val="00881B29"/>
    <w:rsid w:val="008A19CC"/>
    <w:rsid w:val="008B3413"/>
    <w:rsid w:val="008B3BE7"/>
    <w:rsid w:val="008B6518"/>
    <w:rsid w:val="008B7EAA"/>
    <w:rsid w:val="008C55FA"/>
    <w:rsid w:val="008E6EDB"/>
    <w:rsid w:val="00922FDB"/>
    <w:rsid w:val="00940FF4"/>
    <w:rsid w:val="009415E7"/>
    <w:rsid w:val="00941EBF"/>
    <w:rsid w:val="009476FE"/>
    <w:rsid w:val="009478C9"/>
    <w:rsid w:val="009551D6"/>
    <w:rsid w:val="00965583"/>
    <w:rsid w:val="0097142C"/>
    <w:rsid w:val="00971B1B"/>
    <w:rsid w:val="00971F3D"/>
    <w:rsid w:val="00986DE9"/>
    <w:rsid w:val="009870D5"/>
    <w:rsid w:val="00997F97"/>
    <w:rsid w:val="009A28E9"/>
    <w:rsid w:val="009B32B6"/>
    <w:rsid w:val="009B3824"/>
    <w:rsid w:val="009B5095"/>
    <w:rsid w:val="009B6CF9"/>
    <w:rsid w:val="009C191C"/>
    <w:rsid w:val="009C6524"/>
    <w:rsid w:val="009D0039"/>
    <w:rsid w:val="009D45AE"/>
    <w:rsid w:val="009D5791"/>
    <w:rsid w:val="00A11F56"/>
    <w:rsid w:val="00A34D5D"/>
    <w:rsid w:val="00A35684"/>
    <w:rsid w:val="00A37CB1"/>
    <w:rsid w:val="00A42B5A"/>
    <w:rsid w:val="00A475E4"/>
    <w:rsid w:val="00A51585"/>
    <w:rsid w:val="00A51C80"/>
    <w:rsid w:val="00A56AE0"/>
    <w:rsid w:val="00A65E8D"/>
    <w:rsid w:val="00A73FD9"/>
    <w:rsid w:val="00A81EFC"/>
    <w:rsid w:val="00A85822"/>
    <w:rsid w:val="00A93B5A"/>
    <w:rsid w:val="00A95E58"/>
    <w:rsid w:val="00AE21A0"/>
    <w:rsid w:val="00AE4E2B"/>
    <w:rsid w:val="00AE5502"/>
    <w:rsid w:val="00AF2137"/>
    <w:rsid w:val="00AF6A4F"/>
    <w:rsid w:val="00B02D1A"/>
    <w:rsid w:val="00B068A9"/>
    <w:rsid w:val="00B10992"/>
    <w:rsid w:val="00B21E68"/>
    <w:rsid w:val="00B22013"/>
    <w:rsid w:val="00B24CAE"/>
    <w:rsid w:val="00B27E16"/>
    <w:rsid w:val="00B352CE"/>
    <w:rsid w:val="00B36560"/>
    <w:rsid w:val="00B426FA"/>
    <w:rsid w:val="00B44409"/>
    <w:rsid w:val="00B4720E"/>
    <w:rsid w:val="00B4799C"/>
    <w:rsid w:val="00B52B7B"/>
    <w:rsid w:val="00B54D75"/>
    <w:rsid w:val="00B63CD4"/>
    <w:rsid w:val="00B679B6"/>
    <w:rsid w:val="00B67FC3"/>
    <w:rsid w:val="00B8294F"/>
    <w:rsid w:val="00B94826"/>
    <w:rsid w:val="00BA4BED"/>
    <w:rsid w:val="00BB0085"/>
    <w:rsid w:val="00BB2E17"/>
    <w:rsid w:val="00BB33D8"/>
    <w:rsid w:val="00BB71E6"/>
    <w:rsid w:val="00BB7756"/>
    <w:rsid w:val="00BC4108"/>
    <w:rsid w:val="00BC791A"/>
    <w:rsid w:val="00BC7955"/>
    <w:rsid w:val="00BD2426"/>
    <w:rsid w:val="00BD2A07"/>
    <w:rsid w:val="00BD5ABF"/>
    <w:rsid w:val="00BE144F"/>
    <w:rsid w:val="00BE62E0"/>
    <w:rsid w:val="00BF14FF"/>
    <w:rsid w:val="00C00DA9"/>
    <w:rsid w:val="00C0307B"/>
    <w:rsid w:val="00C15B4D"/>
    <w:rsid w:val="00C17DDD"/>
    <w:rsid w:val="00C215CB"/>
    <w:rsid w:val="00C25DEC"/>
    <w:rsid w:val="00C4165B"/>
    <w:rsid w:val="00C46DE2"/>
    <w:rsid w:val="00C61999"/>
    <w:rsid w:val="00C6605A"/>
    <w:rsid w:val="00C67F1C"/>
    <w:rsid w:val="00C71B32"/>
    <w:rsid w:val="00C71E5F"/>
    <w:rsid w:val="00C81E0B"/>
    <w:rsid w:val="00CA0600"/>
    <w:rsid w:val="00CA6495"/>
    <w:rsid w:val="00CB4983"/>
    <w:rsid w:val="00CC601E"/>
    <w:rsid w:val="00CC6830"/>
    <w:rsid w:val="00CD205C"/>
    <w:rsid w:val="00CD268A"/>
    <w:rsid w:val="00CD5804"/>
    <w:rsid w:val="00CE2303"/>
    <w:rsid w:val="00CF588A"/>
    <w:rsid w:val="00D11A66"/>
    <w:rsid w:val="00D11B4C"/>
    <w:rsid w:val="00D32C47"/>
    <w:rsid w:val="00D3320E"/>
    <w:rsid w:val="00D352F1"/>
    <w:rsid w:val="00D450E7"/>
    <w:rsid w:val="00D5599C"/>
    <w:rsid w:val="00D80320"/>
    <w:rsid w:val="00D879BC"/>
    <w:rsid w:val="00D9310F"/>
    <w:rsid w:val="00DA1E50"/>
    <w:rsid w:val="00DB65A9"/>
    <w:rsid w:val="00DB6C13"/>
    <w:rsid w:val="00DB71D4"/>
    <w:rsid w:val="00DC3EC8"/>
    <w:rsid w:val="00DD3AD2"/>
    <w:rsid w:val="00DD45FA"/>
    <w:rsid w:val="00DE07BD"/>
    <w:rsid w:val="00DE1529"/>
    <w:rsid w:val="00DE5644"/>
    <w:rsid w:val="00DF58E8"/>
    <w:rsid w:val="00DF5956"/>
    <w:rsid w:val="00E03161"/>
    <w:rsid w:val="00E04AFA"/>
    <w:rsid w:val="00E143A4"/>
    <w:rsid w:val="00E2414E"/>
    <w:rsid w:val="00E24CA5"/>
    <w:rsid w:val="00E33526"/>
    <w:rsid w:val="00E34399"/>
    <w:rsid w:val="00E43DA1"/>
    <w:rsid w:val="00E529C7"/>
    <w:rsid w:val="00E5511E"/>
    <w:rsid w:val="00E55792"/>
    <w:rsid w:val="00E570D7"/>
    <w:rsid w:val="00E616E7"/>
    <w:rsid w:val="00E736CE"/>
    <w:rsid w:val="00E7768D"/>
    <w:rsid w:val="00E81CEA"/>
    <w:rsid w:val="00E8238C"/>
    <w:rsid w:val="00EA01EA"/>
    <w:rsid w:val="00EB5224"/>
    <w:rsid w:val="00ED39E2"/>
    <w:rsid w:val="00ED586E"/>
    <w:rsid w:val="00ED5C89"/>
    <w:rsid w:val="00EE35CE"/>
    <w:rsid w:val="00F03B48"/>
    <w:rsid w:val="00F06FFE"/>
    <w:rsid w:val="00F071D7"/>
    <w:rsid w:val="00F22782"/>
    <w:rsid w:val="00F25C75"/>
    <w:rsid w:val="00F33C76"/>
    <w:rsid w:val="00F35B29"/>
    <w:rsid w:val="00F367E5"/>
    <w:rsid w:val="00F51E3A"/>
    <w:rsid w:val="00F55C35"/>
    <w:rsid w:val="00F6558E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F431E"/>
    <w:rsid w:val="00FF5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