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228" w:rsidRPr="00362DCD" w:rsidP="00610228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Дело № 2-61-196/2023</w:t>
      </w:r>
    </w:p>
    <w:p w:rsidR="00610228" w:rsidRPr="00362DCD" w:rsidP="00610228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610228" w:rsidRPr="00362DCD" w:rsidP="006102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DC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10228" w:rsidRPr="00362DCD" w:rsidP="0061022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610228" w:rsidRPr="00362DCD" w:rsidP="006102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DCD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610228" w:rsidRPr="00362DCD" w:rsidP="006102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0228" w:rsidRPr="00362DCD" w:rsidP="0061022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13 апреля 2023 года                </w:t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610228" w:rsidRPr="00362DCD" w:rsidP="006102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10228" w:rsidRPr="00362DCD" w:rsidP="006102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362DCD">
        <w:rPr>
          <w:rFonts w:ascii="Times New Roman" w:hAnsi="Times New Roman" w:cs="Times New Roman"/>
          <w:sz w:val="26"/>
          <w:szCs w:val="26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610228" w:rsidRPr="00362DCD" w:rsidP="006102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при секретаре судебного заседания Абильвановой Г.И.</w:t>
      </w:r>
    </w:p>
    <w:p w:rsidR="00610228" w:rsidRPr="00362DCD" w:rsidP="006102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Государств</w:t>
      </w:r>
      <w:r w:rsidRPr="00362DCD">
        <w:rPr>
          <w:rFonts w:ascii="Times New Roman" w:hAnsi="Times New Roman" w:cs="Times New Roman"/>
          <w:sz w:val="26"/>
          <w:szCs w:val="26"/>
        </w:rPr>
        <w:t>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Аникеевой Наталье Валериевне, третьи лица, не заявляющие самостоятельных требо</w:t>
      </w:r>
      <w:r w:rsidRPr="00362DCD">
        <w:rPr>
          <w:rFonts w:ascii="Times New Roman" w:hAnsi="Times New Roman" w:cs="Times New Roman"/>
          <w:sz w:val="26"/>
          <w:szCs w:val="26"/>
        </w:rPr>
        <w:t>ваний относительно предмета спора, на стороне ответчика,  МУП «Лениновское МЖКХ», Администрация Ленинского района Республики Крым, Администрация Лениновского сельского поселения Ленинского района Республики Крым, о взыскании задолженности по коммунальной у</w:t>
      </w:r>
      <w:r w:rsidRPr="00362DCD">
        <w:rPr>
          <w:rFonts w:ascii="Times New Roman" w:hAnsi="Times New Roman" w:cs="Times New Roman"/>
          <w:sz w:val="26"/>
          <w:szCs w:val="26"/>
        </w:rPr>
        <w:t>слуге теплоснабжения,</w:t>
      </w:r>
    </w:p>
    <w:p w:rsidR="00610228" w:rsidRPr="00362DCD" w:rsidP="0061022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2DC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362DCD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62DCD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362DC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62DCD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362DCD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610228" w:rsidRPr="00362DCD" w:rsidP="00610228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2DCD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610228" w:rsidRPr="00362DCD" w:rsidP="00610228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228" w:rsidRPr="00362DCD" w:rsidP="006102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>В удовлетворении иска Государственного унитарного предприятия Республики Крым «Крымтеплокоммунэнерго» в лице филиала Государст</w:t>
      </w:r>
      <w:r w:rsidRPr="00362DCD">
        <w:rPr>
          <w:rFonts w:ascii="Times New Roman" w:hAnsi="Times New Roman" w:cs="Times New Roman"/>
          <w:sz w:val="26"/>
          <w:szCs w:val="26"/>
        </w:rPr>
        <w:t>венного унитарного предприятия Республики Крым «Крымтеплокоммунэнерго» в г. Керчь отказать.</w:t>
      </w:r>
    </w:p>
    <w:p w:rsidR="00610228" w:rsidRPr="00362DCD" w:rsidP="00610228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</w:t>
      </w:r>
      <w:r w:rsidRPr="00362DCD">
        <w:rPr>
          <w:rFonts w:ascii="Times New Roman" w:hAnsi="Times New Roman" w:cs="Times New Roman"/>
          <w:sz w:val="26"/>
          <w:szCs w:val="26"/>
        </w:rPr>
        <w:t>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</w:t>
      </w:r>
      <w:r w:rsidRPr="00362DCD">
        <w:rPr>
          <w:rFonts w:ascii="Times New Roman" w:hAnsi="Times New Roman" w:cs="Times New Roman"/>
          <w:sz w:val="26"/>
          <w:szCs w:val="26"/>
        </w:rPr>
        <w:t>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</w:t>
      </w:r>
      <w:r w:rsidRPr="00362DCD">
        <w:rPr>
          <w:rFonts w:ascii="Times New Roman" w:hAnsi="Times New Roman" w:cs="Times New Roman"/>
          <w:sz w:val="26"/>
          <w:szCs w:val="26"/>
        </w:rPr>
        <w:t>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</w:t>
      </w:r>
      <w:r w:rsidRPr="00362DCD">
        <w:rPr>
          <w:rFonts w:ascii="Times New Roman" w:hAnsi="Times New Roman" w:cs="Times New Roman"/>
          <w:sz w:val="26"/>
          <w:szCs w:val="26"/>
        </w:rPr>
        <w:t>ого решения суда.</w:t>
      </w:r>
    </w:p>
    <w:p w:rsidR="00610228" w:rsidRPr="00362DCD" w:rsidP="0061022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2DCD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 мирового  судью</w:t>
      </w:r>
      <w:r w:rsidRPr="00362DCD">
        <w:rPr>
          <w:rFonts w:ascii="Times New Roman" w:hAnsi="Times New Roman" w:cs="Times New Roman"/>
          <w:sz w:val="26"/>
          <w:szCs w:val="26"/>
        </w:rPr>
        <w:t xml:space="preserve">  судебного  участка № 61    Ленинского  судебного   района</w:t>
      </w:r>
      <w:r w:rsidRPr="00362D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610228" w:rsidRPr="00362DCD" w:rsidP="0061022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62DC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10228" w:rsidRPr="00362DCD" w:rsidP="0061022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00ADA" w:rsidP="00610228">
      <w:pPr>
        <w:spacing w:line="240" w:lineRule="auto"/>
        <w:ind w:firstLine="547"/>
        <w:contextualSpacing/>
      </w:pPr>
      <w:r w:rsidRPr="00362DC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</w:r>
      <w:r w:rsidRPr="00362DCD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C1"/>
    <w:rsid w:val="00200ADA"/>
    <w:rsid w:val="00362DCD"/>
    <w:rsid w:val="004828B8"/>
    <w:rsid w:val="00610228"/>
    <w:rsid w:val="00A675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2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22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