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664E5" w:rsidP="008664E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D66992">
        <w:rPr>
          <w:rFonts w:ascii="Times New Roman" w:hAnsi="Times New Roman" w:cs="Times New Roman"/>
          <w:sz w:val="28"/>
          <w:szCs w:val="28"/>
        </w:rPr>
        <w:t>212</w:t>
      </w:r>
      <w:r>
        <w:rPr>
          <w:rFonts w:ascii="Times New Roman" w:hAnsi="Times New Roman" w:cs="Times New Roman"/>
          <w:sz w:val="28"/>
          <w:szCs w:val="28"/>
        </w:rPr>
        <w:t>/2021</w:t>
      </w:r>
    </w:p>
    <w:p w:rsidR="008664E5" w:rsidP="008664E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64E5" w:rsidP="008664E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64E5" w:rsidRPr="00897E54" w:rsidP="008664E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ЗАОЧНОЕ </w:t>
      </w: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664E5" w:rsidRPr="00897E54" w:rsidP="008664E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8664E5" w:rsidP="008664E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8664E5" w:rsidP="008664E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664E5" w:rsidRPr="00897E54" w:rsidP="008664E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 мая 2021 </w:t>
      </w:r>
      <w:r w:rsidRPr="00897E54">
        <w:rPr>
          <w:rFonts w:ascii="Times New Roman" w:hAnsi="Times New Roman" w:cs="Times New Roman"/>
          <w:sz w:val="28"/>
          <w:szCs w:val="28"/>
        </w:rPr>
        <w:t xml:space="preserve">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97E54">
        <w:rPr>
          <w:rFonts w:ascii="Times New Roman" w:hAnsi="Times New Roman" w:cs="Times New Roman"/>
          <w:sz w:val="28"/>
          <w:szCs w:val="28"/>
        </w:rPr>
        <w:t>п. Ленино</w:t>
      </w:r>
    </w:p>
    <w:p w:rsidR="008664E5" w:rsidRPr="001A3C86" w:rsidP="008664E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664E5" w:rsidRPr="001A3C86" w:rsidP="008664E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3C86">
        <w:rPr>
          <w:rFonts w:ascii="Times New Roman" w:hAnsi="Times New Roman" w:cs="Times New Roman"/>
          <w:sz w:val="28"/>
          <w:szCs w:val="28"/>
        </w:rPr>
        <w:t xml:space="preserve">Мировой судья   судебного участка № 61  Ленинского судебного района  (Ленинский муниципальный район) </w:t>
      </w:r>
      <w:r w:rsidRPr="001A3C86">
        <w:rPr>
          <w:rFonts w:ascii="Times New Roman" w:hAnsi="Times New Roman" w:cs="Times New Roman"/>
          <w:sz w:val="28"/>
          <w:szCs w:val="28"/>
        </w:rPr>
        <w:t>Республики Крым Казарина И.В.</w:t>
      </w:r>
    </w:p>
    <w:p w:rsidR="008664E5" w:rsidRPr="001A3C86" w:rsidP="008664E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секретаре судебного заседания Скулыбердиной О.В.</w:t>
      </w:r>
    </w:p>
    <w:p w:rsidR="008664E5" w:rsidRPr="0009479D" w:rsidP="008664E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A3C86">
        <w:rPr>
          <w:rFonts w:ascii="Times New Roman" w:hAnsi="Times New Roman" w:cs="Times New Roman"/>
          <w:sz w:val="28"/>
          <w:szCs w:val="28"/>
        </w:rPr>
        <w:t xml:space="preserve">рассмотрев в </w:t>
      </w:r>
      <w:r w:rsidRPr="0009479D">
        <w:rPr>
          <w:rFonts w:ascii="Times New Roman" w:hAnsi="Times New Roman" w:cs="Times New Roman"/>
          <w:sz w:val="28"/>
          <w:szCs w:val="28"/>
        </w:rPr>
        <w:t xml:space="preserve">открытом судебном заседании в зале суда п. Ленино гражданское дело по иску  </w:t>
      </w:r>
      <w:r w:rsidRPr="004E0882"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«Ленинского района Республики </w:t>
      </w:r>
      <w:r w:rsidRPr="00EC4A77">
        <w:rPr>
          <w:rFonts w:ascii="Times New Roman" w:hAnsi="Times New Roman" w:cs="Times New Roman"/>
          <w:sz w:val="28"/>
          <w:szCs w:val="28"/>
        </w:rPr>
        <w:t xml:space="preserve">Крым «Управление жилищно-коммунального хозяйства» к </w:t>
      </w:r>
      <w:r w:rsidR="00D66992">
        <w:rPr>
          <w:rFonts w:ascii="Times New Roman" w:hAnsi="Times New Roman" w:cs="Times New Roman"/>
          <w:sz w:val="28"/>
          <w:szCs w:val="28"/>
        </w:rPr>
        <w:t>Никишовой Инессе Алексеевне</w:t>
      </w:r>
      <w:r w:rsidRPr="00EC4A77">
        <w:rPr>
          <w:rFonts w:ascii="Times New Roman" w:hAnsi="Times New Roman" w:cs="Times New Roman"/>
          <w:sz w:val="28"/>
          <w:szCs w:val="28"/>
        </w:rPr>
        <w:t xml:space="preserve">, третье лицо Администрация </w:t>
      </w:r>
      <w:r w:rsidR="00D66992">
        <w:rPr>
          <w:rFonts w:ascii="Times New Roman" w:hAnsi="Times New Roman" w:cs="Times New Roman"/>
          <w:sz w:val="28"/>
          <w:szCs w:val="28"/>
        </w:rPr>
        <w:t>Семисотского</w:t>
      </w:r>
      <w:r w:rsidRPr="00EC4A77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 Ленинского района Республики Крым</w:t>
      </w:r>
      <w:r w:rsidRPr="00EC4A77">
        <w:rPr>
          <w:rFonts w:ascii="Times New Roman" w:hAnsi="Times New Roman" w:cs="Times New Roman"/>
          <w:sz w:val="28"/>
          <w:szCs w:val="28"/>
        </w:rPr>
        <w:t xml:space="preserve"> о взыскании задолженности</w:t>
      </w:r>
      <w:r w:rsidRPr="004E0882">
        <w:rPr>
          <w:rFonts w:ascii="Times New Roman" w:hAnsi="Times New Roman" w:cs="Times New Roman"/>
          <w:sz w:val="28"/>
          <w:szCs w:val="28"/>
        </w:rPr>
        <w:t xml:space="preserve"> за жилищно-коммунальные</w:t>
      </w:r>
      <w:r>
        <w:rPr>
          <w:rFonts w:ascii="Times New Roman" w:hAnsi="Times New Roman"/>
          <w:sz w:val="28"/>
          <w:szCs w:val="28"/>
        </w:rPr>
        <w:t xml:space="preserve"> услуги в сфере обращения с тверд</w:t>
      </w:r>
      <w:r>
        <w:rPr>
          <w:rFonts w:ascii="Times New Roman" w:hAnsi="Times New Roman"/>
          <w:sz w:val="28"/>
          <w:szCs w:val="28"/>
        </w:rPr>
        <w:t>ыми коммунальными отходами,</w:t>
      </w:r>
    </w:p>
    <w:p w:rsidR="008664E5" w:rsidRPr="0009479D" w:rsidP="008664E5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09479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09479D">
        <w:rPr>
          <w:rFonts w:ascii="Times New Roman" w:eastAsia="Times New Roman" w:hAnsi="Times New Roman" w:cs="Times New Roman"/>
          <w:sz w:val="28"/>
          <w:szCs w:val="28"/>
        </w:rPr>
        <w:t xml:space="preserve"> 98,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9479D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09479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09479D">
          <w:rPr>
            <w:rFonts w:ascii="Times New Roman" w:eastAsia="Times New Roman" w:hAnsi="Times New Roman" w:cs="Times New Roman"/>
            <w:sz w:val="28"/>
            <w:szCs w:val="28"/>
          </w:rPr>
          <w:t>199, 233-235  ГПК РФ</w:t>
        </w:r>
      </w:hyperlink>
      <w:r w:rsidRPr="0009479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ст.ст. 30, 153, 154, 155, 157 Жилищного кодекса РФ, ст. 210 Гражданского Кодекса  РФ мировой судья                              </w:t>
      </w:r>
      <w:r w:rsidRPr="0009479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</w:t>
      </w:r>
    </w:p>
    <w:p w:rsidR="008664E5" w:rsidRPr="00897E54" w:rsidP="008664E5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8664E5" w:rsidRPr="00897E54" w:rsidP="008664E5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64E5" w:rsidRPr="00897E54" w:rsidP="008664E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унитарного предприятия Ленинского района Республики Крым «Управление жилищно-коммунального хозяйства»   удовлетворить полностью</w:t>
      </w:r>
      <w:r w:rsidRPr="00897E54">
        <w:rPr>
          <w:rFonts w:ascii="Times New Roman" w:hAnsi="Times New Roman" w:cs="Times New Roman"/>
          <w:sz w:val="28"/>
          <w:szCs w:val="28"/>
        </w:rPr>
        <w:t>.</w:t>
      </w:r>
    </w:p>
    <w:p w:rsidR="008664E5" w:rsidP="00D66992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D66992">
        <w:rPr>
          <w:rFonts w:ascii="Times New Roman" w:eastAsia="Times New Roman" w:hAnsi="Times New Roman" w:cs="Times New Roman"/>
          <w:sz w:val="28"/>
          <w:szCs w:val="28"/>
        </w:rPr>
        <w:t xml:space="preserve">Никишовой Инессы Алексеевны,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(данные изъяты)</w:t>
      </w:r>
      <w:r w:rsidR="00D669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Ленинского района Республики Крым «Управление жилищно-коммунального хозяйства» </w:t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8200, Республика Крым, Ленинский район, п. Ленино, ул. Энгельса, 9Б офис 18, ИНН/КПП 9111016468/911101001, ОГРН 1159102084151) сумму долга за жилищно-коммунальные услуги в сфере обращения с твердыми коммунальными отходами за период 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</w:p>
    <w:p w:rsidR="00896370" w:rsidRPr="0086352B" w:rsidP="00896370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6352B">
        <w:rPr>
          <w:rFonts w:ascii="Times New Roman" w:hAnsi="Times New Roman" w:cs="Times New Roman"/>
          <w:sz w:val="28"/>
          <w:szCs w:val="28"/>
        </w:rPr>
        <w:t>Продолжить начисление пени на сумму задолженности в размере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352B">
        <w:rPr>
          <w:rFonts w:ascii="Times New Roman" w:hAnsi="Times New Roman" w:cs="Times New Roman"/>
          <w:sz w:val="28"/>
          <w:szCs w:val="28"/>
        </w:rPr>
        <w:t xml:space="preserve"> по день фактического  исполнения решения суда.</w:t>
      </w:r>
    </w:p>
    <w:p w:rsidR="00D66992" w:rsidP="00D66992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 с </w:t>
      </w:r>
      <w:r>
        <w:rPr>
          <w:rFonts w:ascii="Times New Roman" w:eastAsia="Times New Roman" w:hAnsi="Times New Roman" w:cs="Times New Roman"/>
          <w:sz w:val="28"/>
          <w:szCs w:val="28"/>
        </w:rPr>
        <w:t>Никишовой Инессы Алексеевны</w:t>
      </w:r>
      <w:r>
        <w:rPr>
          <w:rFonts w:ascii="Times New Roman" w:hAnsi="Times New Roman" w:cs="Times New Roman"/>
          <w:sz w:val="28"/>
          <w:szCs w:val="28"/>
        </w:rPr>
        <w:t xml:space="preserve"> в пользу</w:t>
      </w:r>
      <w:r w:rsidRPr="00ED7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Ленинского района Республики Крым «Управление жилищно-коммунального хозяйства» расходы по оплате госпошлины в размере 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</w:p>
    <w:p w:rsidR="00D66992" w:rsidP="00D66992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D66992" w:rsidP="00D66992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D66992" w:rsidRPr="00D66992" w:rsidP="00D66992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64E5" w:rsidRPr="00897E54" w:rsidP="008664E5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Разъяснить сторонам, ч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</w:rPr>
        <w:t>то в соответствии со ст. 199 ГПК РФ  Мировой судья может не составлять мотивированное решение суда по рассмотренному им делу.  Мировой судья обязан составить мотивированное решение суда по рассмотренному им делу в случае поступления от лиц, участвующих в д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еле, их представителей заявления о составлении мотивированного решения суда, 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</w:rPr>
        <w:t>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ения от лиц, участвующих  в деле, их представителей заявления о составлении мотивированного решения. </w:t>
      </w:r>
    </w:p>
    <w:p w:rsidR="008664E5" w:rsidP="008664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8664E5" w:rsidP="008664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8664E5" w:rsidP="008664E5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Иными лицами, участвующими в деле, а также лицами</w:t>
      </w:r>
      <w:r>
        <w:rPr>
          <w:sz w:val="28"/>
          <w:szCs w:val="28"/>
        </w:rPr>
        <w:t xml:space="preserve">, которые не были </w:t>
      </w:r>
      <w:r w:rsidRPr="007A6303">
        <w:rPr>
          <w:sz w:val="28"/>
          <w:szCs w:val="28"/>
        </w:rPr>
        <w:t>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Ленинский районный суд Республики Крым через  мирового  судью  судебного  уча</w:t>
      </w:r>
      <w:r w:rsidRPr="007A6303">
        <w:rPr>
          <w:sz w:val="28"/>
          <w:szCs w:val="28"/>
        </w:rPr>
        <w:t xml:space="preserve">стка № 61    Ленинского  судебного   района ( Ленинский муниципальный район)  в течение одного месяца по истечении срока подачи ответчиком заявления об отмене этого решения суда, а в случае, если </w:t>
      </w:r>
      <w:r>
        <w:rPr>
          <w:sz w:val="28"/>
          <w:szCs w:val="28"/>
        </w:rPr>
        <w:t>такое заявление подано, - в течение одного месяца со дня вын</w:t>
      </w:r>
      <w:r>
        <w:rPr>
          <w:sz w:val="28"/>
          <w:szCs w:val="28"/>
        </w:rPr>
        <w:t>есения определения суда об отказе в удовлетворении этого заявления.</w:t>
      </w:r>
    </w:p>
    <w:p w:rsidR="008664E5" w:rsidP="008664E5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</w:p>
    <w:p w:rsidR="008664E5" w:rsidRPr="007A6303" w:rsidP="008664E5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color w:val="FF0000"/>
          <w:sz w:val="28"/>
          <w:szCs w:val="28"/>
        </w:rPr>
      </w:pPr>
      <w:r w:rsidRPr="007A6303">
        <w:rPr>
          <w:color w:val="FF0000"/>
          <w:sz w:val="28"/>
          <w:szCs w:val="28"/>
        </w:rPr>
        <w:t xml:space="preserve">  </w:t>
      </w:r>
    </w:p>
    <w:p w:rsidR="008664E5" w:rsidRPr="00897E54" w:rsidP="008664E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Мировой судья   судебного участка </w:t>
      </w:r>
    </w:p>
    <w:p w:rsidR="008664E5" w:rsidP="008664E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8664E5" w:rsidRPr="00897E54" w:rsidP="008664E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8664E5" w:rsidRPr="00897E54" w:rsidP="008664E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        </w:t>
      </w:r>
      <w:r w:rsidR="00D6699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FF41ED">
        <w:rPr>
          <w:rFonts w:ascii="Times New Roman" w:hAnsi="Times New Roman" w:cs="Times New Roman"/>
          <w:sz w:val="28"/>
          <w:szCs w:val="28"/>
        </w:rPr>
        <w:t>/подпись/</w:t>
      </w:r>
      <w:r w:rsidR="00D6699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97E54" w:rsidR="00D66992">
        <w:rPr>
          <w:rFonts w:ascii="Times New Roman" w:hAnsi="Times New Roman" w:cs="Times New Roman"/>
          <w:sz w:val="28"/>
          <w:szCs w:val="28"/>
        </w:rPr>
        <w:t xml:space="preserve">И.В. Казарина    </w:t>
      </w:r>
    </w:p>
    <w:p w:rsidR="00D44833"/>
    <w:sectPr w:rsidSect="004821A0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4E5"/>
    <w:rsid w:val="0009479D"/>
    <w:rsid w:val="001A3C86"/>
    <w:rsid w:val="004E0882"/>
    <w:rsid w:val="007A6303"/>
    <w:rsid w:val="00807B8A"/>
    <w:rsid w:val="0086352B"/>
    <w:rsid w:val="008664E5"/>
    <w:rsid w:val="00896370"/>
    <w:rsid w:val="00897E54"/>
    <w:rsid w:val="00D44833"/>
    <w:rsid w:val="00D66992"/>
    <w:rsid w:val="00EC4A77"/>
    <w:rsid w:val="00ED79E8"/>
    <w:rsid w:val="00FF41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8664E5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8664E5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