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6FC1" w:rsidP="006F6FC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358/2021</w:t>
      </w:r>
    </w:p>
    <w:p w:rsidR="006F6FC1" w:rsidP="006F6F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FC1" w:rsidP="006F6F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FC1" w:rsidRPr="00897E54" w:rsidP="006F6F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F6FC1" w:rsidRPr="00897E54" w:rsidP="006F6FC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6F6FC1" w:rsidP="006F6F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6F6FC1" w:rsidP="006F6F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6FC1" w:rsidRPr="00897E54" w:rsidP="006F6F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июня 2021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897E54">
        <w:rPr>
          <w:rFonts w:ascii="Times New Roman" w:hAnsi="Times New Roman" w:cs="Times New Roman"/>
          <w:sz w:val="28"/>
          <w:szCs w:val="28"/>
        </w:rPr>
        <w:t>п. Ленино</w:t>
      </w:r>
    </w:p>
    <w:p w:rsidR="006F6FC1" w:rsidRPr="001A3C86" w:rsidP="006F6F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F6FC1" w:rsidRPr="006F6FC1" w:rsidP="006F6FC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6FC1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№ 61   Ленинского судебного района  (Ленинский муниципальный район) </w:t>
      </w:r>
      <w:r w:rsidRPr="006F6FC1">
        <w:rPr>
          <w:rFonts w:ascii="Times New Roman" w:hAnsi="Times New Roman" w:cs="Times New Roman"/>
          <w:sz w:val="28"/>
          <w:szCs w:val="28"/>
        </w:rPr>
        <w:t>Республики Крым Казарина И.В. при  помощнике мирового судьи Козицкой А.В.</w:t>
      </w:r>
    </w:p>
    <w:p w:rsidR="006F6FC1" w:rsidRPr="006F6FC1" w:rsidP="006F6FC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6FC1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Муниципального унитарного предприятия «Ленинского района Республики Крым «Управление жилищно-к</w:t>
      </w:r>
      <w:r w:rsidRPr="006F6FC1">
        <w:rPr>
          <w:rFonts w:ascii="Times New Roman" w:hAnsi="Times New Roman" w:cs="Times New Roman"/>
          <w:sz w:val="28"/>
          <w:szCs w:val="28"/>
        </w:rPr>
        <w:t xml:space="preserve">оммунального хозяйства» к Малыгину Борису Борисовичу, третье лицо Администрация Ильичевского </w:t>
      </w:r>
      <w:r w:rsidRPr="006F6FC1">
        <w:rPr>
          <w:rFonts w:ascii="Times New Roman" w:hAnsi="Times New Roman" w:cs="Times New Roman"/>
          <w:bCs/>
          <w:sz w:val="28"/>
          <w:szCs w:val="28"/>
        </w:rPr>
        <w:t>сельского поселения Ленинского района Республики Крым</w:t>
      </w:r>
      <w:r w:rsidRPr="006F6FC1">
        <w:rPr>
          <w:rFonts w:ascii="Times New Roman" w:hAnsi="Times New Roman" w:cs="Times New Roman"/>
          <w:sz w:val="28"/>
          <w:szCs w:val="28"/>
        </w:rPr>
        <w:t xml:space="preserve"> о взыскании задолженности за жилищно-коммунальные услуги в сфере обращения с твердыми коммунальными отходами</w:t>
      </w:r>
    </w:p>
    <w:p w:rsidR="006F6FC1" w:rsidRPr="006F6FC1" w:rsidP="006F6FC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F6FC1" w:rsidRPr="006F6FC1" w:rsidP="006F6FC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F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6F6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6F6F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6F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6F6FC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199, 233-235  ГПК РФ</w:t>
        </w:r>
      </w:hyperlink>
      <w:r w:rsidRPr="006F6FC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ст.ст. 30, 153, 154, 155, 157 Жилищного кодекса РФ, ст. 210 Гражданского Кодекса  РФ мировой судья                                           </w:t>
      </w:r>
    </w:p>
    <w:p w:rsidR="006F6FC1" w:rsidRPr="00897E54" w:rsidP="006F6FC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6F6FC1" w:rsidRPr="00897E54" w:rsidP="006F6FC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FC1" w:rsidRPr="00897E54" w:rsidP="006F6FC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6F6FC1" w:rsidP="006F6FC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Малыгина Бориса Борисовича,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</w:t>
      </w:r>
      <w:r>
        <w:rPr>
          <w:rFonts w:ascii="Times New Roman" w:hAnsi="Times New Roman" w:cs="Times New Roman"/>
          <w:sz w:val="28"/>
          <w:szCs w:val="28"/>
        </w:rPr>
        <w:t xml:space="preserve">нского района Республики Крым «Управление жилищно-коммунального хозяйства»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298200, Республика Крым, Ленинский район, п. Ленино, ул. Энгельса, 9Б офис 18, ИНН/КПП 9111016468/911101001, ОГРН 1159102084151) сумму долга за жилищно-коммунальные услуги в сфере</w:t>
      </w:r>
      <w:r>
        <w:rPr>
          <w:rFonts w:ascii="Times New Roman" w:hAnsi="Times New Roman" w:cs="Times New Roman"/>
          <w:sz w:val="28"/>
          <w:szCs w:val="28"/>
        </w:rPr>
        <w:t xml:space="preserve"> обращения с твердыми коммунальными отходами за период с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6F6FC1" w:rsidRPr="0086352B" w:rsidP="006F6FC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6352B">
        <w:rPr>
          <w:rFonts w:ascii="Times New Roman" w:hAnsi="Times New Roman" w:cs="Times New Roman"/>
          <w:sz w:val="28"/>
          <w:szCs w:val="28"/>
        </w:rPr>
        <w:t>Продолжить начисление пени на сумму задолженности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352B">
        <w:rPr>
          <w:rFonts w:ascii="Times New Roman" w:hAnsi="Times New Roman" w:cs="Times New Roman"/>
          <w:sz w:val="28"/>
          <w:szCs w:val="28"/>
        </w:rPr>
        <w:t xml:space="preserve"> по день фактического  исполнения решения суда.</w:t>
      </w:r>
    </w:p>
    <w:p w:rsidR="006F6FC1" w:rsidP="006F6FC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Малыгина Бориса Борисовича</w:t>
      </w:r>
      <w:r>
        <w:rPr>
          <w:rFonts w:ascii="Times New Roman" w:hAnsi="Times New Roman" w:cs="Times New Roman"/>
          <w:sz w:val="28"/>
          <w:szCs w:val="28"/>
        </w:rPr>
        <w:t xml:space="preserve"> 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Ленинского района Республики Крым «Управление жилищно-коммунального хозяйства» расходы по оплате госпошлины в размере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6F6FC1" w:rsidP="006F6FC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6FC1" w:rsidRPr="00897E54" w:rsidP="006F6FC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решение суда по рассмотренному им де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 в случае поступления от лиц, участвующих в деле, их представителей заявления о составлении мотивированного решения суда,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которое может быть подано: в течение трех дней со дня объявления резолютивной части решения суда, если лица, участвующие в деле, их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6F6FC1" w:rsidP="006F6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</w:t>
      </w:r>
      <w:r>
        <w:rPr>
          <w:rFonts w:ascii="Times New Roman" w:hAnsi="Times New Roman" w:cs="Times New Roman"/>
          <w:sz w:val="28"/>
          <w:szCs w:val="28"/>
        </w:rPr>
        <w:t>еми дней со дня вручения ему копии этого решения.</w:t>
      </w:r>
    </w:p>
    <w:p w:rsidR="006F6FC1" w:rsidP="006F6F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F6FC1" w:rsidP="006F6FC1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>
        <w:rPr>
          <w:sz w:val="28"/>
          <w:szCs w:val="28"/>
        </w:rPr>
        <w:t xml:space="preserve">ыми лицами, участвующими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</w:t>
      </w:r>
      <w:r w:rsidRPr="007A6303">
        <w:rPr>
          <w:sz w:val="28"/>
          <w:szCs w:val="28"/>
        </w:rPr>
        <w:t xml:space="preserve">ики Крым через  мирового  судью  судебного  участка № 61    Ленинского  судебного   района ( 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 xml:space="preserve">такое </w:t>
      </w:r>
      <w:r>
        <w:rPr>
          <w:sz w:val="28"/>
          <w:szCs w:val="28"/>
        </w:rPr>
        <w:t>заявление подано, - в течение одного месяца со дня вынесения определения суда об отказе в удовлетворении этого заявления.</w:t>
      </w:r>
    </w:p>
    <w:p w:rsidR="006F6FC1" w:rsidP="006F6FC1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6F6FC1" w:rsidRPr="007A6303" w:rsidP="006F6FC1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6F6FC1" w:rsidRPr="00897E54" w:rsidP="006F6F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6F6FC1" w:rsidP="006F6F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6F6FC1" w:rsidRPr="00897E54" w:rsidP="006F6F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(Ленинский муниципальны</w:t>
      </w:r>
      <w:r w:rsidRPr="00897E54">
        <w:rPr>
          <w:rFonts w:ascii="Times New Roman" w:hAnsi="Times New Roman" w:cs="Times New Roman"/>
          <w:sz w:val="28"/>
          <w:szCs w:val="28"/>
        </w:rPr>
        <w:t xml:space="preserve">й район) </w:t>
      </w:r>
    </w:p>
    <w:p w:rsidR="006F6FC1" w:rsidRPr="00897E54" w:rsidP="006F6FC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F548F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И.В. Казарина    </w:t>
      </w:r>
    </w:p>
    <w:p w:rsidR="006F6FC1" w:rsidP="006F6FC1"/>
    <w:p w:rsidR="00272B08"/>
    <w:sectPr w:rsidSect="004821A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C1"/>
    <w:rsid w:val="001921B2"/>
    <w:rsid w:val="001A3C86"/>
    <w:rsid w:val="00272B08"/>
    <w:rsid w:val="006F6FC1"/>
    <w:rsid w:val="007A6303"/>
    <w:rsid w:val="0086352B"/>
    <w:rsid w:val="00897E54"/>
    <w:rsid w:val="00ED79E8"/>
    <w:rsid w:val="00F548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F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6F6FC1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6F6FC1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