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4EE2" w:rsidRPr="008E1B07" w:rsidP="003E4E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8E136B">
        <w:rPr>
          <w:rFonts w:ascii="Times New Roman" w:hAnsi="Times New Roman" w:cs="Times New Roman"/>
          <w:sz w:val="28"/>
          <w:szCs w:val="28"/>
        </w:rPr>
        <w:t>362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3E4EE2" w:rsidRPr="008E1B07" w:rsidP="003E4E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22361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322361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8E136B">
        <w:rPr>
          <w:rFonts w:ascii="Times New Roman" w:hAnsi="Times New Roman" w:cs="Times New Roman"/>
          <w:sz w:val="28"/>
          <w:szCs w:val="28"/>
        </w:rPr>
        <w:t>619-66</w:t>
      </w:r>
    </w:p>
    <w:p w:rsidR="003E4EE2" w:rsidRPr="0092197A" w:rsidP="003E4E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E2" w:rsidRPr="00897E54" w:rsidP="003E4E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E4EE2" w:rsidRPr="00897E54" w:rsidP="003E4EE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E4EE2" w:rsidP="003E4E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E4EE2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4EE2" w:rsidRPr="00897E54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3E4EE2" w:rsidRPr="002F54F0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4EE2" w:rsidRPr="002F54F0" w:rsidP="003E4E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3E4EE2" w:rsidP="003E4E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3E4EE2" w:rsidRPr="002F54F0" w:rsidP="003E4E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</w:t>
      </w:r>
      <w:r w:rsidRPr="002F54F0">
        <w:rPr>
          <w:rFonts w:ascii="Times New Roman" w:hAnsi="Times New Roman" w:cs="Times New Roman"/>
          <w:sz w:val="28"/>
          <w:szCs w:val="28"/>
        </w:rPr>
        <w:t>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Микрофинансовая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8E136B">
        <w:rPr>
          <w:rFonts w:ascii="Times New Roman" w:hAnsi="Times New Roman" w:cs="Times New Roman"/>
          <w:sz w:val="28"/>
          <w:szCs w:val="28"/>
        </w:rPr>
        <w:t>Бочаровой Елене Витальевне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3E4EE2" w:rsidRPr="002F54F0" w:rsidP="003E4E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4EE2" w:rsidRPr="000A11A5" w:rsidP="003E4EE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E4EE2" w:rsidRPr="000A11A5" w:rsidP="003E4E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E2" w:rsidRPr="00897E54" w:rsidP="003E4E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E4EE2" w:rsidRPr="00897E54" w:rsidP="003E4E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E2" w:rsidRPr="00897E54" w:rsidP="003E4E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Микрофинансовая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E4EE2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3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 w:rsidR="008E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Pr="002F54F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Микрофинансовая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 w:rsidRPr="002F54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ОГРН 1134205019189, ИНН 4205271785, КПП 540601001, юридический адрес: 630099, г. Новосибирск, ул. Октябрьская магистраль, дом 3 оф.906, почтовый адрес: 650991, г. Кемерово, пр. Сов</w:t>
      </w:r>
      <w:r>
        <w:rPr>
          <w:rFonts w:ascii="Times New Roman" w:hAnsi="Times New Roman" w:cs="Times New Roman"/>
          <w:sz w:val="28"/>
          <w:szCs w:val="28"/>
        </w:rPr>
        <w:t>етский, дом 2/7 за</w:t>
      </w:r>
      <w:r w:rsidR="008E136B">
        <w:rPr>
          <w:rFonts w:ascii="Times New Roman" w:hAnsi="Times New Roman" w:cs="Times New Roman"/>
          <w:sz w:val="28"/>
          <w:szCs w:val="28"/>
        </w:rPr>
        <w:t xml:space="preserve">долженность по договору займа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8E136B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E4EE2" w:rsidRPr="00770FB4" w:rsidP="003E4EE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E4EE2" w:rsidRPr="00770FB4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</w:t>
      </w:r>
      <w:r w:rsidRPr="00770FB4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E4EE2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4EE2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4EE2" w:rsidRPr="00770FB4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3E4EE2" w:rsidRPr="00770FB4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3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3E4EE2" w:rsidRPr="00770FB4" w:rsidP="003E4E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E4EE2" w:rsidP="003E4EE2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3E4EE2" w:rsidP="003E4EE2"/>
    <w:p w:rsidR="003E4EE2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E4EE2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E4EE2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EE2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E4EE2" w:rsidP="003E4EE2"/>
    <w:p w:rsidR="003E4EE2" w:rsidP="003E4EE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E2" w:rsidP="003E4EE2"/>
    <w:p w:rsidR="003E4EE2" w:rsidP="003E4EE2"/>
    <w:p w:rsidR="003E4EE2" w:rsidP="003E4EE2"/>
    <w:p w:rsidR="003E4EE2" w:rsidP="003E4EE2"/>
    <w:p w:rsidR="003E4EE2" w:rsidP="003E4EE2"/>
    <w:p w:rsidR="007350CB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E2"/>
    <w:rsid w:val="000A11A5"/>
    <w:rsid w:val="002E4286"/>
    <w:rsid w:val="002F54F0"/>
    <w:rsid w:val="00322361"/>
    <w:rsid w:val="003E4EE2"/>
    <w:rsid w:val="007350CB"/>
    <w:rsid w:val="00770FB4"/>
    <w:rsid w:val="00897E54"/>
    <w:rsid w:val="008E136B"/>
    <w:rsid w:val="008E1B07"/>
    <w:rsid w:val="0092197A"/>
    <w:rsid w:val="00A02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