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4D7E" w:rsidP="00EC4D7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AE7D5D">
        <w:rPr>
          <w:rFonts w:ascii="Times New Roman" w:hAnsi="Times New Roman" w:cs="Times New Roman"/>
          <w:sz w:val="28"/>
          <w:szCs w:val="28"/>
        </w:rPr>
        <w:t>407/2022</w:t>
      </w:r>
    </w:p>
    <w:p w:rsidR="00EC4D7E" w:rsidP="00EC4D7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D7E" w:rsidP="00EC4D7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D7E" w:rsidRPr="00897E54" w:rsidP="00EC4D7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C4D7E" w:rsidRPr="00897E54" w:rsidP="00EC4D7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EC4D7E" w:rsidP="00EC4D7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EC4D7E" w:rsidP="00EC4D7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C4D7E" w:rsidRPr="00AE7D5D" w:rsidP="00EC4D7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 </w:t>
      </w:r>
      <w:r w:rsidRPr="00AE7D5D">
        <w:rPr>
          <w:rFonts w:ascii="Times New Roman" w:hAnsi="Times New Roman" w:cs="Times New Roman"/>
          <w:sz w:val="28"/>
          <w:szCs w:val="28"/>
        </w:rPr>
        <w:t xml:space="preserve">июня 2022  года                </w:t>
      </w:r>
      <w:r w:rsidRPr="00AE7D5D">
        <w:rPr>
          <w:rFonts w:ascii="Times New Roman" w:hAnsi="Times New Roman" w:cs="Times New Roman"/>
          <w:sz w:val="28"/>
          <w:szCs w:val="28"/>
        </w:rPr>
        <w:tab/>
      </w:r>
      <w:r w:rsidRPr="00AE7D5D">
        <w:rPr>
          <w:rFonts w:ascii="Times New Roman" w:hAnsi="Times New Roman" w:cs="Times New Roman"/>
          <w:sz w:val="28"/>
          <w:szCs w:val="28"/>
        </w:rPr>
        <w:tab/>
      </w:r>
      <w:r w:rsidRPr="00AE7D5D">
        <w:rPr>
          <w:rFonts w:ascii="Times New Roman" w:hAnsi="Times New Roman" w:cs="Times New Roman"/>
          <w:sz w:val="28"/>
          <w:szCs w:val="28"/>
        </w:rPr>
        <w:tab/>
      </w:r>
      <w:r w:rsidRPr="00AE7D5D">
        <w:rPr>
          <w:rFonts w:ascii="Times New Roman" w:hAnsi="Times New Roman" w:cs="Times New Roman"/>
          <w:sz w:val="28"/>
          <w:szCs w:val="28"/>
        </w:rPr>
        <w:tab/>
      </w:r>
      <w:r w:rsidRPr="00AE7D5D">
        <w:rPr>
          <w:rFonts w:ascii="Times New Roman" w:hAnsi="Times New Roman" w:cs="Times New Roman"/>
          <w:sz w:val="28"/>
          <w:szCs w:val="28"/>
        </w:rPr>
        <w:tab/>
      </w:r>
      <w:r w:rsidRPr="00AE7D5D">
        <w:rPr>
          <w:rFonts w:ascii="Times New Roman" w:hAnsi="Times New Roman" w:cs="Times New Roman"/>
          <w:sz w:val="28"/>
          <w:szCs w:val="28"/>
        </w:rPr>
        <w:tab/>
        <w:t xml:space="preserve">             п. Ленино</w:t>
      </w:r>
    </w:p>
    <w:p w:rsidR="00EC4D7E" w:rsidRPr="00AE7D5D" w:rsidP="00EC4D7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E7D5D" w:rsidRPr="00AE7D5D" w:rsidP="00AE7D5D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7D5D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№ 61   Ленинского судебного района  (Ленинский муниципальный район) </w:t>
      </w:r>
      <w:r w:rsidRPr="00AE7D5D">
        <w:rPr>
          <w:rFonts w:ascii="Times New Roman" w:hAnsi="Times New Roman" w:cs="Times New Roman"/>
          <w:sz w:val="28"/>
          <w:szCs w:val="28"/>
        </w:rPr>
        <w:t>Республики Крым Казарина И.В. при  помощнике мирового судьи Кукуруза Л.В.</w:t>
      </w:r>
    </w:p>
    <w:p w:rsidR="00EC4D7E" w:rsidP="00AE7D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7D5D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суда п. Ленино гражданское дело по иску Муниципального унитарного предприятия «Ленинского района Республики Крым «Управление жилищно-к</w:t>
      </w:r>
      <w:r w:rsidRPr="00AE7D5D">
        <w:rPr>
          <w:rFonts w:ascii="Times New Roman" w:hAnsi="Times New Roman" w:cs="Times New Roman"/>
          <w:sz w:val="28"/>
          <w:szCs w:val="28"/>
        </w:rPr>
        <w:t>оммунального хозяйства» к Лященко Татьяне Владимировне, третье лицо Администрация Уваровского</w:t>
      </w:r>
      <w:r w:rsidRPr="00AE7D5D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Ленинского района Республики Крым</w:t>
      </w:r>
      <w:r w:rsidRPr="00AE7D5D">
        <w:rPr>
          <w:rFonts w:ascii="Times New Roman" w:hAnsi="Times New Roman" w:cs="Times New Roman"/>
          <w:sz w:val="28"/>
          <w:szCs w:val="28"/>
        </w:rPr>
        <w:t xml:space="preserve"> о взыскании задолженности за жилищно-коммунальные услуги в сфере обращения с твердыми коммунальными отходами</w:t>
      </w:r>
      <w:r w:rsidRPr="00AE7D5D">
        <w:rPr>
          <w:rFonts w:ascii="Times New Roman" w:hAnsi="Times New Roman" w:cs="Times New Roman"/>
          <w:sz w:val="28"/>
          <w:szCs w:val="28"/>
        </w:rPr>
        <w:t>,</w:t>
      </w:r>
    </w:p>
    <w:p w:rsidR="00AE7D5D" w:rsidRPr="00AE7D5D" w:rsidP="00AE7D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4D7E" w:rsidRPr="0009479D" w:rsidP="00EC4D7E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E7D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AE7D5D">
        <w:rPr>
          <w:rFonts w:ascii="Times New Roman" w:eastAsia="Times New Roman" w:hAnsi="Times New Roman" w:cs="Times New Roman"/>
          <w:sz w:val="28"/>
          <w:szCs w:val="28"/>
        </w:rPr>
        <w:t xml:space="preserve"> 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AE7D5D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AE7D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AE7D5D">
          <w:rPr>
            <w:rFonts w:ascii="Times New Roman" w:eastAsia="Times New Roman" w:hAnsi="Times New Roman" w:cs="Times New Roman"/>
            <w:sz w:val="28"/>
            <w:szCs w:val="28"/>
          </w:rPr>
          <w:t>199, 233-235  ГПК РФ</w:t>
        </w:r>
      </w:hyperlink>
      <w:r w:rsidRPr="00AE7D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ст.ст. 30, 153, 154, 155, 157 Жилищного кодекса РФ, ст. 210 Гражданского Кодекса  РФ мировой судья               </w:t>
      </w:r>
      <w:r w:rsidRPr="000947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</w:t>
      </w:r>
    </w:p>
    <w:p w:rsidR="00EC4D7E" w:rsidRPr="00897E54" w:rsidP="00EC4D7E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EC4D7E" w:rsidRPr="00897E54" w:rsidP="00EC4D7E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D7E" w:rsidRPr="00897E54" w:rsidP="00EC4D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уни</w:t>
      </w:r>
      <w:r>
        <w:rPr>
          <w:rFonts w:ascii="Times New Roman" w:hAnsi="Times New Roman" w:cs="Times New Roman"/>
          <w:sz w:val="28"/>
          <w:szCs w:val="28"/>
        </w:rPr>
        <w:t>тарного предприятия Ленинского района Республики Крым «Управление жилищно-коммунального хозяйства»   удовлетворить полностью</w:t>
      </w:r>
      <w:r w:rsidRPr="00897E54">
        <w:rPr>
          <w:rFonts w:ascii="Times New Roman" w:hAnsi="Times New Roman" w:cs="Times New Roman"/>
          <w:sz w:val="28"/>
          <w:szCs w:val="28"/>
        </w:rPr>
        <w:t>.</w:t>
      </w:r>
    </w:p>
    <w:p w:rsidR="00B97278" w:rsidP="00AE7D5D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AE7D5D">
        <w:rPr>
          <w:rFonts w:ascii="Times New Roman" w:eastAsia="Times New Roman" w:hAnsi="Times New Roman" w:cs="Times New Roman"/>
          <w:sz w:val="28"/>
          <w:szCs w:val="28"/>
        </w:rPr>
        <w:t xml:space="preserve">Лященко Татьяны Владимировны,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пользу </w:t>
      </w:r>
      <w:r>
        <w:rPr>
          <w:rFonts w:ascii="Times New Roman" w:hAnsi="Times New Roman" w:cs="Times New Roman"/>
          <w:sz w:val="28"/>
          <w:szCs w:val="28"/>
        </w:rPr>
        <w:t>Муниципального унитарного предприятия Ленинского района Республики Крым «Управление жилищно-</w:t>
      </w:r>
      <w:r>
        <w:rPr>
          <w:rFonts w:ascii="Times New Roman" w:hAnsi="Times New Roman" w:cs="Times New Roman"/>
          <w:sz w:val="28"/>
          <w:szCs w:val="28"/>
        </w:rPr>
        <w:t>коммунального хозяйства» ( 298200, Республика Крым, Ленинский район, п. Ленино, ул. Энгельса, 9Б офис 18, ИНН/КПП 9111016468/911101001, ОГРН 1159102084151) сумму долга за жилищно-коммунальные услуги в сфере обращения с твердыми коммунальными отходами за пе</w:t>
      </w:r>
      <w:r>
        <w:rPr>
          <w:rFonts w:ascii="Times New Roman" w:hAnsi="Times New Roman" w:cs="Times New Roman"/>
          <w:sz w:val="28"/>
          <w:szCs w:val="28"/>
        </w:rPr>
        <w:t xml:space="preserve">риод с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F43" w:rsidP="00AE7D5D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6352B">
        <w:rPr>
          <w:rFonts w:ascii="Times New Roman" w:hAnsi="Times New Roman" w:cs="Times New Roman"/>
          <w:sz w:val="28"/>
          <w:szCs w:val="28"/>
        </w:rPr>
        <w:t>Продолжить начисление пени на сумму задолженности в размере</w:t>
      </w:r>
      <w:r>
        <w:rPr>
          <w:rFonts w:ascii="Times New Roman" w:hAnsi="Times New Roman" w:cs="Times New Roman"/>
          <w:sz w:val="28"/>
          <w:szCs w:val="28"/>
        </w:rPr>
        <w:t xml:space="preserve"> 6800,00 руб.</w:t>
      </w:r>
      <w:r w:rsidRPr="0086352B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 w:rsidRPr="0086352B">
        <w:rPr>
          <w:rFonts w:ascii="Times New Roman" w:hAnsi="Times New Roman" w:cs="Times New Roman"/>
          <w:sz w:val="28"/>
          <w:szCs w:val="28"/>
        </w:rPr>
        <w:t xml:space="preserve"> по день фактиче</w:t>
      </w:r>
      <w:r w:rsidRPr="0086352B">
        <w:rPr>
          <w:rFonts w:ascii="Times New Roman" w:hAnsi="Times New Roman" w:cs="Times New Roman"/>
          <w:sz w:val="28"/>
          <w:szCs w:val="28"/>
        </w:rPr>
        <w:t>ского  исполнения решения суда.</w:t>
      </w:r>
    </w:p>
    <w:p w:rsidR="00B97278" w:rsidRPr="00AE7D5D" w:rsidP="00AE7D5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Лященко Татьяны Владимировны  в пользу </w:t>
      </w:r>
      <w:r>
        <w:rPr>
          <w:rFonts w:ascii="Times New Roman" w:hAnsi="Times New Roman" w:cs="Times New Roman"/>
          <w:sz w:val="28"/>
          <w:szCs w:val="28"/>
        </w:rPr>
        <w:t>Муниципального унитарного предприятия Ленинского района Республики Крым «Управление жилищно-коммунального хозяйства» расходы по оплате госпошлины в размере 804 руб.81 коп. (в</w:t>
      </w:r>
      <w:r>
        <w:rPr>
          <w:rFonts w:ascii="Times New Roman" w:hAnsi="Times New Roman" w:cs="Times New Roman"/>
          <w:sz w:val="28"/>
          <w:szCs w:val="28"/>
        </w:rPr>
        <w:t>осемьсот четыре рубля 81 копейка).</w:t>
      </w:r>
    </w:p>
    <w:p w:rsidR="00EC4D7E" w:rsidRPr="00897E54" w:rsidP="00EC4D7E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ному им делу в случае поступления от лиц, участвующих в деле, их представителей заявления о составлении мотивированного решения суда, 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которое может быть подано: в течение трех дней со дня объявления резолютивной части решения суда, если лица, участвующие в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EC4D7E" w:rsidP="00EC4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</w:t>
      </w:r>
      <w:r>
        <w:rPr>
          <w:rFonts w:ascii="Times New Roman" w:hAnsi="Times New Roman" w:cs="Times New Roman"/>
          <w:sz w:val="28"/>
          <w:szCs w:val="28"/>
        </w:rPr>
        <w:t xml:space="preserve"> течение семи дней со дня вручения ему копии этого решения.</w:t>
      </w:r>
    </w:p>
    <w:p w:rsidR="00EC4D7E" w:rsidP="00EC4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</w:t>
      </w:r>
      <w:r>
        <w:rPr>
          <w:rFonts w:ascii="Times New Roman" w:hAnsi="Times New Roman" w:cs="Times New Roman"/>
          <w:sz w:val="28"/>
          <w:szCs w:val="28"/>
        </w:rPr>
        <w:t>я суда.</w:t>
      </w:r>
    </w:p>
    <w:p w:rsidR="00EC4D7E" w:rsidP="00EC4D7E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Иными лицами, участвующими в деле, а также лицами, которые не были </w:t>
      </w:r>
      <w:r w:rsidRPr="007A6303">
        <w:rPr>
          <w:sz w:val="28"/>
          <w:szCs w:val="28"/>
        </w:rPr>
        <w:t>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</w:t>
      </w:r>
      <w:r w:rsidRPr="007A6303">
        <w:rPr>
          <w:sz w:val="28"/>
          <w:szCs w:val="28"/>
        </w:rPr>
        <w:t xml:space="preserve">уд Республики Крым через  мирового  судью  судебного  участка № 61    Ленинского  судебного   района ( Ленинский муниципальный район)  в течение одного месяца по истечении срока подачи ответчиком заявления об отмене этого решения суда, а в случае, если </w:t>
      </w:r>
      <w:r>
        <w:rPr>
          <w:sz w:val="28"/>
          <w:szCs w:val="28"/>
        </w:rPr>
        <w:t>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C4D7E" w:rsidP="00EC4D7E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EC4D7E" w:rsidRPr="007A6303" w:rsidP="00EC4D7E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  <w:r w:rsidRPr="007A6303">
        <w:rPr>
          <w:color w:val="FF0000"/>
          <w:sz w:val="28"/>
          <w:szCs w:val="28"/>
        </w:rPr>
        <w:t xml:space="preserve">  </w:t>
      </w:r>
    </w:p>
    <w:p w:rsidR="00EC4D7E" w:rsidRPr="00897E54" w:rsidP="00EC4D7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</w:t>
      </w:r>
    </w:p>
    <w:p w:rsidR="00EC4D7E" w:rsidP="00EC4D7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EC4D7E" w:rsidRPr="00897E54" w:rsidP="00EC4D7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(Ленинский муниц</w:t>
      </w:r>
      <w:r w:rsidRPr="00897E54">
        <w:rPr>
          <w:rFonts w:ascii="Times New Roman" w:hAnsi="Times New Roman" w:cs="Times New Roman"/>
          <w:sz w:val="28"/>
          <w:szCs w:val="28"/>
        </w:rPr>
        <w:t xml:space="preserve">ипальный район) </w:t>
      </w:r>
    </w:p>
    <w:p w:rsidR="00AE7D5D" w:rsidRPr="00897E54" w:rsidP="00AE7D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A0296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И.В. Казарина    </w:t>
      </w:r>
    </w:p>
    <w:p w:rsidR="00EC4D7E" w:rsidRPr="00897E54" w:rsidP="00EC4D7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8782A"/>
    <w:sectPr w:rsidSect="004821A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D7E"/>
    <w:rsid w:val="0009479D"/>
    <w:rsid w:val="003A0296"/>
    <w:rsid w:val="007A6303"/>
    <w:rsid w:val="0086352B"/>
    <w:rsid w:val="00897E54"/>
    <w:rsid w:val="00AE7D5D"/>
    <w:rsid w:val="00B43F43"/>
    <w:rsid w:val="00B97278"/>
    <w:rsid w:val="00EC4D7E"/>
    <w:rsid w:val="00ED72D4"/>
    <w:rsid w:val="00F878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EC4D7E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EC4D7E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