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2278" w:rsidRPr="00F650DD" w:rsidP="0058227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Дело № 2-61-</w:t>
      </w:r>
      <w:r>
        <w:rPr>
          <w:rFonts w:ascii="Times New Roman" w:hAnsi="Times New Roman" w:cs="Times New Roman"/>
          <w:sz w:val="28"/>
          <w:szCs w:val="28"/>
        </w:rPr>
        <w:t>417</w:t>
      </w:r>
      <w:r w:rsidRPr="00F650DD">
        <w:rPr>
          <w:rFonts w:ascii="Times New Roman" w:hAnsi="Times New Roman" w:cs="Times New Roman"/>
          <w:sz w:val="28"/>
          <w:szCs w:val="28"/>
        </w:rPr>
        <w:t>/2023</w:t>
      </w:r>
    </w:p>
    <w:p w:rsidR="00582278" w:rsidP="0058227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УИД </w:t>
      </w:r>
      <w:r w:rsidRPr="00B35E9A">
        <w:rPr>
          <w:rFonts w:ascii="Times New Roman" w:hAnsi="Times New Roman" w:cs="Times New Roman"/>
          <w:sz w:val="28"/>
          <w:szCs w:val="28"/>
        </w:rPr>
        <w:t>91MS0061-01-2023-000</w:t>
      </w:r>
      <w:r>
        <w:rPr>
          <w:rFonts w:ascii="Times New Roman" w:hAnsi="Times New Roman" w:cs="Times New Roman"/>
          <w:sz w:val="28"/>
          <w:szCs w:val="28"/>
        </w:rPr>
        <w:t>219-37</w:t>
      </w:r>
    </w:p>
    <w:p w:rsidR="00582278" w:rsidRPr="00F650DD" w:rsidP="0058227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82278" w:rsidRPr="00F650DD" w:rsidP="005822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82278" w:rsidRPr="00F650DD" w:rsidP="0058227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582278" w:rsidRPr="00F650DD" w:rsidP="005822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582278" w:rsidRPr="00F650DD" w:rsidP="0058227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2278" w:rsidRPr="00F650DD" w:rsidP="00582278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мая</w:t>
      </w:r>
      <w:r w:rsidRPr="00F650DD">
        <w:rPr>
          <w:rFonts w:ascii="Times New Roman" w:hAnsi="Times New Roman" w:cs="Times New Roman"/>
          <w:sz w:val="28"/>
          <w:szCs w:val="28"/>
        </w:rPr>
        <w:t xml:space="preserve"> 2023 года               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 xml:space="preserve">     пгт Ленино</w:t>
      </w:r>
    </w:p>
    <w:p w:rsidR="00582278" w:rsidRPr="00F650DD" w:rsidP="0058227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2278" w:rsidRPr="00F650DD" w:rsidP="0058227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И.о. мирового судьи судебного участка № 61 Ленинского судебного района (Ленинский </w:t>
      </w:r>
      <w:r w:rsidRPr="00F650DD">
        <w:rPr>
          <w:rFonts w:ascii="Times New Roman" w:hAnsi="Times New Roman" w:cs="Times New Roman"/>
          <w:sz w:val="28"/>
          <w:szCs w:val="28"/>
        </w:rPr>
        <w:t>муниципальный район) Республики Крым мировой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582278" w:rsidP="0058227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при секретаре судебного заседания Абильвановой Г.И.</w:t>
      </w:r>
    </w:p>
    <w:p w:rsidR="00582278" w:rsidRPr="00F650DD" w:rsidP="0058227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50DD">
        <w:rPr>
          <w:rFonts w:ascii="Times New Roman" w:hAnsi="Times New Roman" w:cs="Times New Roman"/>
          <w:sz w:val="28"/>
          <w:szCs w:val="28"/>
        </w:rPr>
        <w:t>ассмотрев в открытом судебном заседани</w:t>
      </w:r>
      <w:r w:rsidRPr="00F650DD">
        <w:rPr>
          <w:rFonts w:ascii="Times New Roman" w:hAnsi="Times New Roman" w:cs="Times New Roman"/>
          <w:sz w:val="28"/>
          <w:szCs w:val="28"/>
        </w:rPr>
        <w:t xml:space="preserve">и гражданское дело по иску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к </w:t>
      </w:r>
      <w:r>
        <w:rPr>
          <w:rFonts w:ascii="Times New Roman" w:hAnsi="Times New Roman" w:cs="Times New Roman"/>
          <w:sz w:val="28"/>
          <w:szCs w:val="28"/>
        </w:rPr>
        <w:t>Исупову Виктору Ивановичу, Исуповой Елене</w:t>
      </w:r>
      <w:r>
        <w:rPr>
          <w:rFonts w:ascii="Times New Roman" w:hAnsi="Times New Roman" w:cs="Times New Roman"/>
          <w:sz w:val="28"/>
          <w:szCs w:val="28"/>
        </w:rPr>
        <w:t xml:space="preserve"> Фёдоровне, Исупову Сергею Викторовичу, Хруставчук Юлии Викторовне, третьи лица, не заявляющие самостоятельных требований относительно предмета спора на стороне ответчика, Администрация Ленинского района Республики Крым, </w:t>
      </w:r>
      <w:r w:rsidRPr="00B9780D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Лениновского сельског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</w:t>
      </w:r>
      <w:r w:rsidRPr="00B9780D">
        <w:rPr>
          <w:rFonts w:ascii="Times New Roman" w:hAnsi="Times New Roman" w:cs="Times New Roman"/>
          <w:sz w:val="28"/>
          <w:szCs w:val="28"/>
        </w:rPr>
        <w:t>Ленинского района Республики Крым,</w:t>
      </w:r>
      <w:r>
        <w:rPr>
          <w:rFonts w:ascii="Times New Roman" w:hAnsi="Times New Roman" w:cs="Times New Roman"/>
          <w:sz w:val="28"/>
          <w:szCs w:val="28"/>
        </w:rPr>
        <w:t xml:space="preserve"> МУП «Лениновское МЖКХ» </w:t>
      </w:r>
      <w:r w:rsidRPr="00F650DD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 на общедомовые нужды,</w:t>
      </w:r>
    </w:p>
    <w:p w:rsidR="00582278" w:rsidRPr="00F650DD" w:rsidP="00582278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F650D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F650D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F650D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F650D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F650D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582278" w:rsidRPr="00F650DD" w:rsidP="00582278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2278" w:rsidRPr="00F650DD" w:rsidP="0058227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82278" w:rsidRPr="00F650DD" w:rsidP="00582278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2278" w:rsidP="0058227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Иск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</w:t>
      </w:r>
      <w:r w:rsidRPr="00F650DD">
        <w:rPr>
          <w:rFonts w:ascii="Times New Roman" w:hAnsi="Times New Roman" w:cs="Times New Roman"/>
          <w:sz w:val="28"/>
          <w:szCs w:val="28"/>
        </w:rPr>
        <w:t>нерго» в г. Керчь удовлетворить частично.</w:t>
      </w:r>
    </w:p>
    <w:p w:rsidR="00582278" w:rsidP="0058227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650DD">
        <w:rPr>
          <w:rFonts w:ascii="Times New Roman" w:hAnsi="Times New Roman" w:cs="Times New Roman"/>
          <w:sz w:val="28"/>
          <w:szCs w:val="28"/>
        </w:rPr>
        <w:t xml:space="preserve"> </w:t>
      </w:r>
      <w:r w:rsidRPr="00174029">
        <w:rPr>
          <w:rFonts w:ascii="Times New Roman" w:hAnsi="Times New Roman" w:cs="Times New Roman"/>
          <w:sz w:val="28"/>
          <w:szCs w:val="28"/>
        </w:rPr>
        <w:t>Исупов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4029">
        <w:rPr>
          <w:rFonts w:ascii="Times New Roman" w:hAnsi="Times New Roman" w:cs="Times New Roman"/>
          <w:sz w:val="28"/>
          <w:szCs w:val="28"/>
        </w:rPr>
        <w:t xml:space="preserve"> Виктор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4029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4029">
        <w:rPr>
          <w:rFonts w:ascii="Times New Roman" w:hAnsi="Times New Roman" w:cs="Times New Roman"/>
          <w:sz w:val="28"/>
          <w:szCs w:val="28"/>
        </w:rPr>
        <w:t xml:space="preserve">, </w:t>
      </w:r>
      <w: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029">
        <w:rPr>
          <w:rFonts w:ascii="Times New Roman" w:hAnsi="Times New Roman" w:cs="Times New Roman"/>
          <w:sz w:val="28"/>
          <w:szCs w:val="28"/>
        </w:rPr>
        <w:t>Исупов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4029">
        <w:rPr>
          <w:rFonts w:ascii="Times New Roman" w:hAnsi="Times New Roman" w:cs="Times New Roman"/>
          <w:sz w:val="28"/>
          <w:szCs w:val="28"/>
        </w:rPr>
        <w:t xml:space="preserve"> Серге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74029">
        <w:rPr>
          <w:rFonts w:ascii="Times New Roman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74029">
        <w:rPr>
          <w:rFonts w:ascii="Times New Roman" w:hAnsi="Times New Roman" w:cs="Times New Roman"/>
          <w:sz w:val="28"/>
          <w:szCs w:val="28"/>
        </w:rPr>
        <w:t xml:space="preserve">, </w:t>
      </w:r>
      <w: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9F65B6">
        <w:rPr>
          <w:rFonts w:ascii="Times New Roman" w:hAnsi="Times New Roman" w:cs="Times New Roman"/>
          <w:sz w:val="28"/>
          <w:szCs w:val="28"/>
        </w:rPr>
        <w:t>Хруставчук</w:t>
      </w:r>
      <w:r w:rsidRPr="009F65B6">
        <w:rPr>
          <w:rFonts w:ascii="Times New Roman" w:hAnsi="Times New Roman" w:cs="Times New Roman"/>
          <w:sz w:val="28"/>
          <w:szCs w:val="28"/>
        </w:rPr>
        <w:t xml:space="preserve"> Юлии Викторовны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t>(данные изъяты)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650DD">
        <w:rPr>
          <w:rFonts w:ascii="Times New Roman" w:hAnsi="Times New Roman" w:cs="Times New Roman"/>
          <w:sz w:val="28"/>
          <w:szCs w:val="28"/>
        </w:rPr>
        <w:t>в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>
        <w:t>(данные изъяты)</w:t>
      </w:r>
      <w:r w:rsidRPr="00F650D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 сумму задолженности по коммунальной услуге теплоснабжения на общедомовые нужды</w:t>
      </w:r>
      <w:r w:rsidRPr="00A41EFE"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F650DD">
        <w:rPr>
          <w:rFonts w:ascii="Times New Roman" w:hAnsi="Times New Roman" w:cs="Times New Roman"/>
          <w:sz w:val="28"/>
          <w:szCs w:val="28"/>
        </w:rPr>
        <w:t xml:space="preserve">с </w:t>
      </w:r>
      <w:r w:rsidRPr="00351F3C">
        <w:rPr>
          <w:rFonts w:ascii="Times New Roman" w:hAnsi="Times New Roman" w:cs="Times New Roman"/>
          <w:sz w:val="28"/>
          <w:szCs w:val="28"/>
        </w:rPr>
        <w:t>января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51F3C">
        <w:rPr>
          <w:rFonts w:ascii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hAnsi="Times New Roman" w:cs="Times New Roman"/>
          <w:sz w:val="28"/>
          <w:szCs w:val="28"/>
        </w:rPr>
        <w:t>октябрь</w:t>
      </w:r>
      <w:r w:rsidRPr="00351F3C">
        <w:rPr>
          <w:rFonts w:ascii="Times New Roman" w:hAnsi="Times New Roman" w:cs="Times New Roman"/>
          <w:sz w:val="28"/>
          <w:szCs w:val="28"/>
        </w:rPr>
        <w:t xml:space="preserve"> 2021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351F3C">
        <w:rPr>
          <w:rFonts w:ascii="Times New Roman" w:hAnsi="Times New Roman" w:cs="Times New Roman"/>
          <w:sz w:val="28"/>
          <w:szCs w:val="28"/>
        </w:rPr>
        <w:t>включительно</w:t>
      </w:r>
      <w:r>
        <w:rPr>
          <w:rFonts w:ascii="Times New Roman" w:hAnsi="Times New Roman" w:cs="Times New Roman"/>
          <w:sz w:val="28"/>
          <w:szCs w:val="28"/>
        </w:rPr>
        <w:t>, с учётом 1/4 доли в праве собственности на объект недвижимости у каждого из них,</w:t>
      </w:r>
      <w:r w:rsidRPr="00077680">
        <w:t xml:space="preserve"> </w:t>
      </w:r>
      <w: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 каждого, пени</w:t>
      </w:r>
      <w:r w:rsidRPr="00F650DD">
        <w:rPr>
          <w:rFonts w:ascii="Times New Roman" w:hAnsi="Times New Roman" w:cs="Times New Roman"/>
          <w:sz w:val="28"/>
          <w:szCs w:val="28"/>
        </w:rPr>
        <w:t xml:space="preserve">, с учётом </w:t>
      </w:r>
      <w:r>
        <w:rPr>
          <w:rFonts w:ascii="Times New Roman" w:hAnsi="Times New Roman" w:cs="Times New Roman"/>
          <w:sz w:val="28"/>
          <w:szCs w:val="28"/>
        </w:rPr>
        <w:t xml:space="preserve">срока, когда истцом не начислялись пени на задолженность ответчика, а также </w:t>
      </w:r>
      <w:r w:rsidRPr="00F650DD">
        <w:rPr>
          <w:rFonts w:ascii="Times New Roman" w:hAnsi="Times New Roman" w:cs="Times New Roman"/>
          <w:sz w:val="28"/>
          <w:szCs w:val="28"/>
        </w:rPr>
        <w:t>мо</w:t>
      </w:r>
      <w:r w:rsidRPr="00F650DD">
        <w:rPr>
          <w:rFonts w:ascii="Times New Roman" w:hAnsi="Times New Roman" w:cs="Times New Roman"/>
          <w:sz w:val="28"/>
          <w:szCs w:val="28"/>
        </w:rPr>
        <w:t xml:space="preserve">ратория, установленного Постановлением Правительства </w:t>
      </w:r>
      <w:r w:rsidRPr="00F650DD">
        <w:rPr>
          <w:rFonts w:ascii="Times New Roman" w:hAnsi="Times New Roman" w:cs="Times New Roman"/>
          <w:sz w:val="28"/>
          <w:szCs w:val="28"/>
        </w:rPr>
        <w:t>Российской Федерации от 2 апреля 2020 г. №424 «Об особенностях предоставления коммунальных услуг собственникам и пользователям помещений в многоквартирных домах и жилых домов», в размере</w:t>
      </w:r>
      <w:r>
        <w:rPr>
          <w:rFonts w:ascii="Times New Roman" w:hAnsi="Times New Roman" w:cs="Times New Roman"/>
          <w:sz w:val="28"/>
          <w:szCs w:val="28"/>
        </w:rPr>
        <w:t xml:space="preserve"> по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(данные изъяты</w:t>
      </w:r>
      <w:r>
        <w:t>)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уб. с </w:t>
      </w:r>
      <w:r>
        <w:rPr>
          <w:rFonts w:ascii="Times New Roman" w:hAnsi="Times New Roman" w:cs="Times New Roman"/>
          <w:sz w:val="28"/>
          <w:szCs w:val="28"/>
        </w:rPr>
        <w:t xml:space="preserve">каждого, </w:t>
      </w:r>
      <w:r w:rsidRPr="00911FE3">
        <w:rPr>
          <w:rFonts w:ascii="Times New Roman" w:hAnsi="Times New Roman" w:cs="Times New Roman"/>
          <w:b/>
          <w:sz w:val="28"/>
          <w:szCs w:val="28"/>
        </w:rPr>
        <w:t xml:space="preserve">а всего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  </w:t>
      </w:r>
      <w:r>
        <w:t>(данные изъяты)</w:t>
      </w:r>
    </w:p>
    <w:p w:rsidR="00582278" w:rsidRPr="00BE5703" w:rsidP="0058227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C01E4B">
        <w:rPr>
          <w:rFonts w:ascii="Times New Roman" w:hAnsi="Times New Roman" w:cs="Times New Roman"/>
          <w:sz w:val="28"/>
          <w:szCs w:val="28"/>
        </w:rPr>
        <w:t>Исупова Виктора Ивановича, Исуповой Елены Фёдоровны, Исупова Сергея Викторовича, Хруставчук Юлии Викторовны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</w:t>
      </w:r>
      <w:r w:rsidRPr="00F650DD">
        <w:rPr>
          <w:rFonts w:ascii="Times New Roman" w:hAnsi="Times New Roman" w:cs="Times New Roman"/>
          <w:sz w:val="28"/>
          <w:szCs w:val="28"/>
        </w:rPr>
        <w:t>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F650DD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650DD">
        <w:rPr>
          <w:rFonts w:ascii="Times New Roman" w:hAnsi="Times New Roman" w:cs="Times New Roman"/>
          <w:sz w:val="28"/>
          <w:szCs w:val="28"/>
        </w:rPr>
        <w:t xml:space="preserve"> пошлин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650DD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BE570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t>(данные изъяты)</w:t>
      </w:r>
    </w:p>
    <w:p w:rsidR="00582278" w:rsidRPr="00F650DD" w:rsidP="00582278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В удовлетворении остальной части иска отказать.</w:t>
      </w:r>
    </w:p>
    <w:p w:rsidR="00582278" w:rsidRPr="00F650DD" w:rsidP="00582278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>Разъяснить, что в соответствии с час</w:t>
      </w:r>
      <w:r w:rsidRPr="00F650DD">
        <w:rPr>
          <w:rFonts w:ascii="Times New Roman" w:hAnsi="Times New Roman" w:cs="Times New Roman"/>
          <w:sz w:val="28"/>
          <w:szCs w:val="28"/>
        </w:rPr>
        <w:t>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</w:t>
      </w:r>
      <w:r w:rsidRPr="00F650DD">
        <w:rPr>
          <w:rFonts w:ascii="Times New Roman" w:hAnsi="Times New Roman" w:cs="Times New Roman"/>
          <w:sz w:val="28"/>
          <w:szCs w:val="28"/>
        </w:rPr>
        <w:t>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</w:t>
      </w:r>
      <w:r w:rsidRPr="00F650DD">
        <w:rPr>
          <w:rFonts w:ascii="Times New Roman" w:hAnsi="Times New Roman" w:cs="Times New Roman"/>
          <w:sz w:val="28"/>
          <w:szCs w:val="28"/>
        </w:rPr>
        <w:t>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</w:t>
      </w:r>
      <w:r w:rsidRPr="00F650DD">
        <w:rPr>
          <w:rFonts w:ascii="Times New Roman" w:hAnsi="Times New Roman" w:cs="Times New Roman"/>
          <w:sz w:val="28"/>
          <w:szCs w:val="28"/>
        </w:rPr>
        <w:t>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2278" w:rsidRPr="00F650DD" w:rsidP="00582278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 мирового  судью</w:t>
      </w:r>
      <w:r w:rsidRPr="00F650DD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F65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582278" w:rsidRPr="00F650DD" w:rsidP="005822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2278" w:rsidRPr="00F650DD" w:rsidP="005822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82278" w:rsidRPr="00F650DD" w:rsidP="00582278">
      <w:pPr>
        <w:spacing w:line="240" w:lineRule="auto"/>
        <w:ind w:firstLine="547"/>
        <w:contextualSpacing/>
        <w:rPr>
          <w:sz w:val="28"/>
          <w:szCs w:val="28"/>
        </w:rPr>
      </w:pPr>
      <w:r w:rsidRPr="00F650D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650D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</w:r>
      <w:r w:rsidRPr="00F650DD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F3278B"/>
    <w:sectPr w:rsidSect="005822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AA"/>
    <w:rsid w:val="00077680"/>
    <w:rsid w:val="00174029"/>
    <w:rsid w:val="001B4C7D"/>
    <w:rsid w:val="00351F3C"/>
    <w:rsid w:val="004F7127"/>
    <w:rsid w:val="00582278"/>
    <w:rsid w:val="00911FE3"/>
    <w:rsid w:val="00970538"/>
    <w:rsid w:val="009F65B6"/>
    <w:rsid w:val="00A41EFE"/>
    <w:rsid w:val="00A94DAA"/>
    <w:rsid w:val="00B35E9A"/>
    <w:rsid w:val="00B9780D"/>
    <w:rsid w:val="00BE5703"/>
    <w:rsid w:val="00C01E4B"/>
    <w:rsid w:val="00C82306"/>
    <w:rsid w:val="00E14EA9"/>
    <w:rsid w:val="00F3278B"/>
    <w:rsid w:val="00F54947"/>
    <w:rsid w:val="00F650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227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