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E5F" w:rsidP="00C56E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12CB2">
        <w:rPr>
          <w:rFonts w:ascii="Times New Roman" w:hAnsi="Times New Roman" w:cs="Times New Roman"/>
          <w:sz w:val="28"/>
          <w:szCs w:val="28"/>
        </w:rPr>
        <w:t>449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56E5F" w:rsidRPr="00D82327" w:rsidP="00C56E5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D2A27">
        <w:rPr>
          <w:rFonts w:ascii="Times New Roman" w:hAnsi="Times New Roman" w:cs="Times New Roman"/>
          <w:sz w:val="28"/>
          <w:szCs w:val="28"/>
        </w:rPr>
        <w:t>0061-01-202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2A27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E12CB2">
        <w:rPr>
          <w:rFonts w:ascii="Times New Roman" w:hAnsi="Times New Roman" w:cs="Times New Roman"/>
          <w:sz w:val="28"/>
          <w:szCs w:val="28"/>
        </w:rPr>
        <w:t>806-87</w:t>
      </w:r>
    </w:p>
    <w:p w:rsidR="00C56E5F" w:rsidP="00C56E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E5F" w:rsidRPr="00897E54" w:rsidP="00C56E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6E5F" w:rsidRPr="00897E54" w:rsidP="00C56E5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56E5F" w:rsidP="00C56E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56E5F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6E5F" w:rsidRPr="00897E54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56E5F" w:rsidRPr="002F54F0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6E5F" w:rsidRPr="002F54F0" w:rsidP="00C56E5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C56E5F" w:rsidP="00C56E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А.В.,</w:t>
      </w:r>
    </w:p>
    <w:p w:rsidR="00C56E5F" w:rsidRPr="002F54F0" w:rsidP="00C56E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</w:t>
      </w:r>
      <w:r w:rsidRPr="002F54F0">
        <w:rPr>
          <w:rFonts w:ascii="Times New Roman" w:hAnsi="Times New Roman" w:cs="Times New Roman"/>
          <w:sz w:val="28"/>
          <w:szCs w:val="28"/>
        </w:rPr>
        <w:t>ское дело по иску  Общества с ограниченной ответственностью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E12CB2">
        <w:rPr>
          <w:rFonts w:ascii="Times New Roman" w:hAnsi="Times New Roman" w:cs="Times New Roman"/>
          <w:sz w:val="28"/>
          <w:szCs w:val="28"/>
        </w:rPr>
        <w:t xml:space="preserve">Маркеловой Ларисе Ивановне </w:t>
      </w:r>
      <w:r w:rsidRPr="002F54F0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микрозайма, </w:t>
      </w:r>
    </w:p>
    <w:p w:rsidR="00C56E5F" w:rsidRPr="002F54F0" w:rsidP="00C56E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E5F" w:rsidRPr="000A11A5" w:rsidP="00C56E5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56E5F" w:rsidRPr="000A11A5" w:rsidP="00C56E5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E5F" w:rsidRPr="00897E54" w:rsidP="00C56E5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56E5F" w:rsidRPr="00897E54" w:rsidP="00C56E5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E5F" w:rsidRPr="00897E54" w:rsidP="00C56E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2F54F0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56E5F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1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Маркеловой Ларисы Ивановны,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308009, Белгородская область, г. Белгород, Народный бульвар, дом 70 офис 688), ИНН/КПП 31234</w:t>
      </w:r>
      <w:r>
        <w:rPr>
          <w:rFonts w:ascii="Times New Roman" w:hAnsi="Times New Roman" w:cs="Times New Roman"/>
          <w:sz w:val="28"/>
          <w:szCs w:val="28"/>
        </w:rPr>
        <w:t>47980/312301001, ОГРН 1183123036689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12CB2">
        <w:rPr>
          <w:rFonts w:ascii="Times New Roman" w:hAnsi="Times New Roman" w:cs="Times New Roman"/>
          <w:sz w:val="28"/>
          <w:szCs w:val="28"/>
        </w:rPr>
        <w:t xml:space="preserve">36 565,00 руб. (тридцать шесть тысяч пятьсот шестьдесят пять рублей), </w:t>
      </w:r>
      <w:r>
        <w:rPr>
          <w:rFonts w:ascii="Times New Roman" w:hAnsi="Times New Roman" w:cs="Times New Roman"/>
          <w:sz w:val="28"/>
          <w:szCs w:val="28"/>
        </w:rPr>
        <w:t xml:space="preserve">в том числе: основной долг </w:t>
      </w:r>
      <w:r w:rsidR="00E12CB2">
        <w:rPr>
          <w:rFonts w:ascii="Times New Roman" w:hAnsi="Times New Roman" w:cs="Times New Roman"/>
          <w:sz w:val="28"/>
          <w:szCs w:val="28"/>
        </w:rPr>
        <w:t>10 000</w:t>
      </w:r>
      <w:r>
        <w:rPr>
          <w:rFonts w:ascii="Times New Roman" w:hAnsi="Times New Roman" w:cs="Times New Roman"/>
          <w:sz w:val="28"/>
          <w:szCs w:val="28"/>
        </w:rPr>
        <w:t xml:space="preserve"> рублей, проценты за пользование микрозаймом по ставке </w:t>
      </w:r>
      <w:r w:rsidR="00E12CB2">
        <w:rPr>
          <w:rFonts w:ascii="Times New Roman" w:hAnsi="Times New Roman" w:cs="Times New Roman"/>
          <w:sz w:val="28"/>
          <w:szCs w:val="28"/>
        </w:rPr>
        <w:t>255,5%</w:t>
      </w:r>
      <w:r>
        <w:rPr>
          <w:rFonts w:ascii="Times New Roman" w:hAnsi="Times New Roman" w:cs="Times New Roman"/>
          <w:sz w:val="28"/>
          <w:szCs w:val="28"/>
        </w:rPr>
        <w:t xml:space="preserve"> годовых – </w:t>
      </w:r>
      <w:r w:rsidR="00E12CB2">
        <w:rPr>
          <w:rFonts w:ascii="Times New Roman" w:hAnsi="Times New Roman" w:cs="Times New Roman"/>
          <w:sz w:val="28"/>
          <w:szCs w:val="28"/>
        </w:rPr>
        <w:t>26565,00</w:t>
      </w:r>
      <w:r>
        <w:rPr>
          <w:rFonts w:ascii="Times New Roman" w:hAnsi="Times New Roman" w:cs="Times New Roman"/>
          <w:sz w:val="28"/>
          <w:szCs w:val="28"/>
        </w:rPr>
        <w:t xml:space="preserve"> рублей за период с 3</w:t>
      </w:r>
      <w:r w:rsidR="00E12C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12C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.2019г по</w:t>
      </w:r>
      <w:r w:rsidR="00E12CB2">
        <w:rPr>
          <w:rFonts w:ascii="Times New Roman" w:hAnsi="Times New Roman" w:cs="Times New Roman"/>
          <w:sz w:val="28"/>
          <w:szCs w:val="28"/>
        </w:rPr>
        <w:t xml:space="preserve"> 04.12.2020г</w:t>
      </w:r>
      <w:r>
        <w:rPr>
          <w:rFonts w:ascii="Times New Roman" w:hAnsi="Times New Roman" w:cs="Times New Roman"/>
          <w:sz w:val="28"/>
          <w:szCs w:val="28"/>
        </w:rPr>
        <w:t xml:space="preserve">, расходы по оплате госпошлины </w:t>
      </w:r>
      <w:r w:rsidR="00E12CB2">
        <w:rPr>
          <w:rFonts w:ascii="Times New Roman" w:hAnsi="Times New Roman" w:cs="Times New Roman"/>
          <w:sz w:val="28"/>
          <w:szCs w:val="28"/>
        </w:rPr>
        <w:t xml:space="preserve">1 296,95 </w:t>
      </w:r>
      <w:r>
        <w:rPr>
          <w:rFonts w:ascii="Times New Roman" w:hAnsi="Times New Roman" w:cs="Times New Roman"/>
          <w:sz w:val="28"/>
          <w:szCs w:val="28"/>
        </w:rPr>
        <w:t>рублей, расходы на оплату юриди</w:t>
      </w:r>
      <w:r w:rsidR="00EB2C25">
        <w:rPr>
          <w:rFonts w:ascii="Times New Roman" w:hAnsi="Times New Roman" w:cs="Times New Roman"/>
          <w:sz w:val="28"/>
          <w:szCs w:val="28"/>
        </w:rPr>
        <w:t xml:space="preserve">ческих услуг в размере 2500,00 </w:t>
      </w:r>
      <w:r>
        <w:rPr>
          <w:rFonts w:ascii="Times New Roman" w:hAnsi="Times New Roman" w:cs="Times New Roman"/>
          <w:sz w:val="28"/>
          <w:szCs w:val="28"/>
        </w:rPr>
        <w:t>рублей, а всего взыскать –</w:t>
      </w:r>
      <w:r w:rsidR="00EB2C25">
        <w:rPr>
          <w:rFonts w:ascii="Times New Roman" w:hAnsi="Times New Roman" w:cs="Times New Roman"/>
          <w:sz w:val="28"/>
          <w:szCs w:val="28"/>
        </w:rPr>
        <w:t>40 361 руб. 95 коп. ( сорок тысяч триста шестьдесят один рубль 95 копеек).</w:t>
      </w:r>
    </w:p>
    <w:p w:rsidR="00C56E5F" w:rsidRPr="00770FB4" w:rsidP="00C56E5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едании. Мировой судья составляет мотивированное решение суда в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56E5F" w:rsidRPr="00770FB4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56E5F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6E5F" w:rsidRPr="00770FB4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C56E5F" w:rsidRPr="00770FB4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3E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C56E5F" w:rsidRPr="00770FB4" w:rsidP="00C56E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56E5F" w:rsidP="00C56E5F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56E5F" w:rsidP="00C56E5F"/>
    <w:p w:rsidR="00C56E5F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56E5F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56E5F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5F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56E5F" w:rsidP="00C56E5F"/>
    <w:p w:rsidR="00C56E5F" w:rsidP="00C56E5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5F" w:rsidP="00C56E5F"/>
    <w:p w:rsidR="00C56E5F" w:rsidP="00C56E5F"/>
    <w:p w:rsidR="00C56E5F" w:rsidP="00C56E5F"/>
    <w:p w:rsidR="00C56E5F" w:rsidP="00C56E5F"/>
    <w:p w:rsidR="00E207C3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5F"/>
    <w:rsid w:val="000A11A5"/>
    <w:rsid w:val="000D2A27"/>
    <w:rsid w:val="002E4286"/>
    <w:rsid w:val="002F54F0"/>
    <w:rsid w:val="00770FB4"/>
    <w:rsid w:val="00897E54"/>
    <w:rsid w:val="00A33EB9"/>
    <w:rsid w:val="00C56E5F"/>
    <w:rsid w:val="00D82327"/>
    <w:rsid w:val="00E12CB2"/>
    <w:rsid w:val="00E207C3"/>
    <w:rsid w:val="00EB2C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