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8EF" w:rsidP="009048E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69711F">
        <w:rPr>
          <w:rFonts w:ascii="Times New Roman" w:hAnsi="Times New Roman" w:cs="Times New Roman"/>
          <w:sz w:val="28"/>
          <w:szCs w:val="28"/>
        </w:rPr>
        <w:t>511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9048EF" w:rsidP="009048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897E54" w:rsidP="009048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48EF" w:rsidRPr="00897E54" w:rsidP="009048E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048EF" w:rsidP="009048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048EF" w:rsidRPr="00897E54" w:rsidP="00904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октября 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9048EF" w:rsidRPr="00897E54" w:rsidP="00904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48EF" w:rsidRPr="00897E54" w:rsidP="009048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9048EF" w:rsidP="009048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9048EF" w:rsidP="006971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69711F">
        <w:rPr>
          <w:rFonts w:ascii="Times New Roman" w:hAnsi="Times New Roman" w:cs="Times New Roman"/>
          <w:sz w:val="28"/>
          <w:szCs w:val="28"/>
        </w:rPr>
        <w:t>ответчика Сулеймановой Н.С.,</w:t>
      </w:r>
    </w:p>
    <w:p w:rsidR="0069711F" w:rsidP="009048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ГУП РК «Крымтеплокоммунэнерго» в г. Керчь в лице Филиал</w:t>
      </w:r>
      <w:r>
        <w:rPr>
          <w:rFonts w:ascii="Times New Roman" w:hAnsi="Times New Roman" w:cs="Times New Roman"/>
          <w:sz w:val="28"/>
          <w:szCs w:val="28"/>
        </w:rPr>
        <w:t>а ГУП РК «Крымтеплокоммунэнерго» в г. Керчь к Мищенко Эльвине Даниловне, Мельгазиевой Диане Даниловне, Сулеймановой Насибе Суюновне, третьи лица</w:t>
      </w:r>
      <w:r w:rsidRPr="00CC7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Лениновского сельского поселения Ленинского района Республики Крым,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>, Сулейманова Гульнара Даниловна,  Сулейманов Ильяс Данилович о взыскании задолженности по коммунальной услуге теплоснабжения,</w:t>
      </w:r>
    </w:p>
    <w:p w:rsidR="009048EF" w:rsidRPr="000A11A5" w:rsidP="009048E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9048EF" w:rsidRPr="000A11A5" w:rsidP="009048E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897E54" w:rsidP="009048E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048EF" w:rsidRPr="00897E54" w:rsidP="009048E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897E54" w:rsidP="009048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</w:t>
      </w:r>
      <w:r>
        <w:rPr>
          <w:rFonts w:ascii="Times New Roman" w:hAnsi="Times New Roman" w:cs="Times New Roman"/>
          <w:sz w:val="28"/>
          <w:szCs w:val="28"/>
        </w:rPr>
        <w:t>«Крымтеплокоммунэнерго» в г. Керчь в лице Филиала Государственного унитарного предприятия Республики Крым «Крымтеплокоммунэнерго» в г. Керчь  удовлетворить полностью.</w:t>
      </w:r>
    </w:p>
    <w:p w:rsidR="005E5B78" w:rsidP="009048E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с </w:t>
      </w:r>
      <w:r w:rsidR="0069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Мищенко </w:t>
      </w:r>
      <w:r w:rsidR="0069711F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Эльвины</w:t>
      </w:r>
      <w:r w:rsidR="0069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Даниловны,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1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Мельгазиевой</w:t>
      </w:r>
      <w:r w:rsidR="0069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Дианы Даниловны,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Сулеймановой </w:t>
      </w:r>
      <w:r w:rsidR="006971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Насибе</w:t>
      </w:r>
      <w:r w:rsidR="0069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Суюновны</w:t>
      </w:r>
      <w:r w:rsidR="0069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  <w:r w:rsidR="0069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Керчь в лице Филиала Государственного унита</w:t>
      </w:r>
      <w:r>
        <w:rPr>
          <w:rFonts w:ascii="Times New Roman" w:hAnsi="Times New Roman" w:cs="Times New Roman"/>
          <w:sz w:val="28"/>
          <w:szCs w:val="28"/>
        </w:rPr>
        <w:t xml:space="preserve">рного предприятия Республики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Республика Крым, г. Керчь, ул. Кирова, 79-А) задолженность по коммунальной услуге – теплоснабжению за период времени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B78" w:rsidP="009048E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E5B78" w:rsidP="009048E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E5B78" w:rsidP="009048E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Мищенко Эльвины Даниловны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</w:t>
      </w:r>
      <w:r>
        <w:rPr>
          <w:rFonts w:ascii="Times New Roman" w:hAnsi="Times New Roman" w:cs="Times New Roman"/>
          <w:sz w:val="28"/>
          <w:szCs w:val="28"/>
        </w:rPr>
        <w:t xml:space="preserve">мунэнерго» в г. Керчь в лице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5E5B78" w:rsidP="005E5B7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Мельгазиевой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ианы Даниловны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Керчь в лице Филиала Государственного унитарного предприятия </w:t>
      </w:r>
      <w:r>
        <w:rPr>
          <w:rFonts w:ascii="Times New Roman" w:hAnsi="Times New Roman" w:cs="Times New Roman"/>
          <w:sz w:val="28"/>
          <w:szCs w:val="28"/>
        </w:rPr>
        <w:t>Республики Крым «Крымтеплокоммунэнерго» в г. Керчь  расходы по оплате госпошлины в раз</w:t>
      </w:r>
      <w:r>
        <w:rPr>
          <w:rFonts w:ascii="Times New Roman" w:hAnsi="Times New Roman" w:cs="Times New Roman"/>
          <w:sz w:val="28"/>
          <w:szCs w:val="28"/>
        </w:rPr>
        <w:t xml:space="preserve">мере  </w:t>
      </w:r>
      <w:r>
        <w:rPr>
          <w:sz w:val="28"/>
          <w:szCs w:val="28"/>
        </w:rPr>
        <w:t>(данные изъяты)</w:t>
      </w:r>
    </w:p>
    <w:p w:rsidR="005E5B78" w:rsidP="005E5B7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Сулеймановой Насибе Суюновны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Керчь в лице Филиала Государственного унитарного предп</w:t>
      </w:r>
      <w:r>
        <w:rPr>
          <w:rFonts w:ascii="Times New Roman" w:hAnsi="Times New Roman" w:cs="Times New Roman"/>
          <w:sz w:val="28"/>
          <w:szCs w:val="28"/>
        </w:rPr>
        <w:t xml:space="preserve">риятия Республики Крым «Крымтеплокоммунэнерго» в г. Керчь 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5E5B78" w:rsidP="009048E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8EF" w:rsidRPr="00215B72" w:rsidP="009048E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мотивированного решения. </w:t>
      </w:r>
    </w:p>
    <w:p w:rsidR="009048EF" w:rsidRPr="00215B72" w:rsidP="009048E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</w:p>
    <w:p w:rsidR="009048EF" w:rsidRPr="00897E54" w:rsidP="009048E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8EF" w:rsidP="00904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48EF" w:rsidP="0053724F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24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И.В. Казарина</w:t>
      </w:r>
    </w:p>
    <w:p w:rsidR="008E1665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F"/>
    <w:rsid w:val="000A11A5"/>
    <w:rsid w:val="00215B72"/>
    <w:rsid w:val="0053724F"/>
    <w:rsid w:val="005E5B78"/>
    <w:rsid w:val="0069711F"/>
    <w:rsid w:val="00897E54"/>
    <w:rsid w:val="008E1665"/>
    <w:rsid w:val="009048EF"/>
    <w:rsid w:val="009224B6"/>
    <w:rsid w:val="00A478C5"/>
    <w:rsid w:val="00AE00F6"/>
    <w:rsid w:val="00B66BB4"/>
    <w:rsid w:val="00CC75C1"/>
    <w:rsid w:val="00ED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