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65D6" w:rsidP="00C80C4F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C80C4F">
        <w:rPr>
          <w:rFonts w:ascii="Times New Roman" w:hAnsi="Times New Roman" w:cs="Times New Roman"/>
          <w:sz w:val="28"/>
          <w:szCs w:val="28"/>
        </w:rPr>
        <w:t>606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B665D6" w:rsidP="00B665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5D6" w:rsidRPr="00897E54" w:rsidP="00B665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665D6" w:rsidRPr="00897E54" w:rsidP="00B665D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665D6" w:rsidP="00B665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665D6" w:rsidRPr="00897E54" w:rsidP="00B665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сентября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B665D6" w:rsidRPr="00651B12" w:rsidP="00B665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80C4F" w:rsidP="00B665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B12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Республики Крым </w:t>
      </w:r>
      <w:r w:rsidRPr="00651B12">
        <w:rPr>
          <w:rFonts w:ascii="Times New Roman" w:hAnsi="Times New Roman" w:cs="Times New Roman"/>
          <w:sz w:val="28"/>
          <w:szCs w:val="28"/>
        </w:rPr>
        <w:t>Казарина И.В. при</w:t>
      </w:r>
      <w:r>
        <w:rPr>
          <w:rFonts w:ascii="Times New Roman" w:hAnsi="Times New Roman" w:cs="Times New Roman"/>
          <w:sz w:val="28"/>
          <w:szCs w:val="28"/>
        </w:rPr>
        <w:t xml:space="preserve"> секретаре судебного заседания мирового судьи</w:t>
      </w:r>
    </w:p>
    <w:p w:rsidR="00B665D6" w:rsidRPr="00651B12" w:rsidP="00C80C4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 62 Костенко А.В.</w:t>
      </w:r>
      <w:r w:rsidRPr="00651B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65D6" w:rsidRPr="00651B12" w:rsidP="00B665D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B1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Муниципального унитарного предприятия Ленинского района Республики</w:t>
      </w:r>
      <w:r w:rsidRPr="00651B12">
        <w:rPr>
          <w:rFonts w:ascii="Times New Roman" w:hAnsi="Times New Roman" w:cs="Times New Roman"/>
          <w:sz w:val="28"/>
          <w:szCs w:val="28"/>
        </w:rPr>
        <w:t xml:space="preserve"> Крым «Управление жилищно-коммунального хозяйства» к Магдееву Эдему Раф</w:t>
      </w:r>
      <w:r w:rsidR="00A47684">
        <w:rPr>
          <w:rFonts w:ascii="Times New Roman" w:hAnsi="Times New Roman" w:cs="Times New Roman"/>
          <w:sz w:val="28"/>
          <w:szCs w:val="28"/>
        </w:rPr>
        <w:t>иковичу</w:t>
      </w:r>
      <w:r w:rsidRPr="00651B12">
        <w:rPr>
          <w:rFonts w:ascii="Times New Roman" w:hAnsi="Times New Roman" w:cs="Times New Roman"/>
          <w:sz w:val="28"/>
          <w:szCs w:val="28"/>
        </w:rPr>
        <w:t>, треть</w:t>
      </w:r>
      <w:r w:rsidR="00C80C4F">
        <w:rPr>
          <w:rFonts w:ascii="Times New Roman" w:hAnsi="Times New Roman" w:cs="Times New Roman"/>
          <w:sz w:val="28"/>
          <w:szCs w:val="28"/>
        </w:rPr>
        <w:t>и</w:t>
      </w:r>
      <w:r w:rsidRPr="00651B12">
        <w:rPr>
          <w:rFonts w:ascii="Times New Roman" w:hAnsi="Times New Roman" w:cs="Times New Roman"/>
          <w:sz w:val="28"/>
          <w:szCs w:val="28"/>
        </w:rPr>
        <w:t xml:space="preserve"> лиц</w:t>
      </w:r>
      <w:r w:rsidR="00C80C4F">
        <w:rPr>
          <w:rFonts w:ascii="Times New Roman" w:hAnsi="Times New Roman" w:cs="Times New Roman"/>
          <w:sz w:val="28"/>
          <w:szCs w:val="28"/>
        </w:rPr>
        <w:t>а</w:t>
      </w:r>
      <w:r w:rsidRPr="00651B12">
        <w:rPr>
          <w:rFonts w:ascii="Times New Roman" w:hAnsi="Times New Roman" w:cs="Times New Roman"/>
          <w:sz w:val="28"/>
          <w:szCs w:val="28"/>
        </w:rPr>
        <w:t xml:space="preserve"> Администрация Лениновского сельского поселения Ленинского района Республики Крым</w:t>
      </w:r>
      <w:r w:rsidR="00C80C4F">
        <w:rPr>
          <w:rFonts w:ascii="Times New Roman" w:hAnsi="Times New Roman" w:cs="Times New Roman"/>
          <w:sz w:val="28"/>
          <w:szCs w:val="28"/>
        </w:rPr>
        <w:t>, Администрация Ленинского района Республики Крым</w:t>
      </w:r>
      <w:r w:rsidRPr="00651B12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665D6" w:rsidRPr="0009479D" w:rsidP="00B665D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51B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651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51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651B1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51B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 ГПК РФ</w:t>
        </w:r>
      </w:hyperlink>
      <w:r w:rsidR="00C80C4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мировой судья                                         </w:t>
      </w:r>
      <w:r w:rsidRPr="000947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</w:p>
    <w:p w:rsidR="00C80C4F" w:rsidP="00B665D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5D6" w:rsidRPr="00897E54" w:rsidP="00B665D6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B665D6" w:rsidP="00A4768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</w:t>
      </w:r>
      <w:r w:rsidR="00C80C4F">
        <w:rPr>
          <w:rFonts w:ascii="Times New Roman" w:hAnsi="Times New Roman" w:cs="Times New Roman"/>
          <w:sz w:val="28"/>
          <w:szCs w:val="28"/>
        </w:rPr>
        <w:t>В удовлетворении иска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</w:t>
      </w:r>
      <w:r w:rsidR="00C80C4F">
        <w:rPr>
          <w:rFonts w:ascii="Times New Roman" w:hAnsi="Times New Roman" w:cs="Times New Roman"/>
          <w:sz w:val="28"/>
          <w:szCs w:val="28"/>
        </w:rPr>
        <w:t>ищно-коммунального хозяй</w:t>
      </w:r>
      <w:r w:rsidR="00A47684">
        <w:rPr>
          <w:rFonts w:ascii="Times New Roman" w:hAnsi="Times New Roman" w:cs="Times New Roman"/>
          <w:sz w:val="28"/>
          <w:szCs w:val="28"/>
        </w:rPr>
        <w:t xml:space="preserve">ства»  отказать в полном объеме, поскольку ответчик Магдеев Эдем Рафикович не является собственником  и не зарегистрирован по адресу, указанному в исковом заявлении. </w:t>
      </w:r>
    </w:p>
    <w:p w:rsidR="00C80C4F" w:rsidRPr="00215B72" w:rsidP="00C80C4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о составлении мотивированного решения. </w:t>
      </w:r>
    </w:p>
    <w:p w:rsidR="00C80C4F" w:rsidRPr="00215B72" w:rsidP="00C80C4F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принятия.</w:t>
      </w:r>
    </w:p>
    <w:p w:rsidR="00C80C4F" w:rsidP="00C80C4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80C4F" w:rsidRPr="00897E54" w:rsidP="00C80C4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C80C4F" w:rsidRPr="00897E54" w:rsidP="00C80C4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684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C80C4F" w:rsidRPr="00897E54" w:rsidP="00C80C4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261BC" w:rsidP="00C80C4F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>Республики Крым</w:t>
      </w:r>
    </w:p>
    <w:sectPr w:rsidSect="00C80C4F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D6"/>
    <w:rsid w:val="0009479D"/>
    <w:rsid w:val="00215B72"/>
    <w:rsid w:val="003C2C5B"/>
    <w:rsid w:val="00651B12"/>
    <w:rsid w:val="00897E54"/>
    <w:rsid w:val="009C410D"/>
    <w:rsid w:val="00A47684"/>
    <w:rsid w:val="00B665D6"/>
    <w:rsid w:val="00C261BC"/>
    <w:rsid w:val="00C80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5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665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665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