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B7340" w:rsidP="005B7340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E84D70">
        <w:rPr>
          <w:rFonts w:ascii="Times New Roman" w:hAnsi="Times New Roman" w:cs="Times New Roman"/>
          <w:sz w:val="28"/>
          <w:szCs w:val="28"/>
        </w:rPr>
        <w:t>901</w:t>
      </w:r>
      <w:r>
        <w:rPr>
          <w:rFonts w:ascii="Times New Roman" w:hAnsi="Times New Roman" w:cs="Times New Roman"/>
          <w:sz w:val="28"/>
          <w:szCs w:val="28"/>
        </w:rPr>
        <w:t>/2020</w:t>
      </w:r>
    </w:p>
    <w:p w:rsidR="005B7340" w:rsidRPr="002F54F0" w:rsidP="005B7340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УИД 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F734E1">
        <w:rPr>
          <w:rFonts w:ascii="Times New Roman" w:hAnsi="Times New Roman" w:cs="Times New Roman"/>
          <w:sz w:val="28"/>
          <w:szCs w:val="28"/>
        </w:rPr>
        <w:t>0061-01-2020-00</w:t>
      </w:r>
      <w:r>
        <w:rPr>
          <w:rFonts w:ascii="Times New Roman" w:hAnsi="Times New Roman" w:cs="Times New Roman"/>
          <w:sz w:val="28"/>
          <w:szCs w:val="28"/>
        </w:rPr>
        <w:t>1</w:t>
      </w:r>
      <w:r w:rsidR="00E84D70">
        <w:rPr>
          <w:rFonts w:ascii="Times New Roman" w:hAnsi="Times New Roman" w:cs="Times New Roman"/>
          <w:sz w:val="28"/>
          <w:szCs w:val="28"/>
        </w:rPr>
        <w:t>595-32</w:t>
      </w:r>
    </w:p>
    <w:p w:rsidR="005B7340" w:rsidP="005B734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7340" w:rsidRPr="00897E54" w:rsidP="005B734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B7340" w:rsidRPr="00897E54" w:rsidP="005B73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5B7340" w:rsidP="005B734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5B7340" w:rsidP="005B73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B7340" w:rsidRPr="00897E54" w:rsidP="005B73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ноября 2020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5B7340" w:rsidRPr="002F54F0" w:rsidP="005B73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B7340" w:rsidRPr="002F54F0" w:rsidP="005B734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4F0">
        <w:rPr>
          <w:rFonts w:ascii="Times New Roman" w:hAnsi="Times New Roman" w:cs="Times New Roman"/>
          <w:sz w:val="28"/>
          <w:szCs w:val="28"/>
        </w:rPr>
        <w:t xml:space="preserve">          Мировой судья   судебного участка № 61  Ленинского судебного района  (Ленинский муниципальный район) Республики Крым Казарина И.В.</w:t>
      </w:r>
    </w:p>
    <w:p w:rsidR="005B7340" w:rsidP="005B734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 помощнике мирового судьи судебного участка №63 Косянюк О.В.</w:t>
      </w:r>
    </w:p>
    <w:p w:rsidR="00E84D70" w:rsidRPr="002F54F0" w:rsidP="005B734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ответчика Кукареко Г.В.,</w:t>
      </w:r>
    </w:p>
    <w:p w:rsidR="005B7340" w:rsidRPr="002F54F0" w:rsidP="005B734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4F0">
        <w:rPr>
          <w:rFonts w:ascii="Times New Roman" w:hAnsi="Times New Roman" w:cs="Times New Roman"/>
          <w:sz w:val="28"/>
          <w:szCs w:val="28"/>
        </w:rPr>
        <w:t>рассмотрев в о</w:t>
      </w:r>
      <w:r w:rsidRPr="002F54F0">
        <w:rPr>
          <w:rFonts w:ascii="Times New Roman" w:hAnsi="Times New Roman" w:cs="Times New Roman"/>
          <w:sz w:val="28"/>
          <w:szCs w:val="28"/>
        </w:rPr>
        <w:t>ткрытом судебном заседании в зале суда п. Ленино гражданское дело по иску  Общества с ограниченной ответственностью Микрокредитная компания «Центр</w:t>
      </w:r>
      <w:r w:rsidR="00E84D70">
        <w:rPr>
          <w:rFonts w:ascii="Times New Roman" w:hAnsi="Times New Roman" w:cs="Times New Roman"/>
          <w:sz w:val="28"/>
          <w:szCs w:val="28"/>
        </w:rPr>
        <w:t xml:space="preserve"> Урегулирования Долга</w:t>
      </w:r>
      <w:r w:rsidRPr="002F54F0">
        <w:rPr>
          <w:rFonts w:ascii="Times New Roman" w:hAnsi="Times New Roman" w:cs="Times New Roman"/>
          <w:sz w:val="28"/>
          <w:szCs w:val="28"/>
        </w:rPr>
        <w:t xml:space="preserve">» к </w:t>
      </w:r>
      <w:r w:rsidR="00E84D70">
        <w:rPr>
          <w:rFonts w:ascii="Times New Roman" w:hAnsi="Times New Roman" w:cs="Times New Roman"/>
          <w:sz w:val="28"/>
          <w:szCs w:val="28"/>
        </w:rPr>
        <w:t>Кукареко Галине Васильевне</w:t>
      </w:r>
      <w:r w:rsidRPr="002F54F0">
        <w:rPr>
          <w:rFonts w:ascii="Times New Roman" w:hAnsi="Times New Roman" w:cs="Times New Roman"/>
          <w:sz w:val="28"/>
          <w:szCs w:val="28"/>
        </w:rPr>
        <w:t xml:space="preserve"> о взыскании</w:t>
      </w:r>
      <w:r w:rsidR="00E84D70">
        <w:rPr>
          <w:rFonts w:ascii="Times New Roman" w:hAnsi="Times New Roman" w:cs="Times New Roman"/>
          <w:sz w:val="28"/>
          <w:szCs w:val="28"/>
        </w:rPr>
        <w:t xml:space="preserve"> задолженности по договору займа</w:t>
      </w:r>
      <w:r>
        <w:rPr>
          <w:rFonts w:ascii="Times New Roman" w:hAnsi="Times New Roman" w:cs="Times New Roman"/>
          <w:sz w:val="28"/>
          <w:szCs w:val="28"/>
        </w:rPr>
        <w:t>, -</w:t>
      </w:r>
    </w:p>
    <w:p w:rsidR="005B7340" w:rsidRPr="002F54F0" w:rsidP="005B73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7340" w:rsidRPr="000A11A5" w:rsidP="005B7340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94, 98, 100, ст.</w:t>
      </w:r>
      <w:r w:rsidRPr="002F54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F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2F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199, 233-235 ГПК РФ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ст. ст. 307,  308, 309, 310,  807</w:t>
      </w:r>
      <w:r w:rsidRPr="002E42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-810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5B7340" w:rsidRPr="000A11A5" w:rsidP="005B7340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7340" w:rsidRPr="00897E54" w:rsidP="005B7340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5B7340" w:rsidRPr="00897E54" w:rsidP="005B7340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7340" w:rsidRPr="00897E54" w:rsidP="005B734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4F0" w:rsidR="00E84D70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Микрокредитная компания «Центр</w:t>
      </w:r>
      <w:r w:rsidR="00E84D70">
        <w:rPr>
          <w:rFonts w:ascii="Times New Roman" w:hAnsi="Times New Roman" w:cs="Times New Roman"/>
          <w:sz w:val="28"/>
          <w:szCs w:val="28"/>
        </w:rPr>
        <w:t xml:space="preserve"> Урегулирования Долга</w:t>
      </w:r>
      <w:r w:rsidRPr="002F54F0" w:rsidR="00E84D70">
        <w:rPr>
          <w:rFonts w:ascii="Times New Roman" w:hAnsi="Times New Roman" w:cs="Times New Roman"/>
          <w:sz w:val="28"/>
          <w:szCs w:val="28"/>
        </w:rPr>
        <w:t xml:space="preserve">» </w:t>
      </w:r>
      <w:r w:rsidR="00E84D70"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E84D70" w:rsidP="005B7340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Кукареко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Галины Васильевны,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 w:rsidRPr="002F54F0">
        <w:rPr>
          <w:rFonts w:ascii="Times New Roman" w:hAnsi="Times New Roman" w:cs="Times New Roman"/>
          <w:sz w:val="28"/>
          <w:szCs w:val="28"/>
        </w:rPr>
        <w:t>Общества с ограниченной ответственнос</w:t>
      </w:r>
      <w:r w:rsidRPr="002F54F0">
        <w:rPr>
          <w:rFonts w:ascii="Times New Roman" w:hAnsi="Times New Roman" w:cs="Times New Roman"/>
          <w:sz w:val="28"/>
          <w:szCs w:val="28"/>
        </w:rPr>
        <w:t>тью Микрокредитная компания «Центр</w:t>
      </w:r>
      <w:r>
        <w:rPr>
          <w:rFonts w:ascii="Times New Roman" w:hAnsi="Times New Roman" w:cs="Times New Roman"/>
          <w:sz w:val="28"/>
          <w:szCs w:val="28"/>
        </w:rPr>
        <w:t xml:space="preserve"> Урегулирования Долга»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>308009, Белгородская область, г. Белгород, Народный бульвар, дом 70 офис 688), ИНН/КПП 3123447980/312301001, ОГРН 1183123036689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задолженность по договору </w:t>
      </w:r>
      <w:r>
        <w:rPr>
          <w:rFonts w:ascii="Times New Roman" w:hAnsi="Times New Roman" w:cs="Times New Roman"/>
          <w:sz w:val="28"/>
          <w:szCs w:val="28"/>
        </w:rPr>
        <w:t>микрозайма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140AF6" w:rsidRPr="00770FB4" w:rsidP="00140AF6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Разъяснить сторонам, что в соответствии со ст. 199 ГПК РФ  Мировой судья может не 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о составлении мотивированного решения. </w:t>
      </w:r>
    </w:p>
    <w:p w:rsidR="00140AF6" w:rsidRPr="00770FB4" w:rsidP="00140AF6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770FB4">
        <w:rPr>
          <w:rFonts w:ascii="Times New Roman" w:hAnsi="Times New Roman" w:cs="Times New Roman"/>
          <w:sz w:val="28"/>
          <w:szCs w:val="28"/>
        </w:rPr>
        <w:t xml:space="preserve">  судебного  участка № 61    </w:t>
      </w:r>
      <w:r w:rsidRPr="00770FB4">
        <w:rPr>
          <w:rFonts w:ascii="Times New Roman" w:hAnsi="Times New Roman" w:cs="Times New Roman"/>
          <w:sz w:val="28"/>
          <w:szCs w:val="28"/>
        </w:rPr>
        <w:t>Ленинского  судебного   района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Ленинский муниципальный район) в течение месяца со дня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принятия.</w:t>
      </w:r>
    </w:p>
    <w:p w:rsidR="00140AF6" w:rsidP="00140AF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40AF6" w:rsidRPr="00770FB4" w:rsidP="00140AF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</w:t>
      </w:r>
    </w:p>
    <w:p w:rsidR="00140AF6" w:rsidRPr="00770FB4" w:rsidP="00140AF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90B4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70FB4">
        <w:rPr>
          <w:rFonts w:ascii="Times New Roman" w:hAnsi="Times New Roman" w:cs="Times New Roman"/>
          <w:sz w:val="28"/>
          <w:szCs w:val="28"/>
        </w:rPr>
        <w:t xml:space="preserve"> И.В. Казарина    </w:t>
      </w:r>
    </w:p>
    <w:p w:rsidR="00140AF6" w:rsidRPr="00770FB4" w:rsidP="00140AF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140AF6" w:rsidP="00140AF6">
      <w:pPr>
        <w:spacing w:line="240" w:lineRule="auto"/>
        <w:contextualSpacing/>
      </w:pPr>
      <w:r w:rsidRPr="00770FB4"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140AF6" w:rsidP="00140AF6"/>
    <w:p w:rsidR="00E84D70" w:rsidP="005B7340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E84D70" w:rsidP="005B7340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5B7340" w:rsidP="005B7340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7340" w:rsidP="005B7340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5B7340" w:rsidP="005B7340"/>
    <w:p w:rsidR="005B7340" w:rsidP="005B7340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340" w:rsidP="005B7340"/>
    <w:p w:rsidR="00F27136"/>
    <w:sectPr w:rsidSect="009374C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340"/>
    <w:rsid w:val="000A11A5"/>
    <w:rsid w:val="00140AF6"/>
    <w:rsid w:val="002E4286"/>
    <w:rsid w:val="002F54F0"/>
    <w:rsid w:val="00496304"/>
    <w:rsid w:val="005B7340"/>
    <w:rsid w:val="00770FB4"/>
    <w:rsid w:val="00790B46"/>
    <w:rsid w:val="00897E54"/>
    <w:rsid w:val="00E84D70"/>
    <w:rsid w:val="00F27136"/>
    <w:rsid w:val="00F734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5B7340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5B7340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