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F10" w:rsidP="006D5F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1025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6D5F10" w:rsidP="006D5F1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5F10" w:rsidRPr="00986DE9" w:rsidP="006D5F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5F10" w:rsidRPr="00986DE9" w:rsidP="006D5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D5F10" w:rsidRPr="00986DE9" w:rsidP="006D5F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D5F10" w:rsidRPr="00986DE9" w:rsidP="006D5F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10" w:rsidRPr="00986DE9" w:rsidP="006D5F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</w:t>
      </w:r>
      <w:r w:rsidRPr="00986DE9">
        <w:rPr>
          <w:rFonts w:ascii="Times New Roman" w:hAnsi="Times New Roman" w:cs="Times New Roman"/>
          <w:sz w:val="28"/>
          <w:szCs w:val="28"/>
        </w:rPr>
        <w:t xml:space="preserve"> 2023 года               </w:t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</w:r>
      <w:r w:rsidRPr="00986DE9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6D5F10" w:rsidRPr="00986DE9" w:rsidP="006D5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F10" w:rsidRPr="00986DE9" w:rsidP="006D5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И.о. мирового судьи судебного участка № 61 Ленинского судебного района (Ленинский муниципальный район) Республики Крым</w:t>
      </w:r>
      <w:r w:rsidRPr="00986DE9">
        <w:rPr>
          <w:rFonts w:ascii="Times New Roman" w:hAnsi="Times New Roman" w:cs="Times New Roman"/>
          <w:sz w:val="28"/>
          <w:szCs w:val="28"/>
        </w:rPr>
        <w:t xml:space="preserve">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6D5F10" w:rsidRPr="00986DE9" w:rsidP="006D5F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DE9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6D5F10" w:rsidRPr="00986DE9" w:rsidP="006D5F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86DE9">
        <w:rPr>
          <w:rFonts w:ascii="Times New Roman" w:hAnsi="Times New Roman" w:cs="Times New Roman"/>
          <w:sz w:val="28"/>
        </w:rPr>
        <w:t>рассмотрев в открытом судебном заседании гражданское дело по иску Некоммерч</w:t>
      </w:r>
      <w:r w:rsidRPr="00986DE9">
        <w:rPr>
          <w:rFonts w:ascii="Times New Roman" w:hAnsi="Times New Roman" w:cs="Times New Roman"/>
          <w:sz w:val="28"/>
        </w:rPr>
        <w:t xml:space="preserve">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Драган Наталье Дмитриевне, </w:t>
      </w:r>
      <w:r w:rsidRPr="005776A7">
        <w:rPr>
          <w:rFonts w:ascii="Times New Roman" w:hAnsi="Times New Roman" w:cs="Times New Roman"/>
          <w:sz w:val="28"/>
        </w:rPr>
        <w:t>треть</w:t>
      </w:r>
      <w:r>
        <w:rPr>
          <w:rFonts w:ascii="Times New Roman" w:hAnsi="Times New Roman" w:cs="Times New Roman"/>
          <w:sz w:val="28"/>
        </w:rPr>
        <w:t>е</w:t>
      </w:r>
      <w:r w:rsidRPr="005776A7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о</w:t>
      </w:r>
      <w:r w:rsidRPr="005776A7">
        <w:rPr>
          <w:rFonts w:ascii="Times New Roman" w:hAnsi="Times New Roman" w:cs="Times New Roman"/>
          <w:sz w:val="28"/>
        </w:rPr>
        <w:t xml:space="preserve">, не заявляющее самостоятельных требований относительно предмета спора, на стороне ответчика, Администрация Ленинского </w:t>
      </w:r>
      <w:r w:rsidRPr="005776A7">
        <w:rPr>
          <w:rFonts w:ascii="Times New Roman" w:hAnsi="Times New Roman" w:cs="Times New Roman"/>
          <w:sz w:val="28"/>
        </w:rPr>
        <w:t xml:space="preserve">района Республики Крым, </w:t>
      </w:r>
      <w:r w:rsidRPr="00986DE9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6D5F10" w:rsidRPr="00986DE9" w:rsidP="006D5F1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986DE9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986DE9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86DE9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 w:rsidRPr="00986DE9"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6D5F10" w:rsidP="006D5F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6DE9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6D5F10" w:rsidRPr="007C1355" w:rsidP="006D5F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5F10" w:rsidP="006D5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Драган Натальи</w:t>
      </w:r>
      <w:r w:rsidRPr="00965583">
        <w:rPr>
          <w:rFonts w:ascii="Times New Roman" w:hAnsi="Times New Roman" w:cs="Times New Roman"/>
          <w:sz w:val="28"/>
          <w:szCs w:val="28"/>
        </w:rPr>
        <w:t xml:space="preserve"> Дмитриевн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5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6D5F10" w:rsidRPr="00883E78" w:rsidP="006D5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</w:t>
      </w:r>
      <w:r w:rsidRPr="00D80320">
        <w:rPr>
          <w:rFonts w:ascii="Times New Roman" w:hAnsi="Times New Roman" w:cs="Times New Roman"/>
          <w:sz w:val="28"/>
          <w:szCs w:val="28"/>
        </w:rPr>
        <w:t>о ремонта многоквартирных домов Республики Крым</w:t>
      </w:r>
      <w:r>
        <w:rPr>
          <w:rFonts w:ascii="Times New Roman" w:hAnsi="Times New Roman" w:cs="Times New Roman"/>
          <w:sz w:val="28"/>
          <w:szCs w:val="28"/>
        </w:rPr>
        <w:t>» -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6D5F10" w:rsidP="006D5F1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DC3EC8">
        <w:rPr>
          <w:rFonts w:ascii="Times New Roman" w:hAnsi="Times New Roman" w:cs="Times New Roman"/>
          <w:sz w:val="28"/>
        </w:rPr>
        <w:t>Драган</w:t>
      </w:r>
      <w:r w:rsidRPr="00DC3EC8">
        <w:rPr>
          <w:rFonts w:ascii="Times New Roman" w:hAnsi="Times New Roman" w:cs="Times New Roman"/>
          <w:sz w:val="28"/>
        </w:rPr>
        <w:t xml:space="preserve"> Натальи Дмитриевны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ачисления на л/с №1092989898</w:t>
      </w:r>
      <w:r w:rsidRPr="00223E9D">
        <w:rPr>
          <w:rFonts w:ascii="Times New Roman" w:hAnsi="Times New Roman" w:cs="Times New Roman"/>
          <w:sz w:val="28"/>
          <w:szCs w:val="28"/>
        </w:rPr>
        <w:t>) сумму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881B29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8432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май 2023</w:t>
      </w:r>
      <w:r w:rsidRPr="00B843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761B2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размере 21025,90 руб.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дату вынесения решения</w:t>
      </w:r>
      <w:r w:rsidRPr="00223E9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B0FCD">
        <w:rPr>
          <w:rFonts w:ascii="Times New Roman" w:hAnsi="Times New Roman" w:cs="Times New Roman"/>
          <w:sz w:val="28"/>
          <w:szCs w:val="28"/>
        </w:rPr>
        <w:t>2037,31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руб., </w:t>
      </w:r>
      <w:r w:rsidRPr="00223E9D">
        <w:rPr>
          <w:rFonts w:ascii="Times New Roman" w:hAnsi="Times New Roman" w:cs="Times New Roman"/>
          <w:b/>
          <w:sz w:val="28"/>
          <w:szCs w:val="28"/>
        </w:rPr>
        <w:t>а 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размере </w:t>
      </w:r>
      <w:r w:rsidRPr="001B0FCD">
        <w:rPr>
          <w:rFonts w:ascii="Times New Roman" w:hAnsi="Times New Roman" w:cs="Times New Roman"/>
          <w:b/>
          <w:sz w:val="28"/>
          <w:szCs w:val="28"/>
        </w:rPr>
        <w:t>23063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(двадцать три тысячи шестьдесят три) рубля </w:t>
      </w:r>
      <w:r w:rsidRPr="001B0FC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6D5F10" w:rsidRPr="00341E78" w:rsidP="006D5F1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05159">
        <w:rPr>
          <w:rFonts w:ascii="Times New Roman" w:hAnsi="Times New Roman" w:cs="Times New Roman"/>
          <w:sz w:val="28"/>
        </w:rPr>
        <w:t xml:space="preserve">Драган Натальи Дмитриевны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>уплате государственной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3256D6">
        <w:rPr>
          <w:rFonts w:ascii="Times New Roman" w:hAnsi="Times New Roman" w:cs="Times New Roman"/>
          <w:b/>
          <w:sz w:val="28"/>
          <w:szCs w:val="28"/>
        </w:rPr>
        <w:t xml:space="preserve"> 802</w:t>
      </w:r>
      <w:r>
        <w:rPr>
          <w:rFonts w:ascii="Times New Roman" w:hAnsi="Times New Roman" w:cs="Times New Roman"/>
          <w:b/>
          <w:sz w:val="28"/>
          <w:szCs w:val="28"/>
        </w:rPr>
        <w:t xml:space="preserve"> (восемьсот два) рубля </w:t>
      </w:r>
      <w:r w:rsidRPr="003256D6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копейка </w:t>
      </w:r>
      <w:r w:rsidRPr="00E737A7">
        <w:rPr>
          <w:rFonts w:ascii="Times New Roman" w:hAnsi="Times New Roman" w:cs="Times New Roman"/>
          <w:sz w:val="28"/>
          <w:szCs w:val="28"/>
        </w:rPr>
        <w:t xml:space="preserve">(р/счет №40603810840080000012 в РНКБ Банк ПАО в </w:t>
      </w:r>
      <w:r w:rsidRPr="00E737A7">
        <w:rPr>
          <w:rFonts w:ascii="Times New Roman" w:hAnsi="Times New Roman" w:cs="Times New Roman"/>
          <w:sz w:val="28"/>
          <w:szCs w:val="28"/>
        </w:rPr>
        <w:t>отделении Банка России по Республике Крым, БИК 043510607, ИНН 9102066504, КПП 9102010</w:t>
      </w:r>
      <w:r w:rsidRPr="00E737A7">
        <w:rPr>
          <w:rFonts w:ascii="Times New Roman" w:hAnsi="Times New Roman" w:cs="Times New Roman"/>
          <w:sz w:val="28"/>
          <w:szCs w:val="28"/>
        </w:rPr>
        <w:t>01, КБК 18210803010011000110).</w:t>
      </w:r>
    </w:p>
    <w:p w:rsidR="006D5F10" w:rsidP="006D5F1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6D5F10" w:rsidP="006D5F1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5F10" w:rsidRPr="00770FB4" w:rsidP="006D5F1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суд Республики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6D5F10" w:rsidP="006D5F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F10" w:rsidP="006D5F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5F10" w:rsidP="006D5F1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D44E57"/>
    <w:sectPr w:rsidSect="00BC02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E1"/>
    <w:rsid w:val="000F59E1"/>
    <w:rsid w:val="001B0FCD"/>
    <w:rsid w:val="00223E9D"/>
    <w:rsid w:val="002C7A65"/>
    <w:rsid w:val="003211D5"/>
    <w:rsid w:val="003256D6"/>
    <w:rsid w:val="00341E78"/>
    <w:rsid w:val="003761B2"/>
    <w:rsid w:val="004748D5"/>
    <w:rsid w:val="00535E43"/>
    <w:rsid w:val="005776A7"/>
    <w:rsid w:val="00605159"/>
    <w:rsid w:val="00613B29"/>
    <w:rsid w:val="00692898"/>
    <w:rsid w:val="006D5F10"/>
    <w:rsid w:val="00770FB4"/>
    <w:rsid w:val="007C1355"/>
    <w:rsid w:val="00881B29"/>
    <w:rsid w:val="00883E78"/>
    <w:rsid w:val="00965583"/>
    <w:rsid w:val="00986DE9"/>
    <w:rsid w:val="00B8432F"/>
    <w:rsid w:val="00BC0234"/>
    <w:rsid w:val="00D44E57"/>
    <w:rsid w:val="00D80320"/>
    <w:rsid w:val="00DC3EC8"/>
    <w:rsid w:val="00DC4159"/>
    <w:rsid w:val="00E73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1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F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