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18EF" w:rsidP="000A18E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F159B7">
        <w:rPr>
          <w:rFonts w:ascii="Times New Roman" w:hAnsi="Times New Roman" w:cs="Times New Roman"/>
          <w:sz w:val="28"/>
          <w:szCs w:val="28"/>
        </w:rPr>
        <w:t>1145</w:t>
      </w:r>
      <w:r>
        <w:rPr>
          <w:rFonts w:ascii="Times New Roman" w:hAnsi="Times New Roman" w:cs="Times New Roman"/>
          <w:sz w:val="28"/>
          <w:szCs w:val="28"/>
        </w:rPr>
        <w:t>/2022</w:t>
      </w:r>
    </w:p>
    <w:p w:rsidR="000A18EF" w:rsidP="000A18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EF" w:rsidRPr="00897E54" w:rsidP="000A18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A18EF" w:rsidRPr="00897E54" w:rsidP="000A18E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0A18EF" w:rsidP="000A18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0A18EF" w:rsidP="000A18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18EF" w:rsidRPr="00897E54" w:rsidP="000A18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сентября 2022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0A18EF" w:rsidRPr="00897E54" w:rsidP="000A18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18EF" w:rsidP="000A18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6CE5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 Ленинского судебного района  (Ленинский муниципальный район) Республики Крым Казарина И.В. 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Кукуруза Л.В.</w:t>
      </w:r>
    </w:p>
    <w:p w:rsidR="00F159B7" w:rsidRPr="00E3514C" w:rsidP="000A18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CE5">
        <w:rPr>
          <w:rFonts w:ascii="Times New Roman" w:hAnsi="Times New Roman" w:cs="Times New Roman"/>
          <w:sz w:val="28"/>
          <w:szCs w:val="28"/>
        </w:rPr>
        <w:t>рассмотрев в открытом су</w:t>
      </w:r>
      <w:r>
        <w:rPr>
          <w:rFonts w:ascii="Times New Roman" w:hAnsi="Times New Roman" w:cs="Times New Roman"/>
          <w:sz w:val="28"/>
          <w:szCs w:val="28"/>
        </w:rPr>
        <w:t>дебном заседании в зале суда п</w:t>
      </w:r>
      <w:r w:rsidRPr="00BF6CE5">
        <w:rPr>
          <w:rFonts w:ascii="Times New Roman" w:hAnsi="Times New Roman" w:cs="Times New Roman"/>
          <w:sz w:val="28"/>
          <w:szCs w:val="28"/>
        </w:rPr>
        <w:t>. Ленино гражданское дело п</w:t>
      </w:r>
      <w:r w:rsidRPr="00BF6CE5">
        <w:rPr>
          <w:rFonts w:ascii="Times New Roman" w:hAnsi="Times New Roman" w:cs="Times New Roman"/>
          <w:sz w:val="28"/>
          <w:szCs w:val="28"/>
        </w:rPr>
        <w:t xml:space="preserve">о иску  </w:t>
      </w:r>
      <w:r>
        <w:rPr>
          <w:rFonts w:ascii="Times New Roman" w:hAnsi="Times New Roman" w:cs="Times New Roman"/>
          <w:sz w:val="28"/>
          <w:szCs w:val="28"/>
        </w:rPr>
        <w:t>Пономарева Сергея Сергеевича к Панечкиной Светлане Егоровне о взыскании денежных средств по соглашению об оказании юридической помощи, -</w:t>
      </w:r>
    </w:p>
    <w:p w:rsidR="000A18EF" w:rsidRPr="000A11A5" w:rsidP="000A18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18EF" w:rsidRPr="000A11A5" w:rsidP="000A1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E3514C">
        <w:rPr>
          <w:rFonts w:ascii="Times New Roman" w:eastAsia="Times New Roman" w:hAnsi="Times New Roman" w:cs="Times New Roman"/>
          <w:sz w:val="28"/>
          <w:szCs w:val="28"/>
          <w:lang w:eastAsia="ru-RU"/>
        </w:rPr>
        <w:t> 98,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E351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E351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="00F159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мировой судья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-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0A18EF" w:rsidRPr="000A11A5" w:rsidP="000A18E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EF" w:rsidRPr="00897E54" w:rsidP="000A18E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0A18EF" w:rsidRPr="00897E54" w:rsidP="000A18E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EF" w:rsidRPr="00897E54" w:rsidP="000A18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9B7">
        <w:rPr>
          <w:rFonts w:ascii="Times New Roman" w:hAnsi="Times New Roman" w:cs="Times New Roman"/>
          <w:sz w:val="28"/>
          <w:szCs w:val="28"/>
        </w:rPr>
        <w:t xml:space="preserve">Пономарева Сергея Сергеевича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A36E5F" w:rsidP="000A18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3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F15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Панечкиной</w:t>
      </w:r>
      <w:r w:rsidR="00F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Светланы Егоровны,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Пономарева Сергея Сергеевича,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E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денежные средства по соглашению об оказании юридической помощи</w:t>
      </w:r>
      <w:r w:rsidR="00CD5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499" w:rsidP="000A18E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Панечкиной Светланы Егоровны в пользу Пономарева Сергея Сергеевича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по оплате государственной пошлины в сумме 1 400 руб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тысяча четыреста рублей).</w:t>
      </w:r>
    </w:p>
    <w:p w:rsidR="000A18EF" w:rsidRPr="00215B72" w:rsidP="000A18E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0A18EF" w:rsidRPr="00215B72" w:rsidP="000A18E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0A18EF" w:rsidP="000A18EF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8EF" w:rsidRPr="00897E54" w:rsidP="000A18EF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8EF" w:rsidP="000A18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судебного участка № 61</w:t>
      </w:r>
    </w:p>
    <w:p w:rsidR="000A18EF" w:rsidRPr="00897E54" w:rsidP="000A18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Ленинского судебного района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35D9B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И.В. Казарина    </w:t>
      </w:r>
    </w:p>
    <w:p w:rsidR="000A18EF" w:rsidRPr="00897E54" w:rsidP="000A18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0A18EF" w:rsidRPr="00897E54" w:rsidP="000A18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0A18EF" w:rsidRPr="00897E54" w:rsidP="000A18EF">
      <w:pPr>
        <w:rPr>
          <w:rFonts w:ascii="Times New Roman" w:hAnsi="Times New Roman" w:cs="Times New Roman"/>
          <w:sz w:val="28"/>
          <w:szCs w:val="28"/>
        </w:rPr>
      </w:pPr>
    </w:p>
    <w:p w:rsidR="000A18EF" w:rsidRPr="00897E54" w:rsidP="000A18E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18EF" w:rsidRPr="00897E54" w:rsidP="000A18E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18EF" w:rsidP="000A18EF"/>
    <w:p w:rsidR="000A18EF" w:rsidP="000A18EF"/>
    <w:p w:rsidR="000A18EF" w:rsidP="000A18EF"/>
    <w:p w:rsidR="000A18EF" w:rsidP="000A18EF"/>
    <w:p w:rsidR="000A18EF" w:rsidP="000A18EF"/>
    <w:p w:rsidR="000A18EF" w:rsidP="000A18EF"/>
    <w:p w:rsidR="000A18EF" w:rsidP="000A18EF"/>
    <w:p w:rsidR="000A18EF" w:rsidP="000A18EF"/>
    <w:p w:rsidR="000A18EF" w:rsidP="000A18EF"/>
    <w:p w:rsidR="000A18EF" w:rsidP="000A18EF"/>
    <w:p w:rsidR="0068583E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EF"/>
    <w:rsid w:val="000A11A5"/>
    <w:rsid w:val="000A18EF"/>
    <w:rsid w:val="00215B72"/>
    <w:rsid w:val="004B1885"/>
    <w:rsid w:val="005950D8"/>
    <w:rsid w:val="0068583E"/>
    <w:rsid w:val="00897E54"/>
    <w:rsid w:val="00A36E5F"/>
    <w:rsid w:val="00BF6CE5"/>
    <w:rsid w:val="00CD5499"/>
    <w:rsid w:val="00D35D9B"/>
    <w:rsid w:val="00E3514C"/>
    <w:rsid w:val="00F159B7"/>
    <w:rsid w:val="00FB7C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