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F32193">
        <w:rPr>
          <w:rFonts w:ascii="Times New Roman" w:hAnsi="Times New Roman" w:cs="Times New Roman"/>
          <w:sz w:val="28"/>
          <w:szCs w:val="28"/>
        </w:rPr>
        <w:t>456</w:t>
      </w:r>
      <w:r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4A7F5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0062-01-2025-000800-19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A6F64">
        <w:rPr>
          <w:rFonts w:ascii="Times New Roman" w:hAnsi="Times New Roman" w:cs="Times New Roman"/>
          <w:sz w:val="28"/>
          <w:szCs w:val="28"/>
        </w:rPr>
        <w:t xml:space="preserve"> июня 2025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</w:t>
      </w:r>
      <w:r w:rsidRPr="007B065B" w:rsidR="00FB390C">
        <w:rPr>
          <w:rFonts w:ascii="Times New Roman" w:hAnsi="Times New Roman" w:cs="Times New Roman"/>
          <w:sz w:val="28"/>
          <w:szCs w:val="28"/>
        </w:rPr>
        <w:t>по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F20748">
        <w:rPr>
          <w:rFonts w:ascii="Times New Roman" w:hAnsi="Times New Roman" w:cs="Times New Roman"/>
          <w:sz w:val="28"/>
          <w:szCs w:val="28"/>
        </w:rPr>
        <w:t>Шафранскому</w:t>
      </w:r>
      <w:r w:rsidR="00F20748">
        <w:rPr>
          <w:rFonts w:ascii="Times New Roman" w:hAnsi="Times New Roman" w:cs="Times New Roman"/>
          <w:sz w:val="28"/>
          <w:szCs w:val="28"/>
        </w:rPr>
        <w:t xml:space="preserve"> Сергею Александровичу, третье лицо,</w:t>
      </w:r>
      <w:r w:rsidR="00EE7A33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относительно предмета спора на стороне ответчика, Администрация города Щелкино Республики Крым</w:t>
      </w:r>
      <w:r w:rsidRPr="003C293D" w:rsidR="003C293D">
        <w:rPr>
          <w:rFonts w:ascii="Times New Roman" w:hAnsi="Times New Roman" w:cs="Times New Roman"/>
          <w:sz w:val="28"/>
          <w:szCs w:val="28"/>
        </w:rPr>
        <w:t xml:space="preserve"> </w:t>
      </w:r>
      <w:r w:rsidR="00E563AA">
        <w:rPr>
          <w:rFonts w:ascii="Times New Roman" w:hAnsi="Times New Roman" w:cs="Times New Roman"/>
          <w:sz w:val="28"/>
          <w:szCs w:val="28"/>
        </w:rPr>
        <w:t xml:space="preserve">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P="00E0670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1355B7">
        <w:rPr>
          <w:rFonts w:ascii="Times New Roman" w:hAnsi="Times New Roman" w:cs="Times New Roman"/>
          <w:b/>
          <w:sz w:val="28"/>
          <w:szCs w:val="28"/>
        </w:rPr>
        <w:t>Шафранского</w:t>
      </w:r>
      <w:r w:rsidR="001355B7">
        <w:rPr>
          <w:rFonts w:ascii="Times New Roman" w:hAnsi="Times New Roman" w:cs="Times New Roman"/>
          <w:b/>
          <w:sz w:val="28"/>
          <w:szCs w:val="28"/>
        </w:rPr>
        <w:t xml:space="preserve"> Сергея Александровича</w:t>
      </w:r>
      <w:r w:rsidRPr="00FA0372" w:rsidR="00FA0372">
        <w:rPr>
          <w:rFonts w:ascii="Times New Roman" w:hAnsi="Times New Roman" w:cs="Times New Roman"/>
          <w:sz w:val="28"/>
          <w:szCs w:val="28"/>
        </w:rPr>
        <w:t xml:space="preserve">, </w:t>
      </w:r>
      <w:r w:rsidR="003C69AA">
        <w:rPr>
          <w:rFonts w:ascii="Times New Roman" w:hAnsi="Times New Roman" w:cs="Times New Roman"/>
          <w:sz w:val="28"/>
          <w:szCs w:val="28"/>
        </w:rPr>
        <w:t>(данные изъяты)</w:t>
      </w:r>
      <w:r w:rsidR="00BA6F64">
        <w:rPr>
          <w:rFonts w:ascii="Times New Roman" w:hAnsi="Times New Roman" w:cs="Times New Roman"/>
          <w:sz w:val="28"/>
          <w:szCs w:val="28"/>
        </w:rPr>
        <w:t xml:space="preserve">,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C69AA" w:rsidR="003C69AA">
        <w:rPr>
          <w:rFonts w:ascii="Times New Roman" w:hAnsi="Times New Roman" w:cs="Times New Roman"/>
          <w:sz w:val="28"/>
          <w:szCs w:val="28"/>
        </w:rPr>
        <w:t>(данные изъяты)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3C69AA" w:rsidR="003C69AA">
        <w:rPr>
          <w:rFonts w:ascii="Times New Roman" w:hAnsi="Times New Roman" w:cs="Times New Roman"/>
          <w:sz w:val="28"/>
          <w:szCs w:val="28"/>
        </w:rPr>
        <w:t>(данные изъяты)</w:t>
      </w:r>
      <w:r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83E75">
        <w:rPr>
          <w:rFonts w:ascii="Times New Roman" w:hAnsi="Times New Roman" w:cs="Times New Roman"/>
          <w:sz w:val="28"/>
          <w:szCs w:val="28"/>
        </w:rPr>
        <w:t>24080,70</w:t>
      </w:r>
      <w:r w:rsidR="00B117B8">
        <w:rPr>
          <w:rFonts w:ascii="Times New Roman" w:hAnsi="Times New Roman" w:cs="Times New Roman"/>
          <w:sz w:val="28"/>
          <w:szCs w:val="28"/>
        </w:rPr>
        <w:t xml:space="preserve">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83E75">
        <w:rPr>
          <w:rFonts w:ascii="Times New Roman" w:hAnsi="Times New Roman" w:cs="Times New Roman"/>
          <w:sz w:val="28"/>
          <w:szCs w:val="28"/>
        </w:rPr>
        <w:t>4892,86</w:t>
      </w:r>
      <w:r w:rsidR="0050372F">
        <w:rPr>
          <w:rFonts w:ascii="Times New Roman" w:hAnsi="Times New Roman" w:cs="Times New Roman"/>
          <w:sz w:val="28"/>
          <w:szCs w:val="28"/>
        </w:rPr>
        <w:t xml:space="preserve">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083E75">
        <w:rPr>
          <w:rFonts w:ascii="Times New Roman" w:hAnsi="Times New Roman" w:cs="Times New Roman"/>
          <w:b/>
          <w:sz w:val="28"/>
          <w:szCs w:val="28"/>
        </w:rPr>
        <w:t>28973</w:t>
      </w:r>
      <w:r w:rsidR="000B4D99">
        <w:rPr>
          <w:rFonts w:ascii="Times New Roman" w:hAnsi="Times New Roman" w:cs="Times New Roman"/>
          <w:b/>
          <w:sz w:val="28"/>
          <w:szCs w:val="28"/>
        </w:rPr>
        <w:t xml:space="preserve"> (двадцать восемь тысяч девятьсот семьдесят три) рубля </w:t>
      </w:r>
      <w:r w:rsidR="00083E75">
        <w:rPr>
          <w:rFonts w:ascii="Times New Roman" w:hAnsi="Times New Roman" w:cs="Times New Roman"/>
          <w:b/>
          <w:sz w:val="28"/>
          <w:szCs w:val="28"/>
        </w:rPr>
        <w:t>56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5E406C">
        <w:rPr>
          <w:rFonts w:ascii="Times New Roman" w:hAnsi="Times New Roman" w:cs="Times New Roman"/>
          <w:b/>
          <w:sz w:val="28"/>
          <w:szCs w:val="28"/>
        </w:rPr>
        <w:t>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B4D99" w:rsidR="000B4D99">
        <w:rPr>
          <w:rFonts w:ascii="Times New Roman" w:hAnsi="Times New Roman" w:cs="Times New Roman"/>
          <w:b/>
          <w:sz w:val="28"/>
          <w:szCs w:val="28"/>
        </w:rPr>
        <w:t>Шафранского</w:t>
      </w:r>
      <w:r w:rsidRPr="000B4D99" w:rsidR="000B4D99">
        <w:rPr>
          <w:rFonts w:ascii="Times New Roman" w:hAnsi="Times New Roman" w:cs="Times New Roman"/>
          <w:b/>
          <w:sz w:val="28"/>
          <w:szCs w:val="28"/>
        </w:rPr>
        <w:t xml:space="preserve"> Сергея Александровича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3C69AA" w:rsidR="003C69AA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176DD3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641859">
        <w:rPr>
          <w:rFonts w:ascii="Times New Roman" w:hAnsi="Times New Roman" w:cs="Times New Roman"/>
          <w:b/>
          <w:sz w:val="28"/>
          <w:szCs w:val="28"/>
        </w:rPr>
        <w:t>4000 (четыре тысячи) рублей 00</w:t>
      </w:r>
      <w:r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F0B4B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</w:t>
      </w:r>
      <w:r w:rsidRPr="005F0B4B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F0B4B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5F0B4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5F0B4B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5F0B4B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F0B4B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5F0B4B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0B4B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(Ленинский муниципальный район) в течение одного месяца по истечении</w:t>
      </w:r>
      <w:r w:rsidRPr="005F0B4B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69AA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B4B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C0479"/>
    <w:rsid w:val="006D1058"/>
    <w:rsid w:val="006D18BB"/>
    <w:rsid w:val="006D19C8"/>
    <w:rsid w:val="006E098E"/>
    <w:rsid w:val="006F469A"/>
    <w:rsid w:val="007078B3"/>
    <w:rsid w:val="00712182"/>
    <w:rsid w:val="00712FF1"/>
    <w:rsid w:val="0072421C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50E7"/>
    <w:rsid w:val="00D470E3"/>
    <w:rsid w:val="00D50ABF"/>
    <w:rsid w:val="00D540A2"/>
    <w:rsid w:val="00D5599C"/>
    <w:rsid w:val="00D65309"/>
    <w:rsid w:val="00D727F4"/>
    <w:rsid w:val="00D74E52"/>
    <w:rsid w:val="00D7789C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33F9-9F58-4324-B986-BD5CC2A4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