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326584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 xml:space="preserve">Дело </w:t>
      </w:r>
      <w:r w:rsidR="00043346">
        <w:rPr>
          <w:rFonts w:ascii="Times New Roman" w:hAnsi="Times New Roman" w:cs="Times New Roman"/>
          <w:sz w:val="28"/>
          <w:szCs w:val="28"/>
        </w:rPr>
        <w:t>№2-62-476/2026</w:t>
      </w:r>
    </w:p>
    <w:p w:rsidR="000D09BB" w:rsidRPr="00326584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>УИД 91</w:t>
      </w:r>
      <w:r w:rsidRPr="0032658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043346">
        <w:rPr>
          <w:rFonts w:ascii="Times New Roman" w:hAnsi="Times New Roman" w:cs="Times New Roman"/>
          <w:sz w:val="28"/>
          <w:szCs w:val="28"/>
        </w:rPr>
        <w:t>0062-01-2026-001216-48</w:t>
      </w:r>
    </w:p>
    <w:p w:rsidR="0091426B" w:rsidRPr="00326584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2CE1" w:rsidRPr="004E28D4" w:rsidP="00462C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462CE1" w:rsidRPr="004E28D4" w:rsidP="00462CE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28D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62CE1" w:rsidRPr="004E28D4" w:rsidP="00462CE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D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326584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326584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июня</w:t>
      </w:r>
      <w:r w:rsidRPr="00326584" w:rsidR="007E7031">
        <w:rPr>
          <w:rFonts w:ascii="Times New Roman" w:hAnsi="Times New Roman" w:cs="Times New Roman"/>
          <w:sz w:val="28"/>
          <w:szCs w:val="28"/>
        </w:rPr>
        <w:t xml:space="preserve"> 2026</w:t>
      </w:r>
      <w:r w:rsidRPr="0032658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326584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326584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326584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>М</w:t>
      </w:r>
      <w:r w:rsidRPr="00326584">
        <w:rPr>
          <w:rFonts w:ascii="Times New Roman" w:hAnsi="Times New Roman" w:cs="Times New Roman"/>
          <w:sz w:val="28"/>
          <w:szCs w:val="28"/>
        </w:rPr>
        <w:t>ировой судь</w:t>
      </w:r>
      <w:r w:rsidRPr="00326584" w:rsidR="00B40AC1">
        <w:rPr>
          <w:rFonts w:ascii="Times New Roman" w:hAnsi="Times New Roman" w:cs="Times New Roman"/>
          <w:sz w:val="28"/>
          <w:szCs w:val="28"/>
        </w:rPr>
        <w:t>и</w:t>
      </w:r>
      <w:r w:rsidRPr="00326584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 (Ленинский район) Республики Крым </w:t>
      </w:r>
      <w:r w:rsidRPr="00326584" w:rsidR="00B40AC1">
        <w:rPr>
          <w:rFonts w:ascii="Times New Roman" w:hAnsi="Times New Roman" w:cs="Times New Roman"/>
          <w:sz w:val="28"/>
          <w:szCs w:val="28"/>
        </w:rPr>
        <w:t xml:space="preserve"> </w:t>
      </w:r>
      <w:r w:rsidRPr="00326584"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92B34" w:rsidRPr="00326584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43346">
        <w:rPr>
          <w:rFonts w:ascii="Times New Roman" w:eastAsia="Times New Roman" w:hAnsi="Times New Roman" w:cs="Times New Roman"/>
          <w:sz w:val="28"/>
          <w:szCs w:val="28"/>
        </w:rPr>
        <w:t>секретаре судебного заседания Лихошва А.Н.,</w:t>
      </w:r>
    </w:p>
    <w:p w:rsidR="00043346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управления социальной защиты населения Администрации Ленинского района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Крым к </w:t>
      </w:r>
      <w:r>
        <w:rPr>
          <w:rFonts w:ascii="Times New Roman" w:eastAsia="Times New Roman" w:hAnsi="Times New Roman" w:cs="Times New Roman"/>
          <w:sz w:val="28"/>
          <w:szCs w:val="28"/>
        </w:rPr>
        <w:t>Письменчук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Наталье Владимировне о возмещении денежных средств,</w:t>
      </w:r>
    </w:p>
    <w:p w:rsidR="00D80320" w:rsidP="00462CE1">
      <w:pPr>
        <w:pStyle w:val="NoSpacing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Руководствуясь ст. </w:t>
      </w:r>
      <w:r w:rsidRPr="00462C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ст.</w:t>
      </w:r>
      <w:r w:rsidRPr="00462C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2CE1" w:rsidR="00462CE1">
        <w:rPr>
          <w:rFonts w:ascii="Times New Roman" w:hAnsi="Times New Roman" w:cs="Times New Roman"/>
          <w:sz w:val="28"/>
          <w:szCs w:val="28"/>
        </w:rPr>
        <w:t>98, 194-199, 233-235 ГПК РФ</w:t>
      </w:r>
      <w:r w:rsidRPr="00462CE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26584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110539" w:rsidRPr="00326584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326584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26584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592A3F" w:rsidRPr="00326584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043346" w:rsidR="00043346">
        <w:rPr>
          <w:rFonts w:ascii="Times New Roman" w:hAnsi="Times New Roman" w:cs="Times New Roman"/>
          <w:sz w:val="28"/>
          <w:szCs w:val="28"/>
        </w:rPr>
        <w:t>управления социальной защиты населения Администрации Ленинского района Республики</w:t>
      </w:r>
      <w:r w:rsidRPr="00043346" w:rsidR="00043346">
        <w:rPr>
          <w:rFonts w:ascii="Times New Roman" w:hAnsi="Times New Roman" w:cs="Times New Roman"/>
          <w:sz w:val="28"/>
          <w:szCs w:val="28"/>
        </w:rPr>
        <w:t xml:space="preserve"> Крым </w:t>
      </w:r>
      <w:r w:rsidRPr="00326584">
        <w:rPr>
          <w:rFonts w:ascii="Times New Roman" w:hAnsi="Times New Roman" w:cs="Times New Roman"/>
          <w:sz w:val="28"/>
          <w:szCs w:val="28"/>
        </w:rPr>
        <w:t>- удовлетворить</w:t>
      </w:r>
      <w:r w:rsidRPr="00326584" w:rsidR="00084DAC">
        <w:rPr>
          <w:rFonts w:ascii="Times New Roman" w:hAnsi="Times New Roman" w:cs="Times New Roman"/>
          <w:sz w:val="28"/>
          <w:szCs w:val="28"/>
        </w:rPr>
        <w:t xml:space="preserve"> </w:t>
      </w:r>
      <w:r w:rsidRPr="00326584" w:rsidR="00A44E8C">
        <w:rPr>
          <w:rFonts w:ascii="Times New Roman" w:hAnsi="Times New Roman" w:cs="Times New Roman"/>
          <w:sz w:val="28"/>
          <w:szCs w:val="28"/>
        </w:rPr>
        <w:t xml:space="preserve">в полном </w:t>
      </w:r>
      <w:r w:rsidRPr="00326584" w:rsidR="00A44E8C">
        <w:rPr>
          <w:rFonts w:ascii="Times New Roman" w:hAnsi="Times New Roman" w:cs="Times New Roman"/>
          <w:sz w:val="28"/>
          <w:szCs w:val="28"/>
        </w:rPr>
        <w:t>объеме</w:t>
      </w:r>
      <w:r w:rsidRPr="00326584">
        <w:rPr>
          <w:rFonts w:ascii="Times New Roman" w:hAnsi="Times New Roman" w:cs="Times New Roman"/>
          <w:sz w:val="28"/>
          <w:szCs w:val="28"/>
        </w:rPr>
        <w:t>.</w:t>
      </w:r>
    </w:p>
    <w:p w:rsidR="00891331" w:rsidRPr="00326584" w:rsidP="00800957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043346" w:rsidR="00043346">
        <w:rPr>
          <w:rFonts w:ascii="Times New Roman" w:hAnsi="Times New Roman" w:cs="Times New Roman"/>
          <w:b/>
          <w:sz w:val="28"/>
          <w:szCs w:val="28"/>
        </w:rPr>
        <w:t>Письменчук</w:t>
      </w:r>
      <w:r w:rsidRPr="00043346" w:rsidR="00043346">
        <w:rPr>
          <w:rFonts w:ascii="Times New Roman" w:hAnsi="Times New Roman" w:cs="Times New Roman"/>
          <w:b/>
          <w:sz w:val="28"/>
          <w:szCs w:val="28"/>
        </w:rPr>
        <w:t xml:space="preserve"> Наталь</w:t>
      </w:r>
      <w:r w:rsidR="00CA7B40">
        <w:rPr>
          <w:rFonts w:ascii="Times New Roman" w:hAnsi="Times New Roman" w:cs="Times New Roman"/>
          <w:b/>
          <w:sz w:val="28"/>
          <w:szCs w:val="28"/>
        </w:rPr>
        <w:t>и</w:t>
      </w:r>
      <w:r w:rsidRPr="00043346" w:rsidR="00043346">
        <w:rPr>
          <w:rFonts w:ascii="Times New Roman" w:hAnsi="Times New Roman" w:cs="Times New Roman"/>
          <w:b/>
          <w:sz w:val="28"/>
          <w:szCs w:val="28"/>
        </w:rPr>
        <w:t xml:space="preserve"> Владимировн</w:t>
      </w:r>
      <w:r w:rsidR="00CA7B40">
        <w:rPr>
          <w:rFonts w:ascii="Times New Roman" w:hAnsi="Times New Roman" w:cs="Times New Roman"/>
          <w:b/>
          <w:sz w:val="28"/>
          <w:szCs w:val="28"/>
        </w:rPr>
        <w:t>ы</w:t>
      </w:r>
      <w:r w:rsidRPr="0032658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44688">
        <w:rPr>
          <w:rFonts w:ascii="Times New Roman" w:hAnsi="Times New Roman" w:cs="Times New Roman"/>
          <w:sz w:val="28"/>
          <w:szCs w:val="28"/>
        </w:rPr>
        <w:t xml:space="preserve">(данные изъяты) </w:t>
      </w:r>
      <w:r w:rsidRPr="00326584" w:rsidR="00A97A12">
        <w:rPr>
          <w:rFonts w:ascii="Times New Roman" w:hAnsi="Times New Roman" w:cs="Times New Roman"/>
          <w:sz w:val="28"/>
          <w:szCs w:val="28"/>
        </w:rPr>
        <w:t>в по</w:t>
      </w:r>
      <w:r w:rsidRPr="00326584" w:rsidR="009D5238">
        <w:rPr>
          <w:rFonts w:ascii="Times New Roman" w:hAnsi="Times New Roman" w:cs="Times New Roman"/>
          <w:sz w:val="28"/>
          <w:szCs w:val="28"/>
        </w:rPr>
        <w:t xml:space="preserve">льзу </w:t>
      </w:r>
      <w:r w:rsidRPr="005905E1" w:rsidR="005905E1">
        <w:rPr>
          <w:rFonts w:ascii="Times New Roman" w:hAnsi="Times New Roman" w:cs="Times New Roman"/>
          <w:sz w:val="28"/>
          <w:szCs w:val="28"/>
        </w:rPr>
        <w:t>управления социальной защиты населения Администрации Ленинского района Республики Крым</w:t>
      </w:r>
      <w:r w:rsidR="000037CA">
        <w:rPr>
          <w:rFonts w:ascii="Times New Roman" w:hAnsi="Times New Roman" w:cs="Times New Roman"/>
          <w:sz w:val="28"/>
          <w:szCs w:val="28"/>
        </w:rPr>
        <w:t xml:space="preserve"> </w:t>
      </w:r>
      <w:r w:rsidRPr="00844688" w:rsidR="00844688">
        <w:rPr>
          <w:rFonts w:ascii="Times New Roman" w:hAnsi="Times New Roman" w:cs="Times New Roman"/>
          <w:sz w:val="28"/>
          <w:szCs w:val="28"/>
        </w:rPr>
        <w:t>(данные изъяты)</w:t>
      </w:r>
      <w:r w:rsidR="000037CA">
        <w:rPr>
          <w:rFonts w:ascii="Times New Roman" w:hAnsi="Times New Roman" w:cs="Times New Roman"/>
          <w:sz w:val="28"/>
          <w:szCs w:val="28"/>
        </w:rPr>
        <w:t xml:space="preserve"> </w:t>
      </w:r>
      <w:r w:rsidRPr="00326584" w:rsidR="0013083F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0037CA">
        <w:rPr>
          <w:rFonts w:ascii="Times New Roman" w:hAnsi="Times New Roman" w:cs="Times New Roman"/>
          <w:sz w:val="28"/>
          <w:szCs w:val="28"/>
        </w:rPr>
        <w:t>излишне выплаченных денежных средств</w:t>
      </w:r>
      <w:r w:rsidRPr="00326584" w:rsidR="0013083F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0037CA">
        <w:rPr>
          <w:rFonts w:ascii="Times New Roman" w:hAnsi="Times New Roman" w:cs="Times New Roman"/>
          <w:sz w:val="28"/>
          <w:szCs w:val="28"/>
        </w:rPr>
        <w:t>1874</w:t>
      </w:r>
      <w:r w:rsidR="001F6F3B">
        <w:rPr>
          <w:rFonts w:ascii="Times New Roman" w:hAnsi="Times New Roman" w:cs="Times New Roman"/>
          <w:sz w:val="28"/>
          <w:szCs w:val="28"/>
        </w:rPr>
        <w:t xml:space="preserve"> </w:t>
      </w:r>
      <w:r w:rsidR="000037CA">
        <w:rPr>
          <w:rFonts w:ascii="Times New Roman" w:hAnsi="Times New Roman" w:cs="Times New Roman"/>
          <w:sz w:val="28"/>
          <w:szCs w:val="28"/>
        </w:rPr>
        <w:t xml:space="preserve">(одна тысяча восемьсот семьдесят четыре) </w:t>
      </w:r>
      <w:r w:rsidR="001F6F3B">
        <w:rPr>
          <w:rFonts w:ascii="Times New Roman" w:hAnsi="Times New Roman" w:cs="Times New Roman"/>
          <w:sz w:val="28"/>
          <w:szCs w:val="28"/>
        </w:rPr>
        <w:t>рубля</w:t>
      </w:r>
      <w:r w:rsidR="00902182">
        <w:rPr>
          <w:rFonts w:ascii="Times New Roman" w:hAnsi="Times New Roman" w:cs="Times New Roman"/>
          <w:sz w:val="28"/>
          <w:szCs w:val="28"/>
        </w:rPr>
        <w:t xml:space="preserve"> </w:t>
      </w:r>
      <w:r w:rsidR="000037CA">
        <w:rPr>
          <w:rFonts w:ascii="Times New Roman" w:hAnsi="Times New Roman" w:cs="Times New Roman"/>
          <w:sz w:val="28"/>
          <w:szCs w:val="28"/>
        </w:rPr>
        <w:t>86</w:t>
      </w:r>
      <w:r w:rsidR="00902182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E67896" w:rsidP="00B5612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539">
        <w:rPr>
          <w:rFonts w:ascii="Times New Roman" w:hAnsi="Times New Roman" w:cs="Times New Roman"/>
          <w:b/>
          <w:sz w:val="28"/>
          <w:szCs w:val="28"/>
        </w:rPr>
        <w:t xml:space="preserve">Взыскать с </w:t>
      </w:r>
      <w:r w:rsidRPr="00110539">
        <w:rPr>
          <w:rFonts w:ascii="Times New Roman" w:hAnsi="Times New Roman" w:cs="Times New Roman"/>
          <w:b/>
          <w:sz w:val="28"/>
          <w:szCs w:val="28"/>
        </w:rPr>
        <w:t>Письменчук</w:t>
      </w:r>
      <w:r w:rsidRPr="00110539">
        <w:rPr>
          <w:rFonts w:ascii="Times New Roman" w:hAnsi="Times New Roman" w:cs="Times New Roman"/>
          <w:b/>
          <w:sz w:val="28"/>
          <w:szCs w:val="28"/>
        </w:rPr>
        <w:t xml:space="preserve"> Натальи Владимировны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0539" w:rsidR="00BB6226">
        <w:rPr>
          <w:rFonts w:ascii="Times New Roman" w:hAnsi="Times New Roman" w:cs="Times New Roman"/>
          <w:sz w:val="28"/>
          <w:szCs w:val="28"/>
        </w:rPr>
        <w:t xml:space="preserve">в доход местного бюджета </w:t>
      </w:r>
      <w:r w:rsidRPr="00110539" w:rsidR="00110539">
        <w:rPr>
          <w:rFonts w:ascii="Times New Roman" w:hAnsi="Times New Roman" w:cs="Times New Roman"/>
          <w:sz w:val="28"/>
          <w:szCs w:val="28"/>
        </w:rPr>
        <w:t xml:space="preserve">государственную пошлину в </w:t>
      </w:r>
      <w:r w:rsidRPr="00BB6226" w:rsidR="00BB6226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110539" w:rsidR="00110539">
        <w:rPr>
          <w:rFonts w:ascii="Times New Roman" w:hAnsi="Times New Roman" w:cs="Times New Roman"/>
          <w:sz w:val="28"/>
          <w:szCs w:val="28"/>
        </w:rPr>
        <w:t xml:space="preserve">4000 (четыре тысячи) рублей 00 копеек (Наименование банка получателя средств «Казначейство России» ФНС России, БИК банка получателя средств (ТОФК) 017003983, </w:t>
      </w:r>
      <w:r w:rsidR="00CB4E0B">
        <w:rPr>
          <w:rFonts w:ascii="Times New Roman" w:hAnsi="Times New Roman" w:cs="Times New Roman"/>
          <w:sz w:val="28"/>
          <w:szCs w:val="28"/>
        </w:rPr>
        <w:t>н</w:t>
      </w:r>
      <w:r w:rsidRPr="00110539" w:rsidR="00110539">
        <w:rPr>
          <w:rFonts w:ascii="Times New Roman" w:hAnsi="Times New Roman" w:cs="Times New Roman"/>
          <w:sz w:val="28"/>
          <w:szCs w:val="28"/>
        </w:rPr>
        <w:t>омер счета банка получателя средств (номер банковского счета, входящего в состав ЕКС) 40102810445370000059, Получатель «Управление Федерального казначейства по Тульской области (Межрегиональная инспекция Федеральной налоговой службы по управлению</w:t>
      </w:r>
      <w:r w:rsidRPr="00110539" w:rsidR="00110539">
        <w:rPr>
          <w:rFonts w:ascii="Times New Roman" w:hAnsi="Times New Roman" w:cs="Times New Roman"/>
          <w:sz w:val="28"/>
          <w:szCs w:val="28"/>
        </w:rPr>
        <w:t xml:space="preserve"> </w:t>
      </w:r>
      <w:r w:rsidRPr="00110539" w:rsidR="00110539">
        <w:rPr>
          <w:rFonts w:ascii="Times New Roman" w:hAnsi="Times New Roman" w:cs="Times New Roman"/>
          <w:sz w:val="28"/>
          <w:szCs w:val="28"/>
        </w:rPr>
        <w:t>долгом)», ИНН получателя 7727406020, КПП получателя 770801001, Номер казначейского счета 03100643000000018500, КБК  18201061201010000510, назначение платежа - государственная пошлина по делам рассматриваемыми мировым судьей судебного участка №62 Ленинского судебного района (Ленинский район) Республики Крым).</w:t>
      </w:r>
    </w:p>
    <w:p w:rsidR="00F4357C" w:rsidRPr="00F4357C" w:rsidP="00F4357C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3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F43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</w:t>
      </w:r>
      <w:r w:rsidRPr="00F4357C">
        <w:rPr>
          <w:rFonts w:ascii="Times New Roman" w:eastAsia="Calibri" w:hAnsi="Times New Roman" w:cs="Times New Roman"/>
          <w:sz w:val="28"/>
          <w:szCs w:val="28"/>
          <w:lang w:eastAsia="en-US"/>
        </w:rPr>
        <w:t>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F43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357C" w:rsidRPr="00F4357C" w:rsidP="00F4357C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57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F4357C" w:rsidRPr="00F4357C" w:rsidP="00F4357C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</w:t>
      </w:r>
      <w:r w:rsidRPr="00F4357C">
        <w:rPr>
          <w:rFonts w:ascii="Times New Roman" w:eastAsia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43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F4357C" w:rsidRPr="00F4357C" w:rsidP="00F4357C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357C">
        <w:rPr>
          <w:rFonts w:ascii="Times New Roman" w:eastAsia="Times New Roman" w:hAnsi="Times New Roman" w:cs="Times New Roman"/>
          <w:color w:val="000000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</w:t>
      </w:r>
      <w:r w:rsidRPr="00F435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судебного участка № 62 Ленинского  судебного района</w:t>
      </w:r>
      <w:r w:rsidRPr="00F43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Республики Крым в течение одного месяца по</w:t>
      </w:r>
      <w:r w:rsidRPr="00F43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357C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истечении</w:t>
      </w:r>
      <w:r w:rsidRPr="00F435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940B0" w:rsidRPr="00326584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326584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326584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32658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>
        <w:rPr>
          <w:rFonts w:ascii="Times New Roman" w:hAnsi="Times New Roman" w:cs="Times New Roman"/>
          <w:sz w:val="28"/>
          <w:szCs w:val="28"/>
        </w:rPr>
        <w:tab/>
      </w:r>
      <w:r w:rsidRPr="00326584" w:rsidR="00326584">
        <w:rPr>
          <w:rFonts w:ascii="Times New Roman" w:hAnsi="Times New Roman" w:cs="Times New Roman"/>
          <w:sz w:val="28"/>
          <w:szCs w:val="28"/>
        </w:rPr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37CA"/>
    <w:rsid w:val="00006C5C"/>
    <w:rsid w:val="000129FE"/>
    <w:rsid w:val="00014607"/>
    <w:rsid w:val="0001778E"/>
    <w:rsid w:val="000242D0"/>
    <w:rsid w:val="000275BC"/>
    <w:rsid w:val="00027E9F"/>
    <w:rsid w:val="00032270"/>
    <w:rsid w:val="00034D7D"/>
    <w:rsid w:val="0004149E"/>
    <w:rsid w:val="00043346"/>
    <w:rsid w:val="00050F2C"/>
    <w:rsid w:val="00053D9E"/>
    <w:rsid w:val="00057998"/>
    <w:rsid w:val="0006124F"/>
    <w:rsid w:val="00061337"/>
    <w:rsid w:val="00066181"/>
    <w:rsid w:val="00066C48"/>
    <w:rsid w:val="00067948"/>
    <w:rsid w:val="00073C1B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343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10539"/>
    <w:rsid w:val="0013083F"/>
    <w:rsid w:val="00132090"/>
    <w:rsid w:val="00141448"/>
    <w:rsid w:val="00143B65"/>
    <w:rsid w:val="00145780"/>
    <w:rsid w:val="0014629E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6F3B"/>
    <w:rsid w:val="001F74F0"/>
    <w:rsid w:val="001F7B61"/>
    <w:rsid w:val="002131FE"/>
    <w:rsid w:val="00213209"/>
    <w:rsid w:val="00226D1A"/>
    <w:rsid w:val="00232889"/>
    <w:rsid w:val="00241EA6"/>
    <w:rsid w:val="0024255F"/>
    <w:rsid w:val="0025538F"/>
    <w:rsid w:val="00257576"/>
    <w:rsid w:val="0026225C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00B4"/>
    <w:rsid w:val="0032464F"/>
    <w:rsid w:val="00325FF2"/>
    <w:rsid w:val="00326584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631A"/>
    <w:rsid w:val="003A7C8D"/>
    <w:rsid w:val="003B249E"/>
    <w:rsid w:val="003B2F04"/>
    <w:rsid w:val="003D51D5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2CE1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28D4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05E1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E79E9"/>
    <w:rsid w:val="005F6794"/>
    <w:rsid w:val="00602E45"/>
    <w:rsid w:val="00604F0C"/>
    <w:rsid w:val="0061513C"/>
    <w:rsid w:val="006223A2"/>
    <w:rsid w:val="006323EB"/>
    <w:rsid w:val="00633989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9572D"/>
    <w:rsid w:val="006A2576"/>
    <w:rsid w:val="006A2798"/>
    <w:rsid w:val="006B2301"/>
    <w:rsid w:val="006B497C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42F3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E7031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644"/>
    <w:rsid w:val="00827E6E"/>
    <w:rsid w:val="00844688"/>
    <w:rsid w:val="00845AD5"/>
    <w:rsid w:val="0084710D"/>
    <w:rsid w:val="00871F9F"/>
    <w:rsid w:val="008729AC"/>
    <w:rsid w:val="00875209"/>
    <w:rsid w:val="0087606B"/>
    <w:rsid w:val="00877776"/>
    <w:rsid w:val="00881A03"/>
    <w:rsid w:val="00881AF4"/>
    <w:rsid w:val="00891331"/>
    <w:rsid w:val="00893D83"/>
    <w:rsid w:val="00895FB4"/>
    <w:rsid w:val="008B26DD"/>
    <w:rsid w:val="008B6518"/>
    <w:rsid w:val="008B7946"/>
    <w:rsid w:val="008B7EAA"/>
    <w:rsid w:val="008C41E7"/>
    <w:rsid w:val="008C55FA"/>
    <w:rsid w:val="008C743D"/>
    <w:rsid w:val="00902182"/>
    <w:rsid w:val="0090742F"/>
    <w:rsid w:val="009074A3"/>
    <w:rsid w:val="009075A2"/>
    <w:rsid w:val="009100C6"/>
    <w:rsid w:val="00911470"/>
    <w:rsid w:val="0091426B"/>
    <w:rsid w:val="00922FDB"/>
    <w:rsid w:val="0092651C"/>
    <w:rsid w:val="009306C4"/>
    <w:rsid w:val="00930FE5"/>
    <w:rsid w:val="009311FD"/>
    <w:rsid w:val="0093263C"/>
    <w:rsid w:val="00932835"/>
    <w:rsid w:val="009360AB"/>
    <w:rsid w:val="00940FF4"/>
    <w:rsid w:val="00941EBF"/>
    <w:rsid w:val="00943953"/>
    <w:rsid w:val="009478C9"/>
    <w:rsid w:val="009606D4"/>
    <w:rsid w:val="00971387"/>
    <w:rsid w:val="0097142C"/>
    <w:rsid w:val="00971B1B"/>
    <w:rsid w:val="00974463"/>
    <w:rsid w:val="009870D5"/>
    <w:rsid w:val="00997F97"/>
    <w:rsid w:val="009B3824"/>
    <w:rsid w:val="009B5F0A"/>
    <w:rsid w:val="009C6524"/>
    <w:rsid w:val="009D4A96"/>
    <w:rsid w:val="009D5238"/>
    <w:rsid w:val="009E60D1"/>
    <w:rsid w:val="009F1AD1"/>
    <w:rsid w:val="009F1C56"/>
    <w:rsid w:val="009F7A88"/>
    <w:rsid w:val="00A00776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3CC8"/>
    <w:rsid w:val="00A73FD9"/>
    <w:rsid w:val="00A81474"/>
    <w:rsid w:val="00A81EFC"/>
    <w:rsid w:val="00A8270F"/>
    <w:rsid w:val="00A82C36"/>
    <w:rsid w:val="00A85822"/>
    <w:rsid w:val="00A85935"/>
    <w:rsid w:val="00A873C2"/>
    <w:rsid w:val="00A90E7F"/>
    <w:rsid w:val="00A9432E"/>
    <w:rsid w:val="00A95C23"/>
    <w:rsid w:val="00A95E58"/>
    <w:rsid w:val="00A97066"/>
    <w:rsid w:val="00A97A12"/>
    <w:rsid w:val="00AA2AD5"/>
    <w:rsid w:val="00AA747D"/>
    <w:rsid w:val="00AC7D4F"/>
    <w:rsid w:val="00AE4E2B"/>
    <w:rsid w:val="00AE5502"/>
    <w:rsid w:val="00AE5C18"/>
    <w:rsid w:val="00AF2137"/>
    <w:rsid w:val="00AF30FE"/>
    <w:rsid w:val="00AF6A4F"/>
    <w:rsid w:val="00B02FB5"/>
    <w:rsid w:val="00B03CFC"/>
    <w:rsid w:val="00B10992"/>
    <w:rsid w:val="00B21E68"/>
    <w:rsid w:val="00B24712"/>
    <w:rsid w:val="00B26A92"/>
    <w:rsid w:val="00B27E16"/>
    <w:rsid w:val="00B40AC1"/>
    <w:rsid w:val="00B426FA"/>
    <w:rsid w:val="00B45A0E"/>
    <w:rsid w:val="00B46D7F"/>
    <w:rsid w:val="00B51550"/>
    <w:rsid w:val="00B518E6"/>
    <w:rsid w:val="00B52B7B"/>
    <w:rsid w:val="00B53394"/>
    <w:rsid w:val="00B5612D"/>
    <w:rsid w:val="00B679B6"/>
    <w:rsid w:val="00B70343"/>
    <w:rsid w:val="00B8404D"/>
    <w:rsid w:val="00B94826"/>
    <w:rsid w:val="00BA10F8"/>
    <w:rsid w:val="00BA21F0"/>
    <w:rsid w:val="00BB0085"/>
    <w:rsid w:val="00BB2E17"/>
    <w:rsid w:val="00BB6226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A7B40"/>
    <w:rsid w:val="00CB4983"/>
    <w:rsid w:val="00CB4E0B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360B"/>
    <w:rsid w:val="00D25C48"/>
    <w:rsid w:val="00D31F1C"/>
    <w:rsid w:val="00D42FDE"/>
    <w:rsid w:val="00D450E7"/>
    <w:rsid w:val="00D54E36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BA6"/>
    <w:rsid w:val="00DA28C4"/>
    <w:rsid w:val="00DB3F8B"/>
    <w:rsid w:val="00DD3AD2"/>
    <w:rsid w:val="00DF3918"/>
    <w:rsid w:val="00DF4D43"/>
    <w:rsid w:val="00DF58E8"/>
    <w:rsid w:val="00E04AFA"/>
    <w:rsid w:val="00E04C3D"/>
    <w:rsid w:val="00E12336"/>
    <w:rsid w:val="00E20F08"/>
    <w:rsid w:val="00E33526"/>
    <w:rsid w:val="00E34399"/>
    <w:rsid w:val="00E3636D"/>
    <w:rsid w:val="00E460A7"/>
    <w:rsid w:val="00E529C7"/>
    <w:rsid w:val="00E52C2E"/>
    <w:rsid w:val="00E532E7"/>
    <w:rsid w:val="00E545E9"/>
    <w:rsid w:val="00E5511E"/>
    <w:rsid w:val="00E570D7"/>
    <w:rsid w:val="00E62F5C"/>
    <w:rsid w:val="00E63067"/>
    <w:rsid w:val="00E64C41"/>
    <w:rsid w:val="00E67896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355F2"/>
    <w:rsid w:val="00F409AF"/>
    <w:rsid w:val="00F4357C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B7206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F5F74-FEC5-4F14-AFF4-30C93303E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