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1CC3" w:rsidRPr="00897E54" w:rsidP="00951CC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2-62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580/19</w:t>
      </w:r>
    </w:p>
    <w:p w:rsidR="00951CC3" w:rsidP="00951C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CC3" w:rsidRPr="00897E54" w:rsidP="00951CC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1CC3" w:rsidRPr="00897E54" w:rsidP="00951CC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951CC3" w:rsidP="00951C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1CC3" w:rsidRPr="00897E54" w:rsidP="00951C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 октября </w:t>
      </w:r>
      <w:r w:rsidRPr="00897E5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951CC3" w:rsidRPr="00897E54" w:rsidP="00951C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51CC3" w:rsidP="00951CC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</w:t>
      </w:r>
      <w:r>
        <w:rPr>
          <w:rFonts w:ascii="Times New Roman" w:hAnsi="Times New Roman" w:cs="Times New Roman"/>
          <w:sz w:val="28"/>
          <w:szCs w:val="28"/>
        </w:rPr>
        <w:t xml:space="preserve"> обязанности мирового судьи судебного участка</w:t>
      </w:r>
    </w:p>
    <w:p w:rsidR="00951CC3" w:rsidRPr="00897E54" w:rsidP="00951C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62 м</w:t>
      </w:r>
      <w:r w:rsidRPr="00897E54">
        <w:rPr>
          <w:rFonts w:ascii="Times New Roman" w:hAnsi="Times New Roman" w:cs="Times New Roman"/>
          <w:sz w:val="28"/>
          <w:szCs w:val="28"/>
        </w:rPr>
        <w:t>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951CC3" w:rsidP="00951C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судебного участка №62 Степаненко Е.В.,</w:t>
      </w:r>
    </w:p>
    <w:p w:rsidR="00951CC3" w:rsidP="00951C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Бондаренко Н.В.</w:t>
      </w:r>
    </w:p>
    <w:p w:rsidR="00951CC3" w:rsidP="00951C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ответчиков – Демо А.А., Демо Л.А.,</w:t>
      </w:r>
    </w:p>
    <w:p w:rsidR="00951CC3" w:rsidP="00951C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51CC3" w:rsidP="00951C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к </w:t>
      </w:r>
      <w:r>
        <w:rPr>
          <w:rFonts w:ascii="Times New Roman" w:hAnsi="Times New Roman" w:cs="Times New Roman"/>
          <w:sz w:val="28"/>
          <w:szCs w:val="28"/>
        </w:rPr>
        <w:t>Демо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2A31CE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Демо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2A31CE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задолженности, -</w:t>
      </w:r>
    </w:p>
    <w:p w:rsidR="00FD7DF5" w:rsidRPr="00EF3610" w:rsidP="00FD7DF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7DF5" w:rsidRPr="0020318D" w:rsidP="00FD7DF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УСТАНОВИЛ:</w:t>
      </w:r>
    </w:p>
    <w:p w:rsidR="00FD7DF5" w:rsidRPr="0020318D" w:rsidP="00FD7DF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4509E8" w:rsidP="00FD7D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 w:rsidRPr="000730C7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0730C7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Pr="000730C7">
        <w:rPr>
          <w:rFonts w:ascii="Times New Roman" w:hAnsi="Times New Roman"/>
          <w:sz w:val="28"/>
          <w:szCs w:val="28"/>
        </w:rPr>
        <w:t xml:space="preserve"> </w:t>
      </w:r>
      <w:r w:rsidRPr="000730C7">
        <w:rPr>
          <w:rFonts w:ascii="Times New Roman" w:hAnsi="Times New Roman"/>
          <w:sz w:val="28"/>
          <w:szCs w:val="28"/>
        </w:rPr>
        <w:t>предприяти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Ленинского</w:t>
      </w:r>
      <w:r>
        <w:rPr>
          <w:rFonts w:ascii="Times New Roman" w:hAnsi="Times New Roman"/>
          <w:sz w:val="28"/>
          <w:szCs w:val="28"/>
        </w:rPr>
        <w:t xml:space="preserve"> района Республики Крым «Управление жилищно-коммунального хозяйства» </w:t>
      </w:r>
      <w:r>
        <w:rPr>
          <w:rFonts w:ascii="Times New Roman" w:hAnsi="Times New Roman"/>
          <w:sz w:val="28"/>
          <w:szCs w:val="28"/>
        </w:rPr>
        <w:t xml:space="preserve">( </w:t>
      </w:r>
      <w:r>
        <w:rPr>
          <w:rFonts w:ascii="Times New Roman" w:hAnsi="Times New Roman"/>
          <w:sz w:val="28"/>
          <w:szCs w:val="28"/>
        </w:rPr>
        <w:t xml:space="preserve">далее по тексту МУП «УЖКХ»)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обратилось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к мировому судье </w:t>
      </w:r>
      <w:r w:rsidRPr="00897E54" w:rsidR="00D21FC8">
        <w:rPr>
          <w:rFonts w:ascii="Times New Roman" w:hAnsi="Times New Roman" w:cs="Times New Roman"/>
          <w:sz w:val="28"/>
          <w:szCs w:val="28"/>
        </w:rPr>
        <w:t xml:space="preserve">судебного участка № 61  Ленинского судебного района  (Ленинский муниципальный район) Республики Крым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с иском к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Демо А.А. </w:t>
      </w:r>
      <w:r w:rsidRPr="0020318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о взыск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ании  </w:t>
      </w:r>
      <w:r w:rsidRPr="000730C7">
        <w:rPr>
          <w:rFonts w:ascii="Times New Roman" w:hAnsi="Times New Roman"/>
          <w:sz w:val="28"/>
          <w:szCs w:val="28"/>
        </w:rPr>
        <w:t>задолженности по оплате жилищно-коммунальных услуг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/>
          <w:sz w:val="28"/>
          <w:szCs w:val="28"/>
        </w:rPr>
        <w:t xml:space="preserve">руб.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 дальнейшем истец уточнил исковые требования и просил суд взыскать с ответчиков: Демо Анатолия Александровича и Демо Ларисы Александровны в солидарном порядке сумму долга за жилищно-коммунальные услуги в сфере обращения с твердыми коммунальными отходами за период с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 по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 в размере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руб., взыскать с ответчиков в солидарном порядке в пользу истца пени за несвоевременную оплату жилищно-коммунальных услуг  в сфере обращения с твердыми коммунальными отходами в размере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руб., а также расходы по оплате госпошлины в размере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руб.</w:t>
      </w:r>
    </w:p>
    <w:p w:rsidR="004509E8" w:rsidP="00FD7D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Исковые требования мотивированы тем, что в соответствии с постановлением Администрации Ленинского района Республики Крым №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от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создано МУП</w:t>
      </w:r>
      <w:r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«Управление ЖКХ». Предприятие осуществляет предоставление услуг в сфере обращения с твердыми коммунальными отходами (ТКО) на территории Ленинского района Республики Крым. Ответчики проживают в доме №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 ул</w:t>
      </w:r>
      <w:r w:rsidR="00EB543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 w:rsidR="00EB543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 являют</w:t>
      </w:r>
      <w:r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с</w:t>
      </w:r>
      <w:r w:rsidR="00EB543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я</w:t>
      </w:r>
      <w:r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конечными потребителями предоставляемой коммунальной услуги по сбору, транспортированию и </w:t>
      </w:r>
      <w:r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размещению ТКО, при этом воспользовались правом на заключение договора только с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 ( договор на предоставление услуг №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(данные изъяты)</w:t>
      </w:r>
      <w:r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). Коммунальные услуги предоставляются независимо от заключения договора с потребителем. В соответствии со ст. 153, ст. 154 Жилищного Кодекса РФ обязанность граждан своевременно и в  полном объеме вносить плату за предоставленные коммунальные услуги установлена законом и не обусловлена обязате</w:t>
      </w:r>
      <w:r w:rsidR="00D21F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л</w:t>
      </w:r>
      <w:r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ьным наличием письменного договора с управляющей организацией или организацией, предоставляющей коммунальные услуги. Решением 22 сессии 1 созыва Ленинского районного совета Ленинского района Республики Крым № 313-22/1 от 29.01.2016г принят</w:t>
      </w:r>
      <w:r w:rsidR="00D21F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тариф для насел</w:t>
      </w:r>
      <w:r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ения в размере 50 рублей в месяц с человека. Постановлениями Администрации Ленинского района Республики Крым на 2017 и 2018г установлен тариф для населения в размере 51,20 руб. </w:t>
      </w:r>
      <w:r w:rsidR="00D21F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</w:t>
      </w:r>
      <w:r w:rsidR="007A38A2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месяц с человека. </w:t>
      </w:r>
      <w:r w:rsidR="00D21FC8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Указанные решение</w:t>
      </w:r>
      <w:r w:rsidR="0082275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и постановления были размещены на официальном сайте сети Интернет в общем доступе в форме открытых данных, поэтому ответчики были извещены надлежащим образом о деятельности предприятия. </w:t>
      </w:r>
    </w:p>
    <w:p w:rsidR="00FD7DF5" w:rsidP="00FD7D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Плата за коммунальные услуги вносится ежемесячно до 10 числа месяца, следующего за истекшим месяцем, исходя из количества зарегистрированных граждан и утвержденного тарифа. Вследствии ненадлежащего исполнения своих обязанностей по внесению платы за комуннальные услуги по обращению с ТКО у ответчиков образовалась задолженность за предоставленные услуги за период времени с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 по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 в размере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рублей. Ввиду несвоевременной оплаты коммунальных услуг в соответствии с п. 14 статьи 155 ЖК РФ на сумму задолженности аз спорный период начислена пеня в общей сумме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руб.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Поскольку добровольно ответчик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задолженность не погаша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ю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т, просят взыскать задолженность в судебном порядке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, а также взыскать расходы на оплату госпошлины в размере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руб.</w:t>
      </w:r>
    </w:p>
    <w:p w:rsidR="00822753" w:rsidP="00FD7D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В судебном заседании пр</w:t>
      </w:r>
      <w:r w:rsidR="00EB5430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е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дставитель истца исковые требования поддержала в полном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объеме, просила удовлетворить и взыскать с ответчиков в солидарном порядке задолженность за предоставленные услуги за период времени с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 по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 в размере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рублей, пеню в общей сумме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руб. и расходы по оплате госпошлины в размере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рублей.</w:t>
      </w:r>
    </w:p>
    <w:p w:rsidR="00741033" w:rsidP="00FD7D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Ответ</w:t>
      </w:r>
      <w:r w:rsidR="006F362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ч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ик</w:t>
      </w:r>
      <w:r w:rsidR="006F3623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Демо </w:t>
      </w:r>
      <w:r w:rsidR="00BB5EA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А.А. с иском согласен частично. Пояснил суду, что с того времени, как был заключен договор с предприятием, а именно с апреля 2018г он начал оплачивать услугу за вывоз ТКО.  В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 w:rsidR="00BB5EA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годах договор не заключался. Организация начала деятельность и только через пол года: 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 w:rsidR="00BB5EA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г в газете опубликовано объявление о деятельности организации, но при этом истец просит взыскать задолженность с февраля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 w:rsidR="00BB5EA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года. Также отсутствуют документы, подтверждающие деятельность предприятия и  документы, подтверждающие фактический вывоз мусора в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(данные изъяты)</w:t>
      </w:r>
      <w:r w:rsidR="00BB5EA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.   в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 w:rsidR="00BB5EA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году и начале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 w:rsidR="00BB5EAA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 года.</w:t>
      </w:r>
    </w:p>
    <w:p w:rsidR="00BB5EAA" w:rsidP="00FD7D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Ответчик Демо Л.А. поддер</w:t>
      </w:r>
      <w:r w:rsidR="00837FCC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жала мнение  ответчика Демо А.А.</w:t>
      </w:r>
    </w:p>
    <w:p w:rsidR="00FD7DF5" w:rsidRPr="0020318D" w:rsidP="00FD7DF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Выслушав пояснения сторон, </w:t>
      </w:r>
      <w:r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ис</w:t>
      </w:r>
      <w:r w:rsidRPr="0020318D">
        <w:rPr>
          <w:rFonts w:ascii="Times New Roman" w:hAnsi="Times New Roman" w:cs="Times New Roman"/>
          <w:sz w:val="28"/>
          <w:szCs w:val="28"/>
        </w:rPr>
        <w:t>следовав</w:t>
      </w:r>
      <w:r>
        <w:rPr>
          <w:rFonts w:ascii="Times New Roman" w:hAnsi="Times New Roman" w:cs="Times New Roman"/>
          <w:sz w:val="28"/>
          <w:szCs w:val="28"/>
        </w:rPr>
        <w:t xml:space="preserve"> и изучив</w:t>
      </w:r>
      <w:r w:rsidRPr="0020318D">
        <w:rPr>
          <w:rFonts w:ascii="Times New Roman" w:hAnsi="Times New Roman" w:cs="Times New Roman"/>
          <w:sz w:val="28"/>
          <w:szCs w:val="28"/>
        </w:rPr>
        <w:t xml:space="preserve"> материалы дела,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материалы гражданского дела №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318D">
        <w:rPr>
          <w:rFonts w:ascii="Times New Roman" w:hAnsi="Times New Roman" w:cs="Times New Roman"/>
          <w:sz w:val="28"/>
          <w:szCs w:val="28"/>
        </w:rPr>
        <w:t>суд приходит к выводу, что исковые требо</w:t>
      </w:r>
      <w:r>
        <w:rPr>
          <w:rFonts w:ascii="Times New Roman" w:hAnsi="Times New Roman" w:cs="Times New Roman"/>
          <w:sz w:val="28"/>
          <w:szCs w:val="28"/>
        </w:rPr>
        <w:t>вания  подлежат частичному удовлетворению п</w:t>
      </w:r>
      <w:r w:rsidRPr="0020318D">
        <w:rPr>
          <w:rFonts w:ascii="Times New Roman" w:hAnsi="Times New Roman" w:cs="Times New Roman"/>
          <w:sz w:val="28"/>
          <w:szCs w:val="28"/>
        </w:rPr>
        <w:t>о следующим основаниям.</w:t>
      </w:r>
    </w:p>
    <w:p w:rsidR="00837FCC" w:rsidP="00FD7DF5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 w:rsidRPr="0020318D">
        <w:rPr>
          <w:rStyle w:val="a"/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удом установлено, что </w:t>
      </w:r>
      <w:r w:rsidR="002A731A">
        <w:rPr>
          <w:rStyle w:val="a"/>
          <w:rFonts w:ascii="Times New Roman" w:hAnsi="Times New Roman" w:cs="Times New Roman"/>
          <w:color w:val="000000"/>
          <w:sz w:val="28"/>
          <w:szCs w:val="28"/>
        </w:rPr>
        <w:t>Демо Анатолий Александрович зарегистрирован по адресу: Р</w:t>
      </w:r>
      <w:r w:rsidR="00083341">
        <w:rPr>
          <w:rStyle w:val="a"/>
          <w:rFonts w:ascii="Times New Roman" w:hAnsi="Times New Roman" w:cs="Times New Roman"/>
          <w:color w:val="000000"/>
          <w:sz w:val="28"/>
          <w:szCs w:val="28"/>
        </w:rPr>
        <w:t>еспублика Крым, Ленинский район,</w:t>
      </w:r>
      <w:r w:rsidR="002A731A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с. Кирово, ул. Школьная, 8, состав семьи: жена Демо Лариса Александровна </w:t>
      </w:r>
      <w:r w:rsidR="002A731A"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( </w:t>
      </w:r>
      <w:r w:rsidR="002A731A">
        <w:rPr>
          <w:rStyle w:val="a"/>
          <w:rFonts w:ascii="Times New Roman" w:hAnsi="Times New Roman" w:cs="Times New Roman"/>
          <w:color w:val="000000"/>
          <w:sz w:val="28"/>
          <w:szCs w:val="28"/>
        </w:rPr>
        <w:t>л.д.55).</w:t>
      </w:r>
    </w:p>
    <w:p w:rsidR="00083341" w:rsidP="00083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Ответчик Демо Анатолий Александрович является собственником данного домовладения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л.д.52-53). Ответчик </w:t>
      </w:r>
      <w:r>
        <w:rPr>
          <w:rFonts w:ascii="Times New Roman" w:hAnsi="Times New Roman" w:cs="Times New Roman"/>
          <w:sz w:val="28"/>
          <w:szCs w:val="28"/>
        </w:rPr>
        <w:t>Демо</w:t>
      </w:r>
      <w:r>
        <w:rPr>
          <w:rFonts w:ascii="Times New Roman" w:hAnsi="Times New Roman" w:cs="Times New Roman"/>
          <w:sz w:val="28"/>
          <w:szCs w:val="28"/>
        </w:rPr>
        <w:t xml:space="preserve"> А.А. зарегистрирован в данном домовладении с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г и постоянно в нем проживает</w:t>
      </w:r>
      <w:r w:rsidR="00EB5430">
        <w:rPr>
          <w:rFonts w:ascii="Times New Roman" w:hAnsi="Times New Roman" w:cs="Times New Roman"/>
          <w:sz w:val="28"/>
          <w:szCs w:val="28"/>
        </w:rPr>
        <w:t>, а о</w:t>
      </w:r>
      <w:r>
        <w:rPr>
          <w:rFonts w:ascii="Times New Roman" w:hAnsi="Times New Roman" w:cs="Times New Roman"/>
          <w:sz w:val="28"/>
          <w:szCs w:val="28"/>
        </w:rPr>
        <w:t xml:space="preserve">тветчик </w:t>
      </w:r>
      <w:r>
        <w:rPr>
          <w:rFonts w:ascii="Times New Roman" w:hAnsi="Times New Roman" w:cs="Times New Roman"/>
          <w:sz w:val="28"/>
          <w:szCs w:val="28"/>
        </w:rPr>
        <w:t>Демо</w:t>
      </w:r>
      <w:r>
        <w:rPr>
          <w:rFonts w:ascii="Times New Roman" w:hAnsi="Times New Roman" w:cs="Times New Roman"/>
          <w:sz w:val="28"/>
          <w:szCs w:val="28"/>
        </w:rPr>
        <w:t xml:space="preserve"> Л.А. </w:t>
      </w:r>
      <w:r>
        <w:rPr>
          <w:rFonts w:ascii="Times New Roman" w:hAnsi="Times New Roman" w:cs="Times New Roman"/>
          <w:sz w:val="28"/>
          <w:szCs w:val="28"/>
        </w:rPr>
        <w:t>зарегистрирована</w:t>
      </w:r>
      <w:r>
        <w:rPr>
          <w:rFonts w:ascii="Times New Roman" w:hAnsi="Times New Roman" w:cs="Times New Roman"/>
          <w:sz w:val="28"/>
          <w:szCs w:val="28"/>
        </w:rPr>
        <w:t xml:space="preserve"> в доме с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г и постоянно в нем проживает.</w:t>
      </w:r>
    </w:p>
    <w:p w:rsidR="00083341" w:rsidP="00083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210 Гражданского Кодекса РФ и ст. 30 Жилищного кодекса РФ бремя содержания имущества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в том числе и жилого помещения) лежит на его собственнике.</w:t>
      </w:r>
    </w:p>
    <w:p w:rsidR="00083341" w:rsidP="000833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5 ст. 30 ЖК РФ собственник жилого дома или части жилого дома обязан обеспечивать обращение с твердыми коммунальными отходами путем заключения договора с региональным оператором по обращению с твердыми коммунальными отходами. Под обращением с твердыми коммунальными отходами понимаются транспортирование, обезвреживание, захоронение твердых коммунальных отходов.</w:t>
      </w:r>
    </w:p>
    <w:p w:rsidR="00B62775" w:rsidRPr="00B62775" w:rsidP="00B6277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В соответствии с ч.1 ст. 153 Жилищного Кодекса РФ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(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ЖК РФ) г</w:t>
      </w:r>
      <w:r>
        <w:rPr>
          <w:rFonts w:ascii="Times New Roman" w:hAnsi="Times New Roman" w:cs="Times New Roman"/>
          <w:sz w:val="28"/>
          <w:szCs w:val="28"/>
        </w:rPr>
        <w:t xml:space="preserve">раждане обязаны своевременно и полностью вносить плату за жилое помещение и </w:t>
      </w:r>
      <w:r w:rsidRPr="00B62775">
        <w:rPr>
          <w:rFonts w:ascii="Times New Roman" w:hAnsi="Times New Roman" w:cs="Times New Roman"/>
          <w:sz w:val="28"/>
          <w:szCs w:val="28"/>
        </w:rPr>
        <w:t>коммунальные услуги.</w:t>
      </w:r>
    </w:p>
    <w:p w:rsidR="00B62775" w:rsidRPr="00B62775" w:rsidP="00B627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75">
        <w:rPr>
          <w:rFonts w:ascii="Times New Roman" w:hAnsi="Times New Roman" w:cs="Times New Roman"/>
          <w:sz w:val="28"/>
          <w:szCs w:val="28"/>
        </w:rPr>
        <w:t>Согласно ч. 4 ст. 154 ЖК РФ плата за коммунальные услуги включает в себя плату за обращение с твердыми коммунальными отходами.</w:t>
      </w:r>
    </w:p>
    <w:p w:rsidR="005A0CD1" w:rsidP="00B6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2775">
        <w:rPr>
          <w:rFonts w:ascii="Times New Roman" w:hAnsi="Times New Roman" w:cs="Times New Roman"/>
          <w:sz w:val="28"/>
          <w:szCs w:val="28"/>
        </w:rPr>
        <w:t>Граждане, осуществляя право пользования жилым помещением и право получения коммунальных услуг надлежащего качества, несут обязанность по своевременной и полной оплате жилого помещени</w:t>
      </w:r>
      <w:r>
        <w:rPr>
          <w:rFonts w:ascii="Times New Roman" w:hAnsi="Times New Roman" w:cs="Times New Roman"/>
          <w:sz w:val="28"/>
          <w:szCs w:val="28"/>
        </w:rPr>
        <w:t>я и предоставленныхкоммунальныхуслуг.</w:t>
      </w:r>
    </w:p>
    <w:p w:rsidR="00B62775" w:rsidP="00B6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62775">
          <w:rPr>
            <w:rFonts w:ascii="Times New Roman" w:hAnsi="Times New Roman" w:cs="Times New Roman"/>
            <w:sz w:val="28"/>
            <w:szCs w:val="28"/>
          </w:rPr>
          <w:t xml:space="preserve">Из пункта 24 Постановления  Пленума Верховного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</w:t>
        </w:r>
      </w:hyperlink>
      <w:r w:rsidRPr="00B62775">
        <w:rPr>
          <w:rFonts w:ascii="Times New Roman" w:hAnsi="Times New Roman" w:cs="Times New Roman"/>
          <w:sz w:val="28"/>
          <w:szCs w:val="28"/>
        </w:rPr>
        <w:t xml:space="preserve"> следует, что внесение платы за жилое помещение и коммунальные услуги является обязанностью не только нанимателя, но и проживающих с ним</w:t>
      </w:r>
      <w:r w:rsidRPr="00B62775">
        <w:rPr>
          <w:rFonts w:ascii="Times New Roman" w:hAnsi="Times New Roman" w:cs="Times New Roman"/>
          <w:sz w:val="28"/>
          <w:szCs w:val="28"/>
        </w:rPr>
        <w:t xml:space="preserve"> членов его семьи (дееспособных и ограниченных судом в дееспособности), имеющих равное с нанимателем право на жилое помещение, независимо от указания их в договоре соци</w:t>
      </w:r>
      <w:r w:rsidR="00B77640">
        <w:rPr>
          <w:rFonts w:ascii="Times New Roman" w:hAnsi="Times New Roman" w:cs="Times New Roman"/>
          <w:sz w:val="28"/>
          <w:szCs w:val="28"/>
        </w:rPr>
        <w:t>ального найма жилого помещения</w:t>
      </w:r>
      <w:r w:rsidRPr="00B62775">
        <w:rPr>
          <w:rFonts w:ascii="Times New Roman" w:hAnsi="Times New Roman" w:cs="Times New Roman"/>
          <w:sz w:val="28"/>
          <w:szCs w:val="28"/>
        </w:rPr>
        <w:t>. Названные лица несут солидарную с нанимателем ответственность за невыполнение обязанности по внесению платы за жилое помещение и коммунальные услуги.</w:t>
      </w:r>
    </w:p>
    <w:p w:rsidR="00B77640" w:rsidP="00B6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су</w:t>
      </w:r>
      <w:r>
        <w:rPr>
          <w:rFonts w:ascii="Times New Roman" w:hAnsi="Times New Roman" w:cs="Times New Roman"/>
          <w:sz w:val="28"/>
          <w:szCs w:val="28"/>
        </w:rPr>
        <w:t xml:space="preserve">д соглашается с доводами истца относительно того, что обязанность граждан своевременно и в полном объеме вносить плату за предоставленные коммунальные услуги установлена законом и не </w:t>
      </w:r>
      <w:r>
        <w:rPr>
          <w:rFonts w:ascii="Times New Roman" w:hAnsi="Times New Roman" w:cs="Times New Roman"/>
          <w:sz w:val="28"/>
          <w:szCs w:val="28"/>
        </w:rPr>
        <w:t>обусловлена обязательным наличием письменного договора с организацией, предоставляющей коммунальные услуги. Соответственно, доводы ответчика об оплате за вывоз ТКО с апреля 2018г, ввиду заключения договора №21216/2018/13а/ф от 23.04.18г оказания услуг по вывозу и захоронению твердых коммунальных отходов с физическим лицом  (л.д.26)</w:t>
      </w:r>
      <w:r w:rsidR="006B582A">
        <w:rPr>
          <w:rFonts w:ascii="Times New Roman" w:hAnsi="Times New Roman" w:cs="Times New Roman"/>
          <w:sz w:val="28"/>
          <w:szCs w:val="28"/>
        </w:rPr>
        <w:t xml:space="preserve"> являются необоснованными и судом во внимание не принимаются.</w:t>
      </w:r>
    </w:p>
    <w:p w:rsidR="00B77640" w:rsidP="00B6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2 статьи 157 ЖК РФ размер платы за коммунальные услуги рассчитывается по тарифам, установленным органами государственной власти субъектов  Российской Федерации в порядке, установленном федеральным законом.</w:t>
      </w:r>
    </w:p>
    <w:p w:rsidR="004E03C6" w:rsidP="00B627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Тариф и размер платы за сбор, вывоз, размещение и утилизацию твердых, жидких коммунальных отходов в 2016г установлен решением 22 сессии 1 созыва Ленинского районного совета от 29.01.2016г № 313-22/1 ( л.д. 16), в 2017-2018 </w:t>
      </w:r>
      <w:r>
        <w:rPr>
          <w:rFonts w:ascii="Times New Roman" w:hAnsi="Times New Roman" w:cs="Times New Roman"/>
          <w:sz w:val="28"/>
          <w:szCs w:val="28"/>
        </w:rPr>
        <w:t>гг</w:t>
      </w:r>
      <w:r>
        <w:rPr>
          <w:rFonts w:ascii="Times New Roman" w:hAnsi="Times New Roman" w:cs="Times New Roman"/>
          <w:sz w:val="28"/>
          <w:szCs w:val="28"/>
        </w:rPr>
        <w:t xml:space="preserve"> – Постановлениями Администрации Ленинского района №120 от 22.02.2017г и № 59 от 06.02.2018г, № 311 от 23.05.2018г</w:t>
      </w:r>
    </w:p>
    <w:p w:rsidR="004E03C6" w:rsidP="004E03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л.д.17-19) и сторонами не оспарива</w:t>
      </w:r>
      <w:r w:rsidR="00D21FC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тся.</w:t>
      </w:r>
    </w:p>
    <w:p w:rsidR="000F20BE" w:rsidP="004E03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Задолженностьза жилищно-коммунальные услуги в сфере обращения с твердыми коммунальными отходами рассчитана истцом правомерно, в соответствии с действующими тарифами.</w:t>
      </w:r>
    </w:p>
    <w:p w:rsidR="000F20BE" w:rsidP="000F20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F20BE">
        <w:rPr>
          <w:rFonts w:ascii="Times New Roman" w:hAnsi="Times New Roman" w:cs="Times New Roman"/>
          <w:sz w:val="28"/>
          <w:szCs w:val="28"/>
        </w:rPr>
        <w:t xml:space="preserve">Также на сумму задолженности, правомерно,  в соответствии с требованиями ч. 14 ст. 155 ЖК РФ  начислены пени в размере одной трехсотой </w:t>
      </w:r>
      <w:hyperlink r:id="rId5" w:history="1">
        <w:r w:rsidRPr="000F20BE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>
        <w:rPr>
          <w:rFonts w:ascii="Times New Roman" w:hAnsi="Times New Roman" w:cs="Times New Roman"/>
          <w:sz w:val="28"/>
          <w:szCs w:val="28"/>
        </w:rPr>
        <w:t>рефинансирования Центрального банка Российской Федерации.</w:t>
      </w:r>
    </w:p>
    <w:p w:rsidR="000F20BE" w:rsidP="004E03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этом суд не согласен с периодом</w:t>
      </w:r>
      <w:r w:rsidR="00D21FC8">
        <w:rPr>
          <w:rFonts w:ascii="Times New Roman" w:hAnsi="Times New Roman" w:cs="Times New Roman"/>
          <w:sz w:val="28"/>
          <w:szCs w:val="28"/>
        </w:rPr>
        <w:t xml:space="preserve">, с которого подлежит взысканию, </w:t>
      </w:r>
      <w:r>
        <w:rPr>
          <w:rFonts w:ascii="Times New Roman" w:hAnsi="Times New Roman" w:cs="Times New Roman"/>
          <w:sz w:val="28"/>
          <w:szCs w:val="28"/>
        </w:rPr>
        <w:t>как сумма задолженности, так и сумма пени.</w:t>
      </w:r>
    </w:p>
    <w:p w:rsidR="00AF7122" w:rsidP="004E03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следует из выписки из Единого государственного реестра юридических лиц сведения о создании юридического лица – Муниципальное унитарное предприятие «Управление жилищно-коммунального хозяйства» внесены в Единый государственный реестр юридических лиц  20 мая 2015 года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 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.д.20).</w:t>
      </w:r>
    </w:p>
    <w:p w:rsidR="00AF7122" w:rsidP="004E03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17.02.2016г, исх. №09 Главам муниципальных образований Ленинского района Республики Крым было направлено обращение о заключ</w:t>
      </w:r>
      <w:r w:rsidR="00D21FC8">
        <w:rPr>
          <w:rFonts w:ascii="Times New Roman" w:hAnsi="Times New Roman" w:cs="Times New Roman"/>
          <w:sz w:val="28"/>
          <w:szCs w:val="28"/>
        </w:rPr>
        <w:t>ении договора о сотрудничестве с</w:t>
      </w:r>
      <w:r>
        <w:rPr>
          <w:rFonts w:ascii="Times New Roman" w:hAnsi="Times New Roman" w:cs="Times New Roman"/>
          <w:sz w:val="28"/>
          <w:szCs w:val="28"/>
        </w:rPr>
        <w:t xml:space="preserve"> МУП «УЖКХ»  и указано, что при заключении договора о сотрудничестве с предприятием, совместно будет разработан и составлен график вывоза несанкционированных свалок с территорий поселений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л.д.44).</w:t>
      </w:r>
    </w:p>
    <w:p w:rsidR="00AF7122" w:rsidP="004E03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этом обращение к непосредственным потребителям услуги по вывозу ТКО произведено путем опубликования объявления в газете «Репортер Восточного Крыма» №48(564) от 30 сентября 2016г.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л.д.46).</w:t>
      </w:r>
    </w:p>
    <w:p w:rsidR="00AF7122" w:rsidP="004E03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 данного объявления следует,  что «</w:t>
      </w:r>
      <w:r w:rsidR="00557B63">
        <w:rPr>
          <w:rFonts w:ascii="Times New Roman" w:hAnsi="Times New Roman" w:cs="Times New Roman"/>
          <w:sz w:val="28"/>
          <w:szCs w:val="28"/>
        </w:rPr>
        <w:t xml:space="preserve">МУП Ленинского района «Управление ЖКХ» информирует, что в соответствии с требованиями Правил предоставления услуг по вывозу твердых и </w:t>
      </w:r>
      <w:r w:rsidR="00557B63">
        <w:rPr>
          <w:rFonts w:ascii="Times New Roman" w:hAnsi="Times New Roman" w:cs="Times New Roman"/>
          <w:sz w:val="28"/>
          <w:szCs w:val="28"/>
        </w:rPr>
        <w:t>жидких бытовых отходов, утвержденных Постановлением Правительства РФ от 10.02.1997г №155 услуги по сбору и вывозу оформляются</w:t>
      </w:r>
      <w:r w:rsidR="00557B63">
        <w:rPr>
          <w:rFonts w:ascii="Times New Roman" w:hAnsi="Times New Roman" w:cs="Times New Roman"/>
          <w:sz w:val="28"/>
          <w:szCs w:val="28"/>
        </w:rPr>
        <w:t xml:space="preserve"> в письменной форме, а именно путем заключения договора. В связи с этим настоятельно рекомендуем всем потребителям услуг в сфере обращения с ТКО обратиться в МУП </w:t>
      </w:r>
      <w:r w:rsidR="00557B63">
        <w:rPr>
          <w:rFonts w:ascii="Times New Roman" w:hAnsi="Times New Roman" w:cs="Times New Roman"/>
          <w:sz w:val="28"/>
          <w:szCs w:val="28"/>
        </w:rPr>
        <w:t>Ленинского района РК «Управление ЖКХ» для заключения договоров…»</w:t>
      </w:r>
    </w:p>
    <w:p w:rsidR="00112CAF" w:rsidP="004E03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0F99">
        <w:rPr>
          <w:rFonts w:ascii="Times New Roman" w:hAnsi="Times New Roman" w:cs="Times New Roman"/>
          <w:sz w:val="28"/>
          <w:szCs w:val="28"/>
        </w:rPr>
        <w:t>Следовательно</w:t>
      </w:r>
      <w:r>
        <w:rPr>
          <w:rFonts w:ascii="Times New Roman" w:hAnsi="Times New Roman" w:cs="Times New Roman"/>
          <w:sz w:val="28"/>
          <w:szCs w:val="28"/>
        </w:rPr>
        <w:t>,  данным объявлением публично доведено до сведения населения о существовании организации по вывозу мусора (ТКО) - МУП Ленинского района «Управление ЖКХ» и необходимости заключения договоров с данной организацией.</w:t>
      </w:r>
    </w:p>
    <w:p w:rsidR="00A57CF1" w:rsidRPr="00A57CF1" w:rsidP="00A57CF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CF1">
        <w:rPr>
          <w:rFonts w:ascii="Times New Roman" w:hAnsi="Times New Roman" w:cs="Times New Roman"/>
          <w:sz w:val="28"/>
          <w:szCs w:val="28"/>
        </w:rPr>
        <w:t>В соответствии со  статьей</w:t>
      </w:r>
      <w:r w:rsidR="00B00F99">
        <w:rPr>
          <w:rFonts w:ascii="Times New Roman" w:hAnsi="Times New Roman" w:cs="Times New Roman"/>
          <w:sz w:val="28"/>
          <w:szCs w:val="28"/>
        </w:rPr>
        <w:t xml:space="preserve"> 3 Федерального З</w:t>
      </w:r>
      <w:r w:rsidRPr="00A57CF1">
        <w:rPr>
          <w:rFonts w:ascii="Times New Roman" w:hAnsi="Times New Roman" w:cs="Times New Roman"/>
          <w:sz w:val="28"/>
          <w:szCs w:val="28"/>
        </w:rPr>
        <w:t xml:space="preserve">акона № 149-ФЗ от 27.07.2006г «Об информации, информационных технологиях и о защите информации» правовое регулирование </w:t>
      </w:r>
      <w:r w:rsidRPr="00A57CF1">
        <w:rPr>
          <w:rFonts w:ascii="Times New Roman" w:hAnsi="Times New Roman" w:cs="Times New Roman"/>
          <w:sz w:val="28"/>
          <w:szCs w:val="28"/>
        </w:rPr>
        <w:t>отношений, возникающих в сфере информации основывается</w:t>
      </w:r>
      <w:r w:rsidRPr="00A57CF1">
        <w:rPr>
          <w:rFonts w:ascii="Times New Roman" w:hAnsi="Times New Roman" w:cs="Times New Roman"/>
          <w:sz w:val="28"/>
          <w:szCs w:val="28"/>
        </w:rPr>
        <w:t xml:space="preserve"> на</w:t>
      </w:r>
      <w:r w:rsidR="00B00F99">
        <w:rPr>
          <w:rFonts w:ascii="Times New Roman" w:hAnsi="Times New Roman" w:cs="Times New Roman"/>
          <w:sz w:val="28"/>
          <w:szCs w:val="28"/>
        </w:rPr>
        <w:t xml:space="preserve"> принципе открытости информации, с</w:t>
      </w:r>
      <w:r w:rsidRPr="00A57CF1">
        <w:rPr>
          <w:rFonts w:ascii="Times New Roman" w:hAnsi="Times New Roman" w:cs="Times New Roman"/>
          <w:sz w:val="28"/>
          <w:szCs w:val="28"/>
        </w:rPr>
        <w:t>вободы её поиска, получения и передачи.</w:t>
      </w:r>
    </w:p>
    <w:p w:rsidR="00A57CF1" w:rsidP="00B00F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7CF1">
        <w:rPr>
          <w:rFonts w:ascii="Times New Roman" w:hAnsi="Times New Roman" w:cs="Times New Roman"/>
          <w:sz w:val="28"/>
          <w:szCs w:val="28"/>
        </w:rPr>
        <w:tab/>
        <w:t>Часть 1 статьи 7 вышеназванного ФЗ предусматривает, что к общедоступной информации относятся общеизвестные сведения и иная информация, доступ к которой не ограничен.</w:t>
      </w:r>
    </w:p>
    <w:p w:rsidR="00B00F99" w:rsidP="00B00F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Таким образом, суд считает, что начисление задолженности за оплату ТКО должно производиться не ранее, чем </w:t>
      </w:r>
      <w:r>
        <w:rPr>
          <w:rFonts w:ascii="Times New Roman" w:hAnsi="Times New Roman" w:cs="Times New Roman"/>
          <w:sz w:val="28"/>
          <w:szCs w:val="28"/>
        </w:rPr>
        <w:t>с даты</w:t>
      </w:r>
      <w:r>
        <w:rPr>
          <w:rFonts w:ascii="Times New Roman" w:hAnsi="Times New Roman" w:cs="Times New Roman"/>
          <w:sz w:val="28"/>
          <w:szCs w:val="28"/>
        </w:rPr>
        <w:t xml:space="preserve"> публичного обнародования объявления - информации о деятельности МУП Ленинского района «Управление ЖКХ», а именно не ранее, чем с 30 сентября 2016г.</w:t>
      </w:r>
    </w:p>
    <w:p w:rsidR="00D21FC8" w:rsidP="00B00F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Обращение к Главам муниципальных образований Ленинского района Республики Крым с целью договора о сотрудничестве суд во внимание не принимает, поскольку оно обращено к определенному кругу лиц, а не к населению. Также суд не принимает во внимание объявление, размещенное в сети Интернет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л.д.45), поскольку из него невозможно сделать вывод – когда оно официально опубликовано.</w:t>
      </w:r>
    </w:p>
    <w:p w:rsidR="00B00F99" w:rsidP="00D21FC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Истец также не предоставил суду доказательств размещения в официальном источнике решения 22 сессии 1 созыва Ленинского районного совета № 313-22/1 от 29 января 2016г « О тарифах и размере платы за сбор, вывоз, размещение и утилизацию твердых жидких коммунальных отходов населения в 2016 году за услуги, оказываемые МУП Ленинского района РК «Управление ЖКХ»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л.д.16).</w:t>
      </w:r>
    </w:p>
    <w:p w:rsidR="00B00F99" w:rsidRPr="00A57CF1" w:rsidP="00B00F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суд считает, что исковые требования подлежат частичному удовлетворению: задолженность подлежит солидарному взысканию с ответчиков за период с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по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в размере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рублей, а пени за несвоевременную оплату жилищно-коммунальных услуг в сфере обращения с твердыми коммунальными отходами за период с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по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в размере 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(данные изъяты</w:t>
      </w:r>
      <w:r w:rsidR="002A31CE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коп. </w:t>
      </w:r>
    </w:p>
    <w:p w:rsidR="000F20BE" w:rsidP="000F20BE">
      <w:pPr>
        <w:spacing w:after="0" w:line="240" w:lineRule="auto"/>
        <w:ind w:firstLine="567"/>
        <w:jc w:val="both"/>
        <w:rPr>
          <w:rStyle w:val="a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Также в соответствии со ст. 98 ГПК РФ с ответчиков в пользу истца подлежит взысканию уплаченная сумма государственной пошлины в размере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>рублей (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рублей – при подаче заявления о вынесении судебного приказа и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Style w:val="a"/>
          <w:rFonts w:ascii="Times New Roman" w:hAnsi="Times New Roman" w:cs="Times New Roman"/>
          <w:color w:val="000000"/>
          <w:sz w:val="28"/>
          <w:szCs w:val="28"/>
        </w:rPr>
        <w:t xml:space="preserve"> рублей – при обращении с иском в суд).</w:t>
      </w:r>
    </w:p>
    <w:p w:rsidR="006838B6" w:rsidRPr="00AA477E" w:rsidP="000F20BE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ru-RU"/>
        </w:rPr>
      </w:pPr>
    </w:p>
    <w:p w:rsidR="00B65F70" w:rsidP="00951CC3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Pr="000A11A5" w:rsidR="00951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уководствуясь ст. ст.</w:t>
      </w:r>
      <w:r w:rsidRPr="000A11A5" w:rsidR="00951CC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51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 w:rsidR="00951C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 w:rsidR="00951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7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="00951C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 w:rsidR="00951CC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 w:rsidR="00951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 w:rsidR="00951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ЖК РФ, </w:t>
      </w:r>
      <w:r w:rsidRPr="000A11A5" w:rsidR="00951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 w:rsidR="00951C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210 Гражданского Кодекса  РФ мировой судья</w:t>
      </w:r>
      <w:r w:rsidR="0040118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-</w:t>
      </w:r>
    </w:p>
    <w:p w:rsidR="00B65F70" w:rsidP="00B65F70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FD7DF5" w:rsidP="00B65F70">
      <w:pPr>
        <w:spacing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65F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РЕШИЛ:</w:t>
      </w:r>
    </w:p>
    <w:p w:rsidR="00B65F70" w:rsidRPr="00B65F70" w:rsidP="00B65F70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CC3" w:rsidRPr="00897E54" w:rsidP="00951C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частично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951CC3" w:rsidP="00951CC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солидарно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AC51DD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="00AC51DD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 обращения с твердыми коммунальными отходами за период с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в размере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), пени за несвоевременную оплату жилищно-коммунальных услуг в сфере обращения с твердыми коммунальными отходами за период с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по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г в размере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 xml:space="preserve">копеек), а также расходы по оплате госпошлины в сумме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),  а всего взыскать -  </w:t>
      </w:r>
      <w:r w:rsidR="00AC51DD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t xml:space="preserve">(данные изъяты) </w:t>
      </w:r>
      <w:r>
        <w:rPr>
          <w:rFonts w:ascii="Times New Roman" w:hAnsi="Times New Roman" w:cs="Times New Roman"/>
          <w:sz w:val="28"/>
          <w:szCs w:val="28"/>
        </w:rPr>
        <w:t>копеек).</w:t>
      </w:r>
    </w:p>
    <w:p w:rsidR="00951CC3" w:rsidP="00951CC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иной части исковых требований – отказать.</w:t>
      </w:r>
    </w:p>
    <w:p w:rsidR="00951CC3" w:rsidRPr="00215B72" w:rsidP="00951CC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951CC3" w:rsidP="00951CC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</w:t>
      </w:r>
      <w:r w:rsidRPr="00215B72">
        <w:rPr>
          <w:rFonts w:ascii="Times New Roman" w:hAnsi="Times New Roman" w:cs="Times New Roman"/>
          <w:sz w:val="28"/>
          <w:szCs w:val="28"/>
        </w:rPr>
        <w:t>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муниципальный район) в течение месяца со дня его принятия.</w:t>
      </w:r>
    </w:p>
    <w:p w:rsidR="00C271E5" w:rsidRPr="00215B72" w:rsidP="00951CC3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составлено 21 октября 2019г.</w:t>
      </w:r>
    </w:p>
    <w:p w:rsidR="00951CC3" w:rsidRPr="00897E54" w:rsidP="00951CC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C3" w:rsidRPr="00897E54" w:rsidP="00951CC3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C3" w:rsidP="00951C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Pr="00897E54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го судьи судебного участка № 62</w:t>
      </w:r>
    </w:p>
    <w:p w:rsidR="00951CC3" w:rsidRPr="00897E54" w:rsidP="00951C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951CC3" w:rsidRPr="00897E54" w:rsidP="00951C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  </w:t>
      </w:r>
      <w:r w:rsidR="00AC51D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951CC3" w:rsidRPr="00897E54" w:rsidP="00951C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951CC3" w:rsidRPr="00897E54" w:rsidP="00951CC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</w:p>
    <w:sectPr w:rsidSect="00931BCC">
      <w:pgSz w:w="11906" w:h="16838"/>
      <w:pgMar w:top="42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mirrorMargins/>
  <w:proofState w:spelling="clean" w:grammar="clean"/>
  <w:defaultTabStop w:val="708"/>
  <w:characterSpacingControl w:val="doNotCompress"/>
  <w:compat/>
  <w:rsids>
    <w:rsidRoot w:val="00FD7DF5"/>
    <w:rsid w:val="000730C7"/>
    <w:rsid w:val="00083341"/>
    <w:rsid w:val="000A11A5"/>
    <w:rsid w:val="000C426C"/>
    <w:rsid w:val="000E0AC3"/>
    <w:rsid w:val="000F20BE"/>
    <w:rsid w:val="00112CAF"/>
    <w:rsid w:val="00134E04"/>
    <w:rsid w:val="0020318D"/>
    <w:rsid w:val="00215B72"/>
    <w:rsid w:val="00287C1F"/>
    <w:rsid w:val="002A31CE"/>
    <w:rsid w:val="002A731A"/>
    <w:rsid w:val="003B584A"/>
    <w:rsid w:val="00401183"/>
    <w:rsid w:val="004509E8"/>
    <w:rsid w:val="004E03C6"/>
    <w:rsid w:val="00557B63"/>
    <w:rsid w:val="005A0CD1"/>
    <w:rsid w:val="0066047E"/>
    <w:rsid w:val="006838B6"/>
    <w:rsid w:val="006B582A"/>
    <w:rsid w:val="006F3623"/>
    <w:rsid w:val="00741033"/>
    <w:rsid w:val="007A38A2"/>
    <w:rsid w:val="007B0AFB"/>
    <w:rsid w:val="00822753"/>
    <w:rsid w:val="00837FCC"/>
    <w:rsid w:val="00897E54"/>
    <w:rsid w:val="00931BCC"/>
    <w:rsid w:val="00951CC3"/>
    <w:rsid w:val="00A33140"/>
    <w:rsid w:val="00A57CF1"/>
    <w:rsid w:val="00AA477E"/>
    <w:rsid w:val="00AC51DD"/>
    <w:rsid w:val="00AF7122"/>
    <w:rsid w:val="00B00F99"/>
    <w:rsid w:val="00B62775"/>
    <w:rsid w:val="00B65F70"/>
    <w:rsid w:val="00B77640"/>
    <w:rsid w:val="00BB5EAA"/>
    <w:rsid w:val="00BE4407"/>
    <w:rsid w:val="00C271E5"/>
    <w:rsid w:val="00D21FC8"/>
    <w:rsid w:val="00EB5430"/>
    <w:rsid w:val="00EF3610"/>
    <w:rsid w:val="00F819B6"/>
    <w:rsid w:val="00FD7DF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D7DF5"/>
    <w:rPr>
      <w:sz w:val="26"/>
      <w:szCs w:val="26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FD7DF5"/>
    <w:pPr>
      <w:widowControl w:val="0"/>
      <w:shd w:val="clear" w:color="auto" w:fill="FFFFFF"/>
      <w:spacing w:after="0" w:line="312" w:lineRule="exact"/>
      <w:jc w:val="right"/>
    </w:pPr>
    <w:rPr>
      <w:sz w:val="26"/>
      <w:szCs w:val="26"/>
    </w:rPr>
  </w:style>
  <w:style w:type="character" w:customStyle="1" w:styleId="1">
    <w:name w:val="Основной текст Знак1"/>
    <w:basedOn w:val="DefaultParagraphFont"/>
    <w:uiPriority w:val="99"/>
    <w:semiHidden/>
    <w:rsid w:val="00FD7DF5"/>
  </w:style>
  <w:style w:type="paragraph" w:customStyle="1" w:styleId="ConsPlusNormal">
    <w:name w:val="ConsPlusNormal"/>
    <w:rsid w:val="00FD7D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5A3D8558B624354B80A077088A0EF5A57231C8B3EDCC66C8A327ADCEC96F8DF0FCC9984292A73135BC812F1C9E33641F0F2A224025786E4X8aBP" TargetMode="External" /><Relationship Id="rId5" Type="http://schemas.openxmlformats.org/officeDocument/2006/relationships/hyperlink" Target="consultantplus://offline/ref=88E37D8163E07B380F6F20BCC9A5940A23F54CA99A9A6450580C9790CF8CE363C927E475A8B35A224DEBF99BCD9FA75A27048718A13AC8K9VCR" TargetMode="External" /><Relationship Id="rId6" Type="http://schemas.openxmlformats.org/officeDocument/2006/relationships/hyperlink" Target="http://sudact.ru/law/gpk-rf/razdel-ii/podrazdel-ii/glava-16/statia-194/?marker=fdoctlaw" TargetMode="External" /><Relationship Id="rId7" Type="http://schemas.openxmlformats.org/officeDocument/2006/relationships/hyperlink" Target="http://sudact.ru/law/gpk-rf/razdel-ii/podrazdel-ii/glava-16/statia-199_1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