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55E9A" w:rsidP="00E55E9A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№2-63-53</w:t>
      </w:r>
      <w:r w:rsidRPr="00E55E9A">
        <w:rPr>
          <w:sz w:val="28"/>
          <w:szCs w:val="28"/>
        </w:rPr>
        <w:t>/</w:t>
      </w:r>
      <w:r>
        <w:rPr>
          <w:sz w:val="28"/>
          <w:szCs w:val="28"/>
        </w:rPr>
        <w:t>2019</w:t>
      </w:r>
    </w:p>
    <w:p w:rsidR="00E55E9A" w:rsidP="00E55E9A">
      <w:pPr>
        <w:jc w:val="center"/>
        <w:rPr>
          <w:sz w:val="28"/>
          <w:szCs w:val="28"/>
        </w:rPr>
      </w:pPr>
    </w:p>
    <w:p w:rsidR="00E55E9A" w:rsidP="00E55E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E55E9A" w:rsidP="00E55E9A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55E9A" w:rsidP="00E55E9A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55E9A" w:rsidP="00E55E9A">
      <w:pPr>
        <w:jc w:val="both"/>
        <w:rPr>
          <w:sz w:val="28"/>
          <w:szCs w:val="28"/>
        </w:rPr>
      </w:pPr>
    </w:p>
    <w:p w:rsidR="00E55E9A" w:rsidP="00E55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марта 2019 года                         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Ленино</w:t>
      </w:r>
    </w:p>
    <w:p w:rsidR="00E55E9A" w:rsidP="00E55E9A">
      <w:pPr>
        <w:jc w:val="both"/>
        <w:rPr>
          <w:sz w:val="28"/>
          <w:szCs w:val="28"/>
        </w:rPr>
      </w:pP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</w:t>
      </w:r>
      <w:r>
        <w:rPr>
          <w:sz w:val="28"/>
          <w:szCs w:val="28"/>
        </w:rPr>
        <w:t xml:space="preserve"> А.А., при секретаре </w:t>
      </w:r>
      <w:r>
        <w:rPr>
          <w:sz w:val="28"/>
          <w:szCs w:val="28"/>
        </w:rPr>
        <w:t>Копаевой</w:t>
      </w:r>
      <w:r>
        <w:rPr>
          <w:sz w:val="28"/>
          <w:szCs w:val="28"/>
        </w:rPr>
        <w:t xml:space="preserve"> О.А., </w:t>
      </w:r>
    </w:p>
    <w:p w:rsidR="00E55E9A" w:rsidP="00E55E9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Веревкиной (данные изъяты) к </w:t>
      </w:r>
      <w:r>
        <w:rPr>
          <w:sz w:val="28"/>
          <w:szCs w:val="28"/>
        </w:rPr>
        <w:t>Тарубарову</w:t>
      </w:r>
      <w:r>
        <w:rPr>
          <w:sz w:val="28"/>
          <w:szCs w:val="28"/>
        </w:rPr>
        <w:t xml:space="preserve"> (данные изъяты) о взыскании суммы займа по договору, процентов за пользование займом и штрафной неустойки,</w:t>
      </w:r>
    </w:p>
    <w:p w:rsidR="00E55E9A" w:rsidP="00E55E9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руководствуясь ст.ст. 194-199 Гражданского процессуального кодекса Российской Федерации, мировой судья</w:t>
      </w:r>
    </w:p>
    <w:p w:rsidR="00E55E9A" w:rsidP="00E55E9A">
      <w:pPr>
        <w:pStyle w:val="BodyTex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РЕШИЛ:</w:t>
      </w:r>
    </w:p>
    <w:p w:rsidR="00E55E9A" w:rsidP="00E55E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Веревкиной </w:t>
      </w:r>
      <w:r w:rsidR="0014450A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удовлетворить частично.</w:t>
      </w: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Тарубарова</w:t>
      </w:r>
      <w:r>
        <w:rPr>
          <w:sz w:val="28"/>
          <w:szCs w:val="28"/>
        </w:rPr>
        <w:t xml:space="preserve"> (данные изъяты) в пользу Веревкиной (данные изъяты)  сумму займа, процентов за пользование займом, штрафную неустойку в размере 26760 (двадцать шесть тысяч семьсот шестьдесят) рублей, 09 копеек, в том числе:</w:t>
      </w: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сумму основного долга по займу в размере 5 000 (пять тысяч) рублей 00 копеек;</w:t>
      </w: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проценты за пользование займом за период с 01.12.2015 по 10.01.2019 в размере 20000 (двадцать тысяч) рублей 00 копеек;</w:t>
      </w: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штрафную неустойку за нарушение сроков возврата суммы основного долга в размере 1760 (одна тысяча семьсот шестьдесят) рублей 09 копеек.</w:t>
      </w:r>
    </w:p>
    <w:p w:rsidR="00E55E9A" w:rsidP="00E55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Тарубарова</w:t>
      </w:r>
      <w:r>
        <w:rPr>
          <w:sz w:val="28"/>
          <w:szCs w:val="28"/>
        </w:rPr>
        <w:t xml:space="preserve"> (данные изъяты) в пользу Веревкиной (данные изъяты)  расходы по уплате госпошлины в размере 1003 (одна тысяча три) рублей 00 копеек.</w:t>
      </w:r>
    </w:p>
    <w:p w:rsidR="00E55E9A" w:rsidP="00E55E9A">
      <w:pPr>
        <w:shd w:val="clear" w:color="auto" w:fill="FFFFFF"/>
        <w:tabs>
          <w:tab w:val="left" w:pos="898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остальной части в удовлетворении исковых требований отказать.</w:t>
      </w:r>
    </w:p>
    <w:p w:rsidR="00E55E9A" w:rsidP="00E55E9A">
      <w:pPr>
        <w:shd w:val="clear" w:color="auto" w:fill="FFFFFF"/>
        <w:tabs>
          <w:tab w:val="left" w:pos="898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>
        <w:rPr>
          <w:color w:val="000000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55E9A" w:rsidP="00E55E9A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>
        <w:rPr>
          <w:sz w:val="28"/>
          <w:szCs w:val="28"/>
        </w:rPr>
        <w:t xml:space="preserve">  судебного  участка № 63 Ленинского  судебного района</w:t>
      </w:r>
      <w:r>
        <w:rPr>
          <w:color w:val="000000"/>
          <w:sz w:val="28"/>
          <w:szCs w:val="28"/>
        </w:rPr>
        <w:t xml:space="preserve"> (Ленинский муниципальный район) Республики Крым в течение месяца со дня его принятия.</w:t>
      </w:r>
    </w:p>
    <w:p w:rsidR="00E55E9A" w:rsidP="00E55E9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55E9A" w:rsidP="00E55E9A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E55E9A" w:rsidP="00E55E9A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А.А. </w:t>
      </w:r>
      <w:r>
        <w:rPr>
          <w:sz w:val="28"/>
          <w:szCs w:val="28"/>
        </w:rPr>
        <w:t>Кулунчаков</w:t>
      </w:r>
    </w:p>
    <w:p w:rsidR="00E55E9A" w:rsidP="00E55E9A">
      <w:pPr>
        <w:ind w:firstLine="708"/>
        <w:jc w:val="both"/>
        <w:rPr>
          <w:sz w:val="28"/>
          <w:szCs w:val="28"/>
        </w:rPr>
      </w:pPr>
    </w:p>
    <w:p w:rsidR="00E55E9A" w:rsidP="00E55E9A">
      <w:pPr>
        <w:jc w:val="both"/>
        <w:rPr>
          <w:sz w:val="28"/>
          <w:szCs w:val="28"/>
        </w:rPr>
      </w:pPr>
    </w:p>
    <w:p w:rsidR="00E55E9A" w:rsidP="00E55E9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F3038"/>
    <w:sectPr w:rsidSect="00C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E9A"/>
    <w:rsid w:val="0014450A"/>
    <w:rsid w:val="002E5058"/>
    <w:rsid w:val="00CF3038"/>
    <w:rsid w:val="00E55E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55E9A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E55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