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A45DB" w:rsidRPr="005B28D7" w:rsidP="008A45DB">
      <w:pPr>
        <w:jc w:val="right"/>
        <w:rPr>
          <w:sz w:val="28"/>
          <w:szCs w:val="28"/>
          <w:lang w:val="uk-UA"/>
        </w:rPr>
      </w:pPr>
      <w:r w:rsidRPr="005B28D7">
        <w:rPr>
          <w:sz w:val="28"/>
          <w:szCs w:val="28"/>
        </w:rPr>
        <w:t>Дело № 2-6</w:t>
      </w:r>
      <w:r w:rsidR="003262E8">
        <w:rPr>
          <w:sz w:val="28"/>
          <w:szCs w:val="28"/>
        </w:rPr>
        <w:t>3</w:t>
      </w:r>
      <w:r w:rsidRPr="005B28D7">
        <w:rPr>
          <w:sz w:val="28"/>
          <w:szCs w:val="28"/>
        </w:rPr>
        <w:t>-</w:t>
      </w:r>
      <w:r w:rsidR="003262E8">
        <w:rPr>
          <w:sz w:val="28"/>
          <w:szCs w:val="28"/>
        </w:rPr>
        <w:t>2</w:t>
      </w:r>
      <w:r w:rsidR="004B570A">
        <w:rPr>
          <w:sz w:val="28"/>
          <w:szCs w:val="28"/>
        </w:rPr>
        <w:t>30</w:t>
      </w:r>
      <w:r>
        <w:rPr>
          <w:sz w:val="28"/>
          <w:szCs w:val="28"/>
        </w:rPr>
        <w:t>/2019</w:t>
      </w:r>
    </w:p>
    <w:p w:rsidR="00474396" w:rsidP="008A45DB">
      <w:pPr>
        <w:contextualSpacing/>
        <w:jc w:val="center"/>
        <w:rPr>
          <w:b/>
          <w:sz w:val="28"/>
          <w:szCs w:val="28"/>
        </w:rPr>
      </w:pPr>
    </w:p>
    <w:p w:rsidR="008A45DB" w:rsidRPr="005B28D7" w:rsidP="008A45D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</w:t>
      </w:r>
      <w:r w:rsidRPr="005B28D7">
        <w:rPr>
          <w:b/>
          <w:sz w:val="28"/>
          <w:szCs w:val="28"/>
        </w:rPr>
        <w:t>РЕШЕНИЕ</w:t>
      </w:r>
    </w:p>
    <w:p w:rsidR="008A45DB" w:rsidRPr="005B28D7" w:rsidP="008A45DB">
      <w:pPr>
        <w:contextualSpacing/>
        <w:jc w:val="center"/>
        <w:rPr>
          <w:sz w:val="28"/>
          <w:szCs w:val="28"/>
        </w:rPr>
      </w:pPr>
      <w:r w:rsidRPr="005B28D7">
        <w:rPr>
          <w:sz w:val="28"/>
          <w:szCs w:val="28"/>
        </w:rPr>
        <w:t>Именем Российской Федерации</w:t>
      </w:r>
    </w:p>
    <w:p w:rsidR="008A45DB" w:rsidRPr="005B28D7" w:rsidP="008A45DB">
      <w:pPr>
        <w:contextualSpacing/>
        <w:jc w:val="center"/>
        <w:rPr>
          <w:b/>
          <w:sz w:val="28"/>
          <w:szCs w:val="28"/>
        </w:rPr>
      </w:pPr>
      <w:r w:rsidRPr="005B28D7">
        <w:rPr>
          <w:b/>
          <w:sz w:val="28"/>
          <w:szCs w:val="28"/>
        </w:rPr>
        <w:t>Резолютивная часть</w:t>
      </w:r>
    </w:p>
    <w:p w:rsidR="008A45DB" w:rsidRPr="005B28D7" w:rsidP="008A45DB">
      <w:pPr>
        <w:contextualSpacing/>
        <w:rPr>
          <w:sz w:val="28"/>
          <w:szCs w:val="28"/>
        </w:rPr>
      </w:pPr>
    </w:p>
    <w:p w:rsidR="008A45DB" w:rsidRPr="005B28D7" w:rsidP="008A45DB">
      <w:pPr>
        <w:contextualSpacing/>
        <w:rPr>
          <w:sz w:val="28"/>
          <w:szCs w:val="28"/>
        </w:rPr>
      </w:pPr>
    </w:p>
    <w:p w:rsidR="008A45DB" w:rsidRPr="005B28D7" w:rsidP="008A45DB">
      <w:pPr>
        <w:contextualSpacing/>
        <w:rPr>
          <w:sz w:val="28"/>
          <w:szCs w:val="28"/>
        </w:rPr>
      </w:pPr>
      <w:r>
        <w:rPr>
          <w:sz w:val="28"/>
          <w:szCs w:val="28"/>
        </w:rPr>
        <w:t>1</w:t>
      </w:r>
      <w:r w:rsidR="003262E8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3262E8">
        <w:rPr>
          <w:sz w:val="28"/>
          <w:szCs w:val="28"/>
        </w:rPr>
        <w:t>августа</w:t>
      </w:r>
      <w:r w:rsidRPr="005B28D7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5B28D7">
        <w:rPr>
          <w:sz w:val="28"/>
          <w:szCs w:val="28"/>
        </w:rPr>
        <w:t xml:space="preserve"> года               </w:t>
      </w:r>
      <w:r w:rsidRPr="005B28D7">
        <w:rPr>
          <w:sz w:val="28"/>
          <w:szCs w:val="28"/>
        </w:rPr>
        <w:tab/>
      </w:r>
      <w:r w:rsidRPr="005B28D7">
        <w:rPr>
          <w:sz w:val="28"/>
          <w:szCs w:val="28"/>
        </w:rPr>
        <w:tab/>
      </w:r>
      <w:r w:rsidRPr="005B28D7">
        <w:rPr>
          <w:sz w:val="28"/>
          <w:szCs w:val="28"/>
        </w:rPr>
        <w:tab/>
      </w:r>
      <w:r w:rsidRPr="005B28D7">
        <w:rPr>
          <w:sz w:val="28"/>
          <w:szCs w:val="28"/>
        </w:rPr>
        <w:tab/>
      </w:r>
      <w:r w:rsidRPr="005B28D7">
        <w:rPr>
          <w:sz w:val="28"/>
          <w:szCs w:val="28"/>
        </w:rPr>
        <w:tab/>
      </w:r>
      <w:r w:rsidRPr="005B28D7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5B28D7">
        <w:rPr>
          <w:sz w:val="28"/>
          <w:szCs w:val="28"/>
        </w:rPr>
        <w:t xml:space="preserve">п. </w:t>
      </w:r>
      <w:r w:rsidRPr="005B28D7">
        <w:rPr>
          <w:sz w:val="28"/>
          <w:szCs w:val="28"/>
        </w:rPr>
        <w:t>Ленино</w:t>
      </w:r>
    </w:p>
    <w:p w:rsidR="008A45DB" w:rsidRPr="005B28D7" w:rsidP="008A45DB">
      <w:pPr>
        <w:contextualSpacing/>
        <w:rPr>
          <w:sz w:val="28"/>
          <w:szCs w:val="28"/>
        </w:rPr>
      </w:pPr>
    </w:p>
    <w:p w:rsidR="008A45DB" w:rsidRPr="005B28D7" w:rsidP="008A45DB">
      <w:pPr>
        <w:ind w:firstLine="708"/>
        <w:contextualSpacing/>
        <w:jc w:val="both"/>
        <w:rPr>
          <w:sz w:val="28"/>
          <w:szCs w:val="28"/>
        </w:rPr>
      </w:pPr>
      <w:r w:rsidRPr="005B28D7">
        <w:rPr>
          <w:sz w:val="28"/>
          <w:szCs w:val="28"/>
        </w:rPr>
        <w:t xml:space="preserve">     </w:t>
      </w:r>
    </w:p>
    <w:p w:rsidR="008A45DB" w:rsidRPr="005B28D7" w:rsidP="008A45DB">
      <w:pPr>
        <w:ind w:firstLine="708"/>
        <w:contextualSpacing/>
        <w:jc w:val="both"/>
        <w:rPr>
          <w:sz w:val="28"/>
          <w:szCs w:val="28"/>
        </w:rPr>
      </w:pPr>
      <w:r w:rsidRPr="005B28D7">
        <w:rPr>
          <w:sz w:val="28"/>
          <w:szCs w:val="28"/>
        </w:rPr>
        <w:t xml:space="preserve">    </w:t>
      </w:r>
      <w:r w:rsidRPr="00FA0934" w:rsidR="003262E8">
        <w:rPr>
          <w:sz w:val="28"/>
          <w:szCs w:val="28"/>
        </w:rPr>
        <w:t>Исполняющий обязанности мирового судьи судебного участка №63 Ленинского судебного района (Ленинский муниципальный район) Республики Крым мировой судья судебного участка №61 Ленинского судебного района (Ленинский муниципальный район) Республики Крым Казарина И.В</w:t>
      </w:r>
      <w:r w:rsidR="00992418">
        <w:rPr>
          <w:sz w:val="28"/>
          <w:szCs w:val="28"/>
        </w:rPr>
        <w:t>.</w:t>
      </w:r>
      <w:r w:rsidRPr="005B28D7">
        <w:rPr>
          <w:sz w:val="28"/>
          <w:szCs w:val="28"/>
        </w:rPr>
        <w:t xml:space="preserve"> </w:t>
      </w:r>
    </w:p>
    <w:p w:rsidR="008A45DB" w:rsidRPr="005B28D7" w:rsidP="008A45DB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 секретаре: </w:t>
      </w:r>
      <w:r w:rsidR="003262E8">
        <w:rPr>
          <w:sz w:val="28"/>
          <w:szCs w:val="28"/>
        </w:rPr>
        <w:t>Копыловой А.С.</w:t>
      </w:r>
    </w:p>
    <w:p w:rsidR="008A45DB" w:rsidRPr="005B28D7" w:rsidP="008A45DB">
      <w:pPr>
        <w:contextualSpacing/>
        <w:jc w:val="both"/>
        <w:rPr>
          <w:sz w:val="28"/>
          <w:szCs w:val="28"/>
        </w:rPr>
      </w:pPr>
      <w:r w:rsidRPr="005B28D7">
        <w:rPr>
          <w:sz w:val="28"/>
          <w:szCs w:val="28"/>
        </w:rPr>
        <w:t>рассмотрев в открытом судебном заседании в зале суд</w:t>
      </w:r>
      <w:r w:rsidRPr="005B28D7">
        <w:rPr>
          <w:sz w:val="28"/>
          <w:szCs w:val="28"/>
        </w:rPr>
        <w:t xml:space="preserve">а п. Ленино гражданское дело по иску </w:t>
      </w:r>
      <w:r w:rsidR="003262E8">
        <w:rPr>
          <w:sz w:val="28"/>
          <w:szCs w:val="28"/>
        </w:rPr>
        <w:t>ПАО СК «</w:t>
      </w:r>
      <w:r w:rsidR="001E5D4A">
        <w:rPr>
          <w:sz w:val="26"/>
          <w:szCs w:val="26"/>
        </w:rPr>
        <w:t>(данные изъяты)</w:t>
      </w:r>
      <w:r w:rsidR="003262E8">
        <w:rPr>
          <w:sz w:val="28"/>
          <w:szCs w:val="28"/>
        </w:rPr>
        <w:t xml:space="preserve">» к Джемилеву </w:t>
      </w:r>
      <w:r w:rsidR="001E5D4A">
        <w:rPr>
          <w:sz w:val="26"/>
          <w:szCs w:val="26"/>
        </w:rPr>
        <w:t>(данные изъяты)</w:t>
      </w:r>
      <w:r w:rsidR="00474396">
        <w:rPr>
          <w:sz w:val="28"/>
          <w:szCs w:val="28"/>
        </w:rPr>
        <w:t xml:space="preserve"> о </w:t>
      </w:r>
      <w:r w:rsidR="003262E8">
        <w:rPr>
          <w:sz w:val="28"/>
          <w:szCs w:val="28"/>
        </w:rPr>
        <w:t>возмещении ущерба в порядке регресса</w:t>
      </w:r>
      <w:r w:rsidRPr="005B28D7">
        <w:rPr>
          <w:sz w:val="28"/>
          <w:szCs w:val="28"/>
        </w:rPr>
        <w:t>, -</w:t>
      </w:r>
    </w:p>
    <w:p w:rsidR="008A45DB" w:rsidRPr="005B28D7" w:rsidP="008A45DB">
      <w:pPr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5B28D7">
        <w:rPr>
          <w:sz w:val="28"/>
          <w:szCs w:val="28"/>
          <w:shd w:val="clear" w:color="auto" w:fill="FFFFFF"/>
        </w:rPr>
        <w:t>руководствуясь ст. ст.</w:t>
      </w:r>
      <w:r w:rsidRPr="005B28D7">
        <w:rPr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5B28D7">
          <w:rPr>
            <w:sz w:val="28"/>
            <w:szCs w:val="28"/>
          </w:rPr>
          <w:t>194</w:t>
        </w:r>
      </w:hyperlink>
      <w:r w:rsidRPr="005B28D7">
        <w:rPr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5B28D7">
          <w:rPr>
            <w:sz w:val="28"/>
            <w:szCs w:val="28"/>
          </w:rPr>
          <w:t>199</w:t>
        </w:r>
        <w:r w:rsidR="00474396">
          <w:rPr>
            <w:sz w:val="28"/>
            <w:szCs w:val="28"/>
          </w:rPr>
          <w:t xml:space="preserve">, </w:t>
        </w:r>
        <w:r w:rsidRPr="00474396" w:rsidR="00474396">
          <w:rPr>
            <w:sz w:val="28"/>
            <w:szCs w:val="28"/>
          </w:rPr>
          <w:t>233-235</w:t>
        </w:r>
        <w:r w:rsidRPr="005B28D7">
          <w:rPr>
            <w:sz w:val="28"/>
            <w:szCs w:val="28"/>
          </w:rPr>
          <w:t>ГПК РФ</w:t>
        </w:r>
      </w:hyperlink>
      <w:r w:rsidRPr="005B28D7">
        <w:rPr>
          <w:sz w:val="28"/>
          <w:szCs w:val="28"/>
          <w:shd w:val="clear" w:color="auto" w:fill="FFFFFF"/>
        </w:rPr>
        <w:t xml:space="preserve">, </w:t>
      </w:r>
      <w:r w:rsidRPr="005B28D7">
        <w:rPr>
          <w:sz w:val="28"/>
          <w:szCs w:val="28"/>
        </w:rPr>
        <w:t xml:space="preserve"> </w:t>
      </w:r>
      <w:r w:rsidR="00474396">
        <w:rPr>
          <w:sz w:val="28"/>
          <w:szCs w:val="28"/>
        </w:rPr>
        <w:t>ст.</w:t>
      </w:r>
      <w:r w:rsidR="00A42BB2">
        <w:rPr>
          <w:sz w:val="28"/>
          <w:szCs w:val="28"/>
        </w:rPr>
        <w:t xml:space="preserve">14 Закона </w:t>
      </w:r>
      <w:r w:rsidR="00A42BB2">
        <w:rPr>
          <w:sz w:val="28"/>
          <w:szCs w:val="28"/>
        </w:rPr>
        <w:t>от</w:t>
      </w:r>
      <w:r w:rsidR="00A42BB2">
        <w:rPr>
          <w:sz w:val="28"/>
          <w:szCs w:val="28"/>
        </w:rPr>
        <w:t xml:space="preserve"> 25.04.2002 года №40-ФЗ «Об обязательном страховании гражданской отве</w:t>
      </w:r>
      <w:r w:rsidR="00437301">
        <w:rPr>
          <w:sz w:val="28"/>
          <w:szCs w:val="28"/>
        </w:rPr>
        <w:t>т</w:t>
      </w:r>
      <w:r w:rsidR="00A42BB2">
        <w:rPr>
          <w:sz w:val="28"/>
          <w:szCs w:val="28"/>
        </w:rPr>
        <w:t>ственности владельцев транспортных средств», п. 76 Постановления Пленума Верховного суда Российской Федерации от 26.12.2017года №58 «О применении судами законодательства об обязательном страховании гражданской ответственности владельцев транспортных средств»,</w:t>
      </w:r>
      <w:r w:rsidR="006831B6">
        <w:rPr>
          <w:sz w:val="28"/>
          <w:szCs w:val="28"/>
        </w:rPr>
        <w:t xml:space="preserve"> ст. 1064</w:t>
      </w:r>
      <w:r w:rsidR="00140614">
        <w:rPr>
          <w:sz w:val="28"/>
          <w:szCs w:val="28"/>
        </w:rPr>
        <w:t>,1079, 1081</w:t>
      </w:r>
      <w:r w:rsidR="006831B6">
        <w:rPr>
          <w:sz w:val="28"/>
          <w:szCs w:val="28"/>
        </w:rPr>
        <w:t xml:space="preserve"> ГК РФ,</w:t>
      </w:r>
      <w:r w:rsidRPr="005B28D7">
        <w:rPr>
          <w:sz w:val="28"/>
          <w:szCs w:val="28"/>
          <w:shd w:val="clear" w:color="auto" w:fill="FFFFFF"/>
        </w:rPr>
        <w:t xml:space="preserve"> мировой судья  -                                         </w:t>
      </w:r>
    </w:p>
    <w:p w:rsidR="008A45DB" w:rsidRPr="005B28D7" w:rsidP="008A45DB">
      <w:pPr>
        <w:ind w:firstLine="708"/>
        <w:contextualSpacing/>
        <w:jc w:val="center"/>
        <w:rPr>
          <w:b/>
          <w:sz w:val="28"/>
          <w:szCs w:val="28"/>
        </w:rPr>
      </w:pPr>
    </w:p>
    <w:p w:rsidR="008A45DB" w:rsidRPr="005B28D7" w:rsidP="008A45DB">
      <w:pPr>
        <w:ind w:firstLine="708"/>
        <w:contextualSpacing/>
        <w:jc w:val="center"/>
        <w:rPr>
          <w:b/>
          <w:sz w:val="28"/>
          <w:szCs w:val="28"/>
        </w:rPr>
      </w:pPr>
      <w:r w:rsidRPr="005B28D7">
        <w:rPr>
          <w:b/>
          <w:sz w:val="28"/>
          <w:szCs w:val="28"/>
        </w:rPr>
        <w:t>Р</w:t>
      </w:r>
      <w:r w:rsidRPr="005B28D7">
        <w:rPr>
          <w:b/>
          <w:sz w:val="28"/>
          <w:szCs w:val="28"/>
        </w:rPr>
        <w:t xml:space="preserve"> Е Ш И Л :</w:t>
      </w:r>
    </w:p>
    <w:p w:rsidR="008A45DB" w:rsidRPr="005B28D7" w:rsidP="008A45DB">
      <w:pPr>
        <w:ind w:firstLine="708"/>
        <w:contextualSpacing/>
        <w:jc w:val="center"/>
        <w:rPr>
          <w:b/>
          <w:sz w:val="28"/>
          <w:szCs w:val="28"/>
        </w:rPr>
      </w:pPr>
    </w:p>
    <w:p w:rsidR="008A45DB" w:rsidP="008A45DB">
      <w:pPr>
        <w:contextualSpacing/>
        <w:jc w:val="both"/>
        <w:rPr>
          <w:sz w:val="28"/>
          <w:szCs w:val="28"/>
        </w:rPr>
      </w:pPr>
      <w:r w:rsidRPr="005B28D7">
        <w:rPr>
          <w:sz w:val="28"/>
          <w:szCs w:val="28"/>
        </w:rPr>
        <w:tab/>
        <w:t>И</w:t>
      </w:r>
      <w:r w:rsidRPr="005B28D7">
        <w:rPr>
          <w:sz w:val="28"/>
          <w:szCs w:val="28"/>
        </w:rPr>
        <w:t>ск</w:t>
      </w:r>
      <w:r w:rsidRPr="00D41B16">
        <w:rPr>
          <w:sz w:val="28"/>
          <w:szCs w:val="28"/>
        </w:rPr>
        <w:t xml:space="preserve"> </w:t>
      </w:r>
      <w:r w:rsidR="006831B6">
        <w:rPr>
          <w:sz w:val="28"/>
          <w:szCs w:val="28"/>
        </w:rPr>
        <w:t>ПАО СК «</w:t>
      </w:r>
      <w:r w:rsidR="001E5D4A">
        <w:rPr>
          <w:sz w:val="26"/>
          <w:szCs w:val="26"/>
        </w:rPr>
        <w:t>(данные изъяты)</w:t>
      </w:r>
      <w:r w:rsidR="006831B6">
        <w:rPr>
          <w:sz w:val="28"/>
          <w:szCs w:val="28"/>
        </w:rPr>
        <w:t>»</w:t>
      </w:r>
      <w:r w:rsidR="00437301">
        <w:rPr>
          <w:sz w:val="28"/>
          <w:szCs w:val="28"/>
        </w:rPr>
        <w:t xml:space="preserve"> к Джемилеву </w:t>
      </w:r>
      <w:r w:rsidR="001E5D4A">
        <w:rPr>
          <w:sz w:val="26"/>
          <w:szCs w:val="26"/>
        </w:rPr>
        <w:t>(данные изъяты</w:t>
      </w:r>
      <w:r w:rsidR="001E5D4A">
        <w:rPr>
          <w:sz w:val="26"/>
          <w:szCs w:val="26"/>
        </w:rPr>
        <w:t>)</w:t>
      </w:r>
      <w:r w:rsidRPr="005B28D7">
        <w:rPr>
          <w:sz w:val="28"/>
          <w:szCs w:val="28"/>
        </w:rPr>
        <w:t>у</w:t>
      </w:r>
      <w:r w:rsidRPr="005B28D7">
        <w:rPr>
          <w:sz w:val="28"/>
          <w:szCs w:val="28"/>
        </w:rPr>
        <w:t xml:space="preserve">довлетворить </w:t>
      </w:r>
      <w:r w:rsidR="00437301">
        <w:rPr>
          <w:sz w:val="28"/>
          <w:szCs w:val="28"/>
        </w:rPr>
        <w:t>полностью</w:t>
      </w:r>
      <w:r w:rsidRPr="005B28D7">
        <w:rPr>
          <w:sz w:val="28"/>
          <w:szCs w:val="28"/>
        </w:rPr>
        <w:t>.</w:t>
      </w:r>
    </w:p>
    <w:p w:rsidR="00C44C74" w:rsidP="00C44C74">
      <w:pPr>
        <w:shd w:val="clear" w:color="auto" w:fill="FFFFFF"/>
        <w:spacing w:line="208" w:lineRule="atLeast"/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Джемилева </w:t>
      </w:r>
      <w:r w:rsidR="001E5D4A">
        <w:rPr>
          <w:sz w:val="26"/>
          <w:szCs w:val="26"/>
        </w:rPr>
        <w:t>(данные изъяты)</w:t>
      </w:r>
      <w:r>
        <w:rPr>
          <w:sz w:val="28"/>
          <w:szCs w:val="28"/>
        </w:rPr>
        <w:t xml:space="preserve">, </w:t>
      </w:r>
      <w:r w:rsidR="001E5D4A">
        <w:rPr>
          <w:sz w:val="26"/>
          <w:szCs w:val="26"/>
        </w:rPr>
        <w:t>(данные изъяты)</w:t>
      </w:r>
      <w:r>
        <w:rPr>
          <w:sz w:val="28"/>
          <w:szCs w:val="28"/>
        </w:rPr>
        <w:t xml:space="preserve">года рождения, проживающего по адресу: Республика Крым, Ленинский район, </w:t>
      </w:r>
      <w:r w:rsidR="001E5D4A">
        <w:rPr>
          <w:sz w:val="26"/>
          <w:szCs w:val="26"/>
        </w:rPr>
        <w:t>(данные изъяты)</w:t>
      </w:r>
      <w:r w:rsidR="00522086">
        <w:rPr>
          <w:sz w:val="28"/>
          <w:szCs w:val="28"/>
        </w:rPr>
        <w:t xml:space="preserve">, </w:t>
      </w:r>
      <w:r w:rsidR="00474396">
        <w:rPr>
          <w:sz w:val="28"/>
          <w:szCs w:val="28"/>
        </w:rPr>
        <w:t xml:space="preserve">в пользу </w:t>
      </w:r>
      <w:r w:rsidR="00522086">
        <w:rPr>
          <w:sz w:val="28"/>
          <w:szCs w:val="28"/>
        </w:rPr>
        <w:t>ПАО СК «</w:t>
      </w:r>
      <w:r w:rsidR="001E5D4A">
        <w:rPr>
          <w:sz w:val="26"/>
          <w:szCs w:val="26"/>
        </w:rPr>
        <w:t>(данные изъяты)</w:t>
      </w:r>
      <w:r w:rsidR="00522086">
        <w:rPr>
          <w:sz w:val="28"/>
          <w:szCs w:val="28"/>
        </w:rPr>
        <w:t xml:space="preserve">», дата регистрации </w:t>
      </w:r>
      <w:r>
        <w:rPr>
          <w:sz w:val="26"/>
          <w:szCs w:val="26"/>
        </w:rPr>
        <w:t>(данные изъяты)</w:t>
      </w:r>
      <w:r w:rsidR="00522086">
        <w:rPr>
          <w:sz w:val="28"/>
          <w:szCs w:val="28"/>
        </w:rPr>
        <w:t xml:space="preserve">года, юридический адрес: </w:t>
      </w:r>
      <w:r>
        <w:rPr>
          <w:sz w:val="26"/>
          <w:szCs w:val="26"/>
        </w:rPr>
        <w:t>(данные изъяты)</w:t>
      </w:r>
      <w:r w:rsidR="00522086">
        <w:rPr>
          <w:sz w:val="28"/>
          <w:szCs w:val="28"/>
        </w:rPr>
        <w:t xml:space="preserve">, в счет возмещения вреда, причиненного в результате повреждения застрахованного имущества в </w:t>
      </w:r>
      <w:r>
        <w:rPr>
          <w:sz w:val="28"/>
          <w:szCs w:val="28"/>
        </w:rPr>
        <w:t>сумме</w:t>
      </w:r>
      <w:r w:rsidR="00522086">
        <w:rPr>
          <w:sz w:val="28"/>
          <w:szCs w:val="28"/>
        </w:rPr>
        <w:t xml:space="preserve"> </w:t>
      </w:r>
      <w:r>
        <w:rPr>
          <w:sz w:val="26"/>
          <w:szCs w:val="26"/>
        </w:rPr>
        <w:t>(данные изъяты)</w:t>
      </w:r>
      <w:r w:rsidR="00522086">
        <w:rPr>
          <w:sz w:val="28"/>
          <w:szCs w:val="28"/>
        </w:rPr>
        <w:t>) рублей 00 копеек</w:t>
      </w:r>
      <w:r>
        <w:rPr>
          <w:sz w:val="28"/>
          <w:szCs w:val="28"/>
        </w:rPr>
        <w:t xml:space="preserve">, расходы по оплате госпошлины в сумме </w:t>
      </w:r>
      <w:r>
        <w:rPr>
          <w:sz w:val="26"/>
          <w:szCs w:val="26"/>
        </w:rPr>
        <w:t>(данные изъяты)</w:t>
      </w:r>
      <w:r>
        <w:rPr>
          <w:sz w:val="28"/>
          <w:szCs w:val="28"/>
        </w:rPr>
        <w:t xml:space="preserve">) рубля 00 копеек, а всего взыскать – </w:t>
      </w:r>
      <w:r>
        <w:rPr>
          <w:sz w:val="26"/>
          <w:szCs w:val="26"/>
        </w:rPr>
        <w:t>(данные изъяты)</w:t>
      </w:r>
      <w:r>
        <w:rPr>
          <w:sz w:val="28"/>
          <w:szCs w:val="28"/>
        </w:rPr>
        <w:t xml:space="preserve"> рубля 00 копеек.</w:t>
      </w:r>
    </w:p>
    <w:p w:rsidR="00522E1F" w:rsidRPr="005B28D7" w:rsidP="008A45DB">
      <w:pPr>
        <w:tabs>
          <w:tab w:val="left" w:pos="1418"/>
        </w:tabs>
        <w:autoSpaceDE w:val="0"/>
        <w:autoSpaceDN w:val="0"/>
        <w:adjustRightInd w:val="0"/>
        <w:ind w:firstLine="708"/>
        <w:contextualSpacing/>
        <w:jc w:val="both"/>
        <w:outlineLvl w:val="3"/>
        <w:rPr>
          <w:rStyle w:val="apple-converted-space"/>
          <w:sz w:val="28"/>
          <w:szCs w:val="28"/>
          <w:shd w:val="clear" w:color="auto" w:fill="FFFFFF"/>
        </w:rPr>
      </w:pPr>
    </w:p>
    <w:p w:rsidR="00474396" w:rsidRPr="00FE03F7" w:rsidP="00474396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sz w:val="28"/>
          <w:szCs w:val="28"/>
        </w:rPr>
      </w:pPr>
      <w:r w:rsidRPr="00FE03F7">
        <w:rPr>
          <w:sz w:val="28"/>
          <w:szCs w:val="28"/>
        </w:rPr>
        <w:t xml:space="preserve">Разъяснить </w:t>
      </w:r>
      <w:r w:rsidRPr="00FE03F7">
        <w:rPr>
          <w:sz w:val="28"/>
          <w:szCs w:val="28"/>
        </w:rPr>
        <w:t xml:space="preserve">сторонам, что в соответствии со ст. 199 ГПК РФ  Мировой судья может не составлять мотивированное решение суда по рассмотренному им делу.  </w:t>
      </w:r>
      <w:r w:rsidRPr="00FE03F7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</w:t>
      </w:r>
      <w:r w:rsidRPr="00FE03F7">
        <w:rPr>
          <w:sz w:val="28"/>
          <w:szCs w:val="28"/>
        </w:rPr>
        <w:t>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</w:t>
      </w:r>
      <w:r w:rsidRPr="00FE03F7">
        <w:rPr>
          <w:sz w:val="28"/>
          <w:szCs w:val="28"/>
        </w:rPr>
        <w:t>ном заседании;</w:t>
      </w:r>
      <w:r w:rsidRPr="00FE03F7">
        <w:rPr>
          <w:sz w:val="28"/>
          <w:szCs w:val="28"/>
        </w:rPr>
        <w:t xml:space="preserve"> в течение пятнадцати </w:t>
      </w:r>
      <w:r w:rsidRPr="00FE03F7">
        <w:rPr>
          <w:sz w:val="28"/>
          <w:szCs w:val="28"/>
        </w:rPr>
        <w:t xml:space="preserve">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</w:t>
      </w:r>
      <w:r w:rsidRPr="00FE03F7">
        <w:rPr>
          <w:sz w:val="28"/>
          <w:szCs w:val="28"/>
        </w:rPr>
        <w:t xml:space="preserve">дня поступления от лиц, участвующих  в деле, их представителей заявления о составлении мотивированного решения. </w:t>
      </w:r>
    </w:p>
    <w:p w:rsidR="00474396" w:rsidRPr="00FE03F7" w:rsidP="0047439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 w:rsidRPr="00FE03F7">
        <w:rPr>
          <w:sz w:val="28"/>
          <w:szCs w:val="28"/>
        </w:rPr>
        <w:t>Ответчик вправе подать мировому  судье  судебного  участка № 6</w:t>
      </w:r>
      <w:r w:rsidR="00522086">
        <w:rPr>
          <w:sz w:val="28"/>
          <w:szCs w:val="28"/>
        </w:rPr>
        <w:t>3</w:t>
      </w:r>
      <w:r w:rsidRPr="00FE03F7">
        <w:rPr>
          <w:sz w:val="28"/>
          <w:szCs w:val="28"/>
        </w:rPr>
        <w:t xml:space="preserve">    Ленинского  судебного района (Ленинский муниципальный район) заявление об от</w:t>
      </w:r>
      <w:r w:rsidRPr="00FE03F7">
        <w:rPr>
          <w:sz w:val="28"/>
          <w:szCs w:val="28"/>
        </w:rPr>
        <w:t>мене решения в течение семи дней со дня вручения ему копии настоящего решения.</w:t>
      </w:r>
    </w:p>
    <w:p w:rsidR="00474396" w:rsidRPr="00FE03F7" w:rsidP="0047439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 w:rsidRPr="00FE03F7">
        <w:rPr>
          <w:sz w:val="28"/>
          <w:szCs w:val="28"/>
        </w:rPr>
        <w:t>Заочное решение суда может быть обжаловано сторонами также в апелляционном порядке в  Ленинский районный суд Республики Крым через  мирового  судью  судебного  участка № 6</w:t>
      </w:r>
      <w:r w:rsidR="00522086">
        <w:rPr>
          <w:sz w:val="28"/>
          <w:szCs w:val="28"/>
        </w:rPr>
        <w:t>3</w:t>
      </w:r>
      <w:r w:rsidRPr="00FE03F7">
        <w:rPr>
          <w:sz w:val="28"/>
          <w:szCs w:val="28"/>
        </w:rPr>
        <w:t xml:space="preserve"> Лени</w:t>
      </w:r>
      <w:r w:rsidRPr="00FE03F7">
        <w:rPr>
          <w:sz w:val="28"/>
          <w:szCs w:val="28"/>
        </w:rPr>
        <w:t>нского  судебного района (Ленинский муниципальный район)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</w:t>
      </w:r>
      <w:r w:rsidRPr="00FE03F7">
        <w:rPr>
          <w:sz w:val="28"/>
          <w:szCs w:val="28"/>
        </w:rPr>
        <w:t xml:space="preserve"> в</w:t>
      </w:r>
      <w:r w:rsidRPr="00FE03F7">
        <w:rPr>
          <w:sz w:val="28"/>
          <w:szCs w:val="28"/>
        </w:rPr>
        <w:t xml:space="preserve"> удовлетворении этого заявления.</w:t>
      </w:r>
    </w:p>
    <w:p w:rsidR="00474396" w:rsidRPr="00FE03F7" w:rsidP="00474396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sz w:val="28"/>
          <w:szCs w:val="28"/>
        </w:rPr>
      </w:pPr>
    </w:p>
    <w:p w:rsidR="00474396" w:rsidRPr="00FE03F7" w:rsidP="00474396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sz w:val="28"/>
          <w:szCs w:val="28"/>
        </w:rPr>
      </w:pPr>
    </w:p>
    <w:p w:rsidR="00474396" w:rsidRPr="00FE03F7" w:rsidP="00474396">
      <w:pPr>
        <w:contextualSpacing/>
        <w:rPr>
          <w:sz w:val="28"/>
          <w:szCs w:val="28"/>
        </w:rPr>
      </w:pPr>
      <w:r>
        <w:rPr>
          <w:sz w:val="28"/>
          <w:szCs w:val="28"/>
        </w:rPr>
        <w:t>И.о. м</w:t>
      </w:r>
      <w:r w:rsidRPr="00FE03F7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FE03F7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FE03F7">
        <w:rPr>
          <w:sz w:val="28"/>
          <w:szCs w:val="28"/>
        </w:rPr>
        <w:t xml:space="preserve"> судебного участка </w:t>
      </w:r>
    </w:p>
    <w:p w:rsidR="00474396" w:rsidRPr="00FE03F7" w:rsidP="00474396">
      <w:pPr>
        <w:contextualSpacing/>
        <w:rPr>
          <w:sz w:val="28"/>
          <w:szCs w:val="28"/>
        </w:rPr>
      </w:pPr>
      <w:r w:rsidRPr="00FE03F7">
        <w:rPr>
          <w:sz w:val="28"/>
          <w:szCs w:val="28"/>
        </w:rPr>
        <w:t>№6</w:t>
      </w:r>
      <w:r w:rsidR="00522086">
        <w:rPr>
          <w:sz w:val="28"/>
          <w:szCs w:val="28"/>
        </w:rPr>
        <w:t>3</w:t>
      </w:r>
      <w:r w:rsidRPr="00FE03F7">
        <w:rPr>
          <w:sz w:val="28"/>
          <w:szCs w:val="28"/>
        </w:rPr>
        <w:t xml:space="preserve"> Ленинского судебного района      </w:t>
      </w:r>
      <w:r>
        <w:rPr>
          <w:sz w:val="28"/>
          <w:szCs w:val="28"/>
        </w:rPr>
        <w:t xml:space="preserve">      </w:t>
      </w:r>
      <w:r w:rsidR="007C1D41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</w:t>
      </w:r>
      <w:r w:rsidRPr="00FE03F7">
        <w:rPr>
          <w:sz w:val="28"/>
          <w:szCs w:val="28"/>
        </w:rPr>
        <w:t xml:space="preserve">     И.В. Казарина    </w:t>
      </w:r>
    </w:p>
    <w:p w:rsidR="00474396" w:rsidRPr="00FE03F7" w:rsidP="00474396">
      <w:pPr>
        <w:contextualSpacing/>
        <w:rPr>
          <w:sz w:val="28"/>
          <w:szCs w:val="28"/>
        </w:rPr>
      </w:pPr>
      <w:r w:rsidRPr="00FE03F7">
        <w:rPr>
          <w:sz w:val="28"/>
          <w:szCs w:val="28"/>
        </w:rPr>
        <w:t xml:space="preserve">(Ленинский муниципальный район) </w:t>
      </w:r>
    </w:p>
    <w:p w:rsidR="00474396" w:rsidRPr="00FE03F7" w:rsidP="00474396">
      <w:pPr>
        <w:contextualSpacing/>
        <w:rPr>
          <w:sz w:val="28"/>
          <w:szCs w:val="28"/>
        </w:rPr>
      </w:pPr>
      <w:r w:rsidRPr="00FE03F7">
        <w:rPr>
          <w:sz w:val="28"/>
          <w:szCs w:val="28"/>
        </w:rPr>
        <w:t xml:space="preserve">Республики Крым         </w:t>
      </w:r>
    </w:p>
    <w:p w:rsidR="00474396" w:rsidRPr="00FE03F7" w:rsidP="00474396">
      <w:pPr>
        <w:rPr>
          <w:sz w:val="28"/>
          <w:szCs w:val="28"/>
        </w:rPr>
      </w:pPr>
    </w:p>
    <w:p w:rsidR="008A45DB" w:rsidRPr="005B28D7" w:rsidP="008A45DB">
      <w:pPr>
        <w:rPr>
          <w:sz w:val="28"/>
          <w:szCs w:val="28"/>
        </w:rPr>
      </w:pPr>
    </w:p>
    <w:p w:rsidR="008A45DB" w:rsidP="008A45DB"/>
    <w:p w:rsidR="008A45DB" w:rsidP="008A45DB"/>
    <w:p w:rsidR="008A4CC7"/>
    <w:sectPr w:rsidSect="003262E8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A45DB"/>
    <w:rsid w:val="00010070"/>
    <w:rsid w:val="00140614"/>
    <w:rsid w:val="001E5D4A"/>
    <w:rsid w:val="003262E8"/>
    <w:rsid w:val="00437301"/>
    <w:rsid w:val="0047132E"/>
    <w:rsid w:val="00474396"/>
    <w:rsid w:val="004B570A"/>
    <w:rsid w:val="00522086"/>
    <w:rsid w:val="00522E1F"/>
    <w:rsid w:val="005B28D7"/>
    <w:rsid w:val="006831B6"/>
    <w:rsid w:val="007C1D41"/>
    <w:rsid w:val="00887602"/>
    <w:rsid w:val="008A45DB"/>
    <w:rsid w:val="008A4CC7"/>
    <w:rsid w:val="00992418"/>
    <w:rsid w:val="00A42BB2"/>
    <w:rsid w:val="00C42DD6"/>
    <w:rsid w:val="00C44C74"/>
    <w:rsid w:val="00D056AF"/>
    <w:rsid w:val="00D41B16"/>
    <w:rsid w:val="00DD09F2"/>
    <w:rsid w:val="00FA0934"/>
    <w:rsid w:val="00FE03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5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A45DB"/>
  </w:style>
  <w:style w:type="character" w:customStyle="1" w:styleId="snippetequal">
    <w:name w:val="snippet_equal"/>
    <w:basedOn w:val="DefaultParagraphFont"/>
    <w:rsid w:val="008A45DB"/>
  </w:style>
  <w:style w:type="paragraph" w:styleId="BodyText">
    <w:name w:val="Body Text"/>
    <w:basedOn w:val="Normal"/>
    <w:link w:val="a"/>
    <w:uiPriority w:val="99"/>
    <w:rsid w:val="00474396"/>
    <w:pPr>
      <w:widowControl w:val="0"/>
      <w:shd w:val="clear" w:color="auto" w:fill="FFFFFF"/>
      <w:spacing w:line="312" w:lineRule="exact"/>
      <w:jc w:val="right"/>
    </w:pPr>
    <w:rPr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47439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